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2ED" w:rsidRPr="002A0ECD" w:rsidRDefault="00A302ED" w:rsidP="00A302ED">
      <w:pPr>
        <w:spacing w:line="276" w:lineRule="auto"/>
        <w:contextualSpacing/>
        <w:jc w:val="center"/>
        <w:rPr>
          <w:rFonts w:asciiTheme="minorHAnsi" w:eastAsia="Calibri" w:hAnsiTheme="minorHAnsi" w:cstheme="minorHAnsi"/>
          <w:b/>
          <w:lang w:eastAsia="en-US"/>
        </w:rPr>
      </w:pPr>
      <w:r w:rsidRPr="002A0ECD">
        <w:rPr>
          <w:rFonts w:asciiTheme="minorHAnsi" w:eastAsia="Calibri" w:hAnsiTheme="minorHAnsi" w:cstheme="minorHAnsi"/>
          <w:b/>
          <w:lang w:eastAsia="en-US"/>
        </w:rPr>
        <w:t xml:space="preserve">UMOWA nr </w:t>
      </w:r>
      <w:r>
        <w:rPr>
          <w:rFonts w:asciiTheme="minorHAnsi" w:eastAsia="Calibri" w:hAnsiTheme="minorHAnsi" w:cstheme="minorHAnsi"/>
          <w:b/>
          <w:lang w:eastAsia="en-US"/>
        </w:rPr>
        <w:t>………………………….</w:t>
      </w:r>
    </w:p>
    <w:p w:rsidR="00A302ED" w:rsidRPr="002A0ECD" w:rsidRDefault="00A302ED" w:rsidP="00A302ED">
      <w:pPr>
        <w:spacing w:line="276" w:lineRule="auto"/>
        <w:contextualSpacing/>
        <w:jc w:val="center"/>
        <w:rPr>
          <w:rFonts w:asciiTheme="minorHAnsi" w:eastAsia="Calibri" w:hAnsiTheme="minorHAnsi" w:cstheme="minorHAnsi"/>
          <w:b/>
          <w:lang w:eastAsia="en-US"/>
        </w:rPr>
      </w:pPr>
    </w:p>
    <w:p w:rsidR="00A302ED" w:rsidRPr="002A0ECD" w:rsidRDefault="00A302ED" w:rsidP="00A302ED">
      <w:pPr>
        <w:spacing w:line="276" w:lineRule="auto"/>
        <w:contextualSpacing/>
        <w:jc w:val="center"/>
        <w:rPr>
          <w:rFonts w:asciiTheme="minorHAnsi" w:eastAsia="Calibri" w:hAnsiTheme="minorHAnsi" w:cstheme="minorHAnsi"/>
          <w:lang w:eastAsia="en-US"/>
        </w:rPr>
      </w:pPr>
    </w:p>
    <w:p w:rsidR="00A302ED" w:rsidRPr="002A0ECD" w:rsidRDefault="00A302ED" w:rsidP="00A302ED">
      <w:pPr>
        <w:spacing w:after="200" w:line="276" w:lineRule="auto"/>
        <w:rPr>
          <w:rFonts w:asciiTheme="minorHAnsi" w:eastAsia="Calibri" w:hAnsiTheme="minorHAnsi" w:cstheme="minorHAnsi"/>
          <w:lang w:eastAsia="en-US"/>
        </w:rPr>
      </w:pPr>
      <w:r w:rsidRPr="002A0ECD">
        <w:rPr>
          <w:rFonts w:asciiTheme="minorHAnsi" w:eastAsia="Calibri" w:hAnsiTheme="minorHAnsi" w:cstheme="minorHAnsi"/>
          <w:lang w:eastAsia="en-US"/>
        </w:rPr>
        <w:t>na dostawę wyrobów garmażeryjnych</w:t>
      </w:r>
    </w:p>
    <w:p w:rsidR="00A302ED" w:rsidRPr="002A0ECD" w:rsidRDefault="00A302ED" w:rsidP="00A302ED">
      <w:pPr>
        <w:spacing w:after="200" w:line="276" w:lineRule="auto"/>
        <w:rPr>
          <w:rFonts w:asciiTheme="minorHAnsi" w:eastAsia="Calibri" w:hAnsiTheme="minorHAnsi" w:cstheme="minorHAnsi"/>
          <w:lang w:eastAsia="en-US"/>
        </w:rPr>
      </w:pPr>
      <w:r w:rsidRPr="002A0ECD">
        <w:rPr>
          <w:rFonts w:asciiTheme="minorHAnsi" w:eastAsia="Calibri" w:hAnsiTheme="minorHAnsi" w:cstheme="minorHAnsi"/>
          <w:lang w:eastAsia="en-US"/>
        </w:rPr>
        <w:t>do Szkoły Podstawowej nr 31 w Rzeszowie, przy ul. Pułaskiego 11.</w:t>
      </w:r>
    </w:p>
    <w:p w:rsidR="00A302ED" w:rsidRPr="002A0ECD" w:rsidRDefault="00A302ED" w:rsidP="00A302ED">
      <w:pPr>
        <w:spacing w:after="200" w:line="276" w:lineRule="auto"/>
        <w:rPr>
          <w:rFonts w:asciiTheme="minorHAnsi" w:eastAsia="Calibri" w:hAnsiTheme="minorHAnsi" w:cstheme="minorHAnsi"/>
          <w:lang w:eastAsia="en-US"/>
        </w:rPr>
      </w:pPr>
      <w:r w:rsidRPr="002A0ECD">
        <w:rPr>
          <w:rFonts w:asciiTheme="minorHAnsi" w:eastAsia="Calibri" w:hAnsiTheme="minorHAnsi" w:cstheme="minorHAnsi"/>
          <w:lang w:eastAsia="en-US"/>
        </w:rPr>
        <w:t>zawarta w Rzeszowie, w dniu ………………r.</w:t>
      </w:r>
    </w:p>
    <w:p w:rsidR="00A302ED" w:rsidRPr="002A0ECD" w:rsidRDefault="00A302ED" w:rsidP="00A302ED">
      <w:pPr>
        <w:spacing w:after="200" w:line="276" w:lineRule="auto"/>
        <w:jc w:val="both"/>
        <w:rPr>
          <w:rFonts w:asciiTheme="minorHAnsi" w:hAnsiTheme="minorHAnsi" w:cstheme="minorHAnsi"/>
        </w:rPr>
      </w:pPr>
      <w:r w:rsidRPr="002A0ECD">
        <w:rPr>
          <w:rFonts w:asciiTheme="minorHAnsi" w:eastAsia="Calibri" w:hAnsiTheme="minorHAnsi" w:cstheme="minorHAnsi"/>
          <w:lang w:eastAsia="en-US"/>
        </w:rPr>
        <w:t>pomiędzy</w:t>
      </w:r>
      <w:r w:rsidRPr="002A0ECD">
        <w:rPr>
          <w:rFonts w:asciiTheme="minorHAnsi" w:hAnsiTheme="minorHAnsi" w:cstheme="minorHAnsi"/>
        </w:rPr>
        <w:t xml:space="preserve">  nabywcą </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Gminą Miasto Rzeszów</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ul. Rynek 1</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35-064 Rzeszów</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NIP 8130008613                                                                                                               </w:t>
      </w:r>
    </w:p>
    <w:p w:rsidR="00A302ED" w:rsidRPr="002A0ECD" w:rsidRDefault="00A302ED" w:rsidP="00A302ED">
      <w:pPr>
        <w:spacing w:line="276" w:lineRule="auto"/>
        <w:jc w:val="both"/>
        <w:rPr>
          <w:rFonts w:asciiTheme="minorHAnsi" w:hAnsiTheme="minorHAnsi" w:cstheme="minorHAnsi"/>
        </w:rPr>
      </w:pP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Odbiorca  faktury – płatnik </w:t>
      </w:r>
    </w:p>
    <w:p w:rsidR="00A302ED" w:rsidRPr="002A0ECD" w:rsidRDefault="00A302ED" w:rsidP="00A302ED">
      <w:pPr>
        <w:spacing w:line="276" w:lineRule="auto"/>
        <w:jc w:val="both"/>
        <w:rPr>
          <w:rFonts w:asciiTheme="minorHAnsi" w:eastAsia="Calibri" w:hAnsiTheme="minorHAnsi" w:cstheme="minorHAnsi"/>
          <w:lang w:eastAsia="en-US"/>
        </w:rPr>
      </w:pPr>
      <w:r w:rsidRPr="002A0ECD">
        <w:rPr>
          <w:rFonts w:asciiTheme="minorHAnsi" w:eastAsia="Calibri" w:hAnsiTheme="minorHAnsi" w:cstheme="minorHAnsi"/>
          <w:lang w:eastAsia="en-US"/>
        </w:rPr>
        <w:t>Szkoła Podstawową nr 31 im. Kazimierza Pułaskiego w Rzeszowie,</w:t>
      </w:r>
    </w:p>
    <w:p w:rsidR="00A302ED" w:rsidRPr="002A0ECD" w:rsidRDefault="00A302ED" w:rsidP="00A302ED">
      <w:pPr>
        <w:spacing w:line="276" w:lineRule="auto"/>
        <w:jc w:val="both"/>
        <w:rPr>
          <w:rFonts w:asciiTheme="minorHAnsi" w:eastAsia="Calibri" w:hAnsiTheme="minorHAnsi" w:cstheme="minorHAnsi"/>
          <w:lang w:eastAsia="en-US"/>
        </w:rPr>
      </w:pPr>
      <w:r w:rsidRPr="002A0ECD">
        <w:rPr>
          <w:rFonts w:asciiTheme="minorHAnsi" w:eastAsia="Calibri" w:hAnsiTheme="minorHAnsi" w:cstheme="minorHAnsi"/>
          <w:lang w:eastAsia="en-US"/>
        </w:rPr>
        <w:t xml:space="preserve">ul. Pułaskiego 11, 35-011 Rzeszów, </w:t>
      </w:r>
    </w:p>
    <w:p w:rsidR="00A302ED" w:rsidRPr="002A0ECD" w:rsidRDefault="00A302ED" w:rsidP="00A302ED">
      <w:pPr>
        <w:spacing w:line="276" w:lineRule="auto"/>
        <w:rPr>
          <w:rFonts w:asciiTheme="minorHAnsi" w:hAnsiTheme="minorHAnsi" w:cstheme="minorHAnsi"/>
        </w:rPr>
      </w:pPr>
      <w:r w:rsidRPr="002A0ECD">
        <w:rPr>
          <w:rFonts w:asciiTheme="minorHAnsi" w:eastAsia="Calibri" w:hAnsiTheme="minorHAnsi" w:cstheme="minorHAnsi"/>
          <w:lang w:eastAsia="en-US"/>
        </w:rPr>
        <w:t>zwanym „Zamawiającym”, reprezentowanym przez: Alinę Wolską  – dyrektora Szkoły Podstawowej nr 31 w Rzeszowie</w:t>
      </w:r>
      <w:r w:rsidRPr="002A0ECD">
        <w:rPr>
          <w:rFonts w:asciiTheme="minorHAnsi" w:hAnsiTheme="minorHAnsi" w:cstheme="minorHAnsi"/>
        </w:rPr>
        <w:t xml:space="preserve"> </w:t>
      </w:r>
    </w:p>
    <w:p w:rsidR="00A302ED" w:rsidRPr="002A0ECD" w:rsidRDefault="00A302ED" w:rsidP="00A302ED">
      <w:pPr>
        <w:jc w:val="both"/>
        <w:rPr>
          <w:rFonts w:asciiTheme="minorHAnsi" w:hAnsiTheme="minorHAnsi" w:cstheme="minorHAnsi"/>
        </w:rPr>
      </w:pPr>
      <w:r w:rsidRPr="002A0ECD">
        <w:rPr>
          <w:rFonts w:asciiTheme="minorHAnsi" w:hAnsiTheme="minorHAnsi" w:cstheme="minorHAnsi"/>
        </w:rPr>
        <w:t>a</w:t>
      </w:r>
      <w:r>
        <w:rPr>
          <w:rFonts w:asciiTheme="minorHAnsi" w:hAnsiTheme="minorHAnsi" w:cstheme="minorHAnsi"/>
        </w:rPr>
        <w:t>…………………………………………………………………………………………………………………………………………….</w:t>
      </w:r>
      <w:r w:rsidRPr="002A0ECD">
        <w:rPr>
          <w:rFonts w:asciiTheme="minorHAnsi" w:hAnsiTheme="minorHAnsi" w:cstheme="minorHAnsi"/>
        </w:rPr>
        <w:t xml:space="preserve"> </w:t>
      </w:r>
      <w:r>
        <w:rPr>
          <w:rFonts w:asciiTheme="minorHAnsi" w:hAnsiTheme="minorHAnsi" w:cstheme="minorHAnsi"/>
        </w:rPr>
        <w:t xml:space="preserve"> </w:t>
      </w:r>
      <w:r w:rsidRPr="002A0ECD">
        <w:rPr>
          <w:rFonts w:asciiTheme="minorHAnsi" w:hAnsiTheme="minorHAnsi" w:cstheme="minorHAnsi"/>
        </w:rPr>
        <w:t>reprezentowanym przez……………………….</w:t>
      </w:r>
    </w:p>
    <w:p w:rsidR="00A302ED" w:rsidRPr="002A0ECD" w:rsidRDefault="00A302ED" w:rsidP="00A302ED">
      <w:pPr>
        <w:spacing w:line="276" w:lineRule="auto"/>
        <w:jc w:val="both"/>
        <w:rPr>
          <w:rFonts w:asciiTheme="minorHAnsi" w:hAnsiTheme="minorHAnsi" w:cstheme="minorHAnsi"/>
        </w:rPr>
      </w:pP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Niniejsza umowa jest następstwem wyboru przez Zamawiającego najkorzystniejszej oferty w postępowaniu o udzielenie zamówienia publicznego, przeprowadzonego na podstawie „Regulaminu dokonywania wydatków publicznych nie objętych przepisami  Ustawy Prawo Zamówień  Publicznych do 30 000 euro” na sukcesywną dostawę  wyrobów garmażeryjnych  dla Szkoły Podstawowej nr 31 w Rzeszowie. </w:t>
      </w:r>
    </w:p>
    <w:p w:rsidR="00A302ED" w:rsidRPr="002A0ECD" w:rsidRDefault="00A302ED" w:rsidP="00A302ED">
      <w:pPr>
        <w:spacing w:line="276" w:lineRule="auto"/>
        <w:rPr>
          <w:rFonts w:asciiTheme="minorHAnsi" w:hAnsiTheme="minorHAnsi" w:cstheme="minorHAnsi"/>
        </w:rPr>
      </w:pP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jc w:val="center"/>
        <w:rPr>
          <w:rFonts w:asciiTheme="minorHAnsi" w:hAnsiTheme="minorHAnsi" w:cstheme="minorHAnsi"/>
        </w:rPr>
      </w:pPr>
      <w:r w:rsidRPr="002A0ECD">
        <w:rPr>
          <w:rFonts w:asciiTheme="minorHAnsi" w:hAnsiTheme="minorHAnsi" w:cstheme="minorHAnsi"/>
        </w:rPr>
        <w:t>§ 1</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1. Przedmiotem umowy jest systematyczna dostawa   wyrobów garmażeryjnych  przez  Wykonawcę na rzecz Zamawiającego</w:t>
      </w:r>
      <w:r>
        <w:rPr>
          <w:rFonts w:asciiTheme="minorHAnsi" w:hAnsiTheme="minorHAnsi" w:cstheme="minorHAnsi"/>
        </w:rPr>
        <w:t>.</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2. Wykonawca zobowiązuje się do dostarczania produktów  Zamawiającemu   zgodnie ze złożonym zamówieniem.</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3. W przypadku nie wykorzystania do końca terminu umowy przez Zamawiającego wielkości określonych w wykazie artykułów zamówienie ulega odpowiedniemu zmniejszeniu, a Wykonawcy nie przysługują z tego tytułu żadne roszczenia w stosunku do Zamawiającego.</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4. Uszczegółowienie przedmiotu dostawy zostało zawarte w zapytaniu ofertowym</w:t>
      </w:r>
      <w:r w:rsidR="00ED2502">
        <w:rPr>
          <w:rFonts w:asciiTheme="minorHAnsi" w:hAnsiTheme="minorHAnsi" w:cstheme="minorHAnsi"/>
        </w:rPr>
        <w:t xml:space="preserve"> </w:t>
      </w:r>
      <w:r w:rsidRPr="002A0ECD">
        <w:rPr>
          <w:rFonts w:asciiTheme="minorHAnsi" w:hAnsiTheme="minorHAnsi" w:cstheme="minorHAnsi"/>
        </w:rPr>
        <w:t xml:space="preserve">i </w:t>
      </w:r>
      <w:r w:rsidR="00ED2502">
        <w:rPr>
          <w:rFonts w:asciiTheme="minorHAnsi" w:hAnsiTheme="minorHAnsi" w:cstheme="minorHAnsi"/>
        </w:rPr>
        <w:t>formularzu „wykaz produktów”</w:t>
      </w:r>
      <w:r w:rsidRPr="002A0ECD">
        <w:rPr>
          <w:rFonts w:asciiTheme="minorHAnsi" w:hAnsiTheme="minorHAnsi" w:cstheme="minorHAnsi"/>
        </w:rPr>
        <w:t>, które stanowią integralną część umowy.</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lastRenderedPageBreak/>
        <w:t>5. Stosownie do potrzeb zamawiającego, strony dopuszczają możliwość zmian ilościowych poszczególnych artykułów spożywczych (zmniejszenie / zwiększenie), w przypadku zmiany liczby dzieci żywionych w szkole, spadku frekwencji dzieci,  istotnych zmian w menu szkoły, zmian w sposobie żywienia dzieci, innych nieprzewidzianych okoliczności.</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 7. Zmiany umowy mogą być dokonywane na wniosek Zamawiającego lub Wykonawcy oraz </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winny być zaakceptowane przez obie strony umowy. </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jc w:val="center"/>
        <w:rPr>
          <w:rFonts w:asciiTheme="minorHAnsi" w:hAnsiTheme="minorHAnsi" w:cstheme="minorHAnsi"/>
        </w:rPr>
      </w:pPr>
      <w:r w:rsidRPr="002A0ECD">
        <w:rPr>
          <w:rFonts w:asciiTheme="minorHAnsi" w:hAnsiTheme="minorHAnsi" w:cstheme="minorHAnsi"/>
        </w:rPr>
        <w:t>§ 2</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jc w:val="both"/>
        <w:rPr>
          <w:rFonts w:asciiTheme="minorHAnsi" w:hAnsiTheme="minorHAnsi" w:cstheme="minorHAnsi"/>
          <w:color w:val="008000"/>
        </w:rPr>
      </w:pPr>
      <w:r w:rsidRPr="002A0ECD">
        <w:rPr>
          <w:rFonts w:asciiTheme="minorHAnsi" w:hAnsiTheme="minorHAnsi" w:cstheme="minorHAnsi"/>
        </w:rPr>
        <w:t xml:space="preserve">1. Dostawy będą realizowane sukcesywnie w dniach zajęć dydaktycznych lub zgodnie z ustalonym harmonogramem - w oparciu o zamówienia składane telefonicznie, faxem,          e- mailem lub w czasie bieżącej dostawy - złożone nie później niż w dniu poprzedzającym planowany termin dostawy, w ilości podanej przez Zamawiającego. </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2. Jako zasadę przyjmuje się, iż dostawa zamówionej partii będzie realizowana w godz. od 6.30 do 8.00   (zamawiający dopuszcza ustalenia innych godzin po wyborze oferty). </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3. Dostawy będą realizowane na koszt Wykonawcy. Ubezpieczenie na czas transportu do Zamawiającego leży po stronie Wykonawcy.</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4. Wykonawca niezwłocznie zawiadamia Zamawiającego o braku możliwości zrealizowania dostawy w określonym terminie.</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5 Środki transportu, którymi będzie dostarczany towar, powinny spełniać wymogi określone w obowiązujących przepisach prawa.</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jc w:val="center"/>
        <w:rPr>
          <w:rFonts w:asciiTheme="minorHAnsi" w:hAnsiTheme="minorHAnsi" w:cstheme="minorHAnsi"/>
        </w:rPr>
      </w:pPr>
      <w:r w:rsidRPr="002A0ECD">
        <w:rPr>
          <w:rFonts w:asciiTheme="minorHAnsi" w:hAnsiTheme="minorHAnsi" w:cstheme="minorHAnsi"/>
        </w:rPr>
        <w:t>§ 3</w:t>
      </w:r>
    </w:p>
    <w:p w:rsidR="00A302ED" w:rsidRPr="002A0ECD" w:rsidRDefault="00A302ED" w:rsidP="00A302ED">
      <w:pPr>
        <w:spacing w:line="276" w:lineRule="auto"/>
        <w:jc w:val="both"/>
        <w:rPr>
          <w:rFonts w:asciiTheme="minorHAnsi" w:hAnsiTheme="minorHAnsi" w:cstheme="minorHAnsi"/>
        </w:rPr>
      </w:pP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1. Wykonawca zobowiązuje się dostarczać Zamawiającemu towar w ilości odpowiadającej zamówieniu, o jakości wskazanej w Zapytaniu Ofertowym.</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2. Zamawiający zobowiązuje się niezwłocznie przy odbiorze zamówionej partii towaru sprawdzić jego ilość i stan.</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3. Jeżeli w wyniku sprawdzenia ilości / stanu Zamawiający wnosi zastrzeżenia w zakresie określonym w ust. 2, niezwłocznie zawiadamia o tym Wykonawcę, a jeżeli wada została ujawniona w obecności przedstawiciela Wykonawcy, umieszcza odpowiednią adnotację na fakturze lub innym dokumencie dostawy.</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4. Jeżeli Wykonawca zamierza dokonać oględzin reklamowanej partii towaru, jest zobowiązany uczynić to niezwłocznie, jednak nie później niż w ciągu 4 godz. od otrzymania zawiadomienia o wykryciu wad.</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5. W przypadku uznania reklamacji Wykonawca zobowiązuje się do natychmiastowej wymiany zakwestionowanej ilości dostarczonej partii towaru na wolną od wad, w terminie nie dłuższym niż 24 godz. w przypadku dostawy w dniu wcześniejszym niż zaplanowany jadłospis.</w:t>
      </w:r>
    </w:p>
    <w:p w:rsidR="00A302ED" w:rsidRPr="002A0ECD" w:rsidRDefault="00A302ED" w:rsidP="00A302ED">
      <w:pPr>
        <w:pStyle w:val="Tekstpodstawowy"/>
        <w:spacing w:line="276" w:lineRule="auto"/>
        <w:jc w:val="both"/>
        <w:rPr>
          <w:rFonts w:asciiTheme="minorHAnsi" w:hAnsiTheme="minorHAnsi" w:cstheme="minorHAnsi"/>
          <w:color w:val="auto"/>
        </w:rPr>
      </w:pPr>
      <w:r w:rsidRPr="002A0ECD">
        <w:rPr>
          <w:rFonts w:asciiTheme="minorHAnsi" w:hAnsiTheme="minorHAnsi" w:cstheme="minorHAnsi"/>
          <w:color w:val="auto"/>
        </w:rPr>
        <w:lastRenderedPageBreak/>
        <w:t xml:space="preserve">6. W przypadku, gdy wymiana zakwestionowanej partii dostarczonego towaru na wolną od wad nie jest możliwa w czasie satysfakcjonującym Zamawiającego, Dostawca odbierze wadliwy towar i Zamawiający może dokonać zakupu  u innego dostawcy. </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jc w:val="center"/>
        <w:rPr>
          <w:rFonts w:asciiTheme="minorHAnsi" w:hAnsiTheme="minorHAnsi" w:cstheme="minorHAnsi"/>
        </w:rPr>
      </w:pPr>
      <w:r w:rsidRPr="002A0ECD">
        <w:rPr>
          <w:rFonts w:asciiTheme="minorHAnsi" w:hAnsiTheme="minorHAnsi" w:cstheme="minorHAnsi"/>
        </w:rPr>
        <w:t>§ 4</w:t>
      </w:r>
    </w:p>
    <w:p w:rsidR="00A302ED" w:rsidRPr="002A0ECD" w:rsidRDefault="00A302ED" w:rsidP="00A302ED">
      <w:pPr>
        <w:spacing w:line="276" w:lineRule="auto"/>
        <w:jc w:val="both"/>
        <w:rPr>
          <w:rFonts w:asciiTheme="minorHAnsi" w:hAnsiTheme="minorHAnsi" w:cstheme="minorHAnsi"/>
        </w:rPr>
      </w:pP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1. Prognozowaną wartość zamówienia zawiera Oferta przedłożona przez Wykonawcę.</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2. Zamawiający zobowiązuje się dokonać zapłaty za poszczególne partie dostarczonego towaru zgodnie z ustaloną ceną netto, powiększoną o należny podatek od towarów i usług VAT, wg stawki obowiązującej w dniu sprzedaży. Podstawę zapłaty stanowi faktura VAT.</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3. Płatności z tytułu przedłożonych faktur za dostarczone produkty, będą realizowane przez Zamawiającego w terminie do 14 dni, od dnia doręczenia prawidłowo wystawionej faktury i będą one stanowić iloczyn ilości dostarczonych produktów oraz ich cen jednostkowych określonych w Ofercie przedłożonej przez Wykonawcę.</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4. Za nieterminowe regulowanie należności Wykonawca ma prawo naliczyć </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Zamawiającemu odsetki ustawowe.</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5. Faktury (rachunki) będą wystawiane zgodnie z poszczególnymi zamówieniami </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i doręczane bezpośrednio do siedziby Zamawiającego.</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6. Dopuszcza się wystawianie faktur (rachunków) tygodniowych lub dekadowych w obrębie jednego miesiąca rozliczeniowego.</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7. W przypadku wystawiania przez Wykonawcę faktur (rachunków), o których mowa w pkt. 6, Wykonawca dostarcza towar Zamawiającemu na podstawie WZ lub innego dokumentu równoważnego</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jc w:val="center"/>
        <w:rPr>
          <w:rFonts w:asciiTheme="minorHAnsi" w:hAnsiTheme="minorHAnsi" w:cstheme="minorHAnsi"/>
        </w:rPr>
      </w:pPr>
      <w:r w:rsidRPr="002A0ECD">
        <w:rPr>
          <w:rFonts w:asciiTheme="minorHAnsi" w:hAnsiTheme="minorHAnsi" w:cstheme="minorHAnsi"/>
        </w:rPr>
        <w:t>§ 5</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1. Zamawiający przewiduje możliwość zmiany ceny o wskaźnik inflacji - Wykonawca może wystąpić z wnioskiem o zmianę ceny netto poszczególnych artykułów spożywczych na wyższą wyłącznie w przypadku znacznego wzrostu ceny danego artykułu na rynku (wzrost ceny powyżej 5%) . W takim przypadku cena danego artykułu może wzrosnąć nie więcej niż o wskaźnik wzrostu cen danego artykułu ogłaszany w „Biuletynie Statystycznym województwa podkarpackiego” wydawanym przez GUS w Rzeszowie, nie wcześniej niż od dnia 1 </w:t>
      </w:r>
      <w:r>
        <w:rPr>
          <w:rFonts w:asciiTheme="minorHAnsi" w:hAnsiTheme="minorHAnsi" w:cstheme="minorHAnsi"/>
        </w:rPr>
        <w:t>kwietnia 202</w:t>
      </w:r>
      <w:r w:rsidR="00ED2502">
        <w:rPr>
          <w:rFonts w:asciiTheme="minorHAnsi" w:hAnsiTheme="minorHAnsi" w:cstheme="minorHAnsi"/>
        </w:rPr>
        <w:t>1</w:t>
      </w:r>
      <w:bookmarkStart w:id="0" w:name="_GoBack"/>
      <w:bookmarkEnd w:id="0"/>
      <w:r>
        <w:rPr>
          <w:rFonts w:asciiTheme="minorHAnsi" w:hAnsiTheme="minorHAnsi" w:cstheme="minorHAnsi"/>
        </w:rPr>
        <w:t xml:space="preserve">r </w:t>
      </w:r>
      <w:r w:rsidRPr="002A0ECD">
        <w:rPr>
          <w:rFonts w:asciiTheme="minorHAnsi" w:hAnsiTheme="minorHAnsi" w:cstheme="minorHAnsi"/>
        </w:rPr>
        <w:t xml:space="preserve"> oraz nie częściej niż dwa razy w okresie obowiązywania umowy. </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1.1. Zmiany powinny zostać zgłoszone w formie wniosku (pisemnie, faksem) z uzasadnieniem faktycznym i prawnym ich wprowadzenia.</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1.2. Zmiany, o których mowa w p. 1 zostaną wprowadzone w formie pisemnej pod rygorem nieważności.</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1.3. Zmiana ceny na wyższą może nastąpić w terminie nie krótszym niż </w:t>
      </w:r>
      <w:r w:rsidR="00ED2502">
        <w:rPr>
          <w:rFonts w:asciiTheme="minorHAnsi" w:hAnsiTheme="minorHAnsi" w:cstheme="minorHAnsi"/>
        </w:rPr>
        <w:t>5</w:t>
      </w:r>
      <w:r w:rsidRPr="002A0ECD">
        <w:rPr>
          <w:rFonts w:asciiTheme="minorHAnsi" w:hAnsiTheme="minorHAnsi" w:cstheme="minorHAnsi"/>
        </w:rPr>
        <w:t xml:space="preserve"> dni od daty złożenia wniosku o jej podwyższenie. </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1.4.W przypadku obniżek cen danego asortymentu na rynku, ceny dostaw mogą zostać obniżone </w:t>
      </w:r>
      <w:r w:rsidR="00ED2502">
        <w:rPr>
          <w:rFonts w:asciiTheme="minorHAnsi" w:hAnsiTheme="minorHAnsi" w:cstheme="minorHAnsi"/>
        </w:rPr>
        <w:t>natychmiast</w:t>
      </w:r>
      <w:r w:rsidRPr="002A0ECD">
        <w:rPr>
          <w:rFonts w:asciiTheme="minorHAnsi" w:hAnsiTheme="minorHAnsi" w:cstheme="minorHAnsi"/>
        </w:rPr>
        <w:t>.</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lastRenderedPageBreak/>
        <w:t xml:space="preserve">2. Zmiany umowy mogą być dokonywane na wniosek Zamawiającego lub Wykonawcy oraz winny być zaakceptowane przez obie strony umowy. </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3.Zamawiajacy dopuszcza zmianę cen jednostkowych towarów objętych niniejszą umową w przypadku ustawowej zmiany stawki podatku VAT. W takim przypadku wynagrodzenie należne Wykonawcy podlega automatycznie waloryzacji odpowiednio o kwotę podatku VAT wynikającą ze stawki tego podatku, obowiązującą w chwili powstania obowiązku podatkowego, zaś cena netto pozostaje bez zmian. Zmiana cen w powyższym wypadku nie wymaga zawarcia aneksu do umowy, ale Wykonawca zobowiązany jest powiadomić o powyższym Zamawiającego stosowanym pismem najpóźniej wraz z pierwszą fakturą zawierającą nowa ( zmienioną ) stawkę podatku VAT</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jc w:val="center"/>
        <w:rPr>
          <w:rFonts w:asciiTheme="minorHAnsi" w:hAnsiTheme="minorHAnsi" w:cstheme="minorHAnsi"/>
        </w:rPr>
      </w:pPr>
      <w:r w:rsidRPr="002A0ECD">
        <w:rPr>
          <w:rFonts w:asciiTheme="minorHAnsi" w:hAnsiTheme="minorHAnsi" w:cstheme="minorHAnsi"/>
        </w:rPr>
        <w:t>§ 6</w:t>
      </w:r>
    </w:p>
    <w:p w:rsidR="00A302ED" w:rsidRPr="002A0ECD" w:rsidRDefault="00A302ED" w:rsidP="00A302ED">
      <w:pPr>
        <w:spacing w:line="276" w:lineRule="auto"/>
        <w:rPr>
          <w:rFonts w:asciiTheme="minorHAnsi" w:hAnsiTheme="minorHAnsi" w:cstheme="minorHAnsi"/>
        </w:rPr>
      </w:pP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1. Wykonawca zapłaci Zamawiającemu karę umowną w wysokości 10% ceny brutto, określonej w § 4 pkt.1 niniejszej umowy, w przypadku odstąpienia od umowy przez Zamawiającego lub Wykonawcę z przyczyn leżących po stronie Wykonawcy.</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2. W razie zaistnienia istotnej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mu z tytułu wykonania części umowy.</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3. Z tytułu opóźnienia w dostawie, Zamawiający ma prawo żądać od wykonawcy kary umownej w wysokości 0,5 % ceny brutto umowy za każdy dzień opóźnienia dostawy.</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4. W sytuacji stwierdzenia przez Zamawiającego, że Wykonawca dopuszcza się opóźnienia w dostawie produktów, które podlegały reklamacji, w terminie, o którym mowa w § 3 ust. 5, Zamawiający ma prawo żądać kary umownej w wysokości 0,5 % ceny brutto umowy za każdy dzień opóźnienia.</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6. Wierzytelności z tytułu kar umownych zostaną potrącone Wykonawcy z bieżącej należności, na co Wykonawca wyraża zgodę.</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jc w:val="center"/>
        <w:rPr>
          <w:rFonts w:asciiTheme="minorHAnsi" w:hAnsiTheme="minorHAnsi" w:cstheme="minorHAnsi"/>
        </w:rPr>
      </w:pPr>
      <w:r w:rsidRPr="002A0ECD">
        <w:rPr>
          <w:rFonts w:asciiTheme="minorHAnsi" w:hAnsiTheme="minorHAnsi" w:cstheme="minorHAnsi"/>
        </w:rPr>
        <w:t>§ 7</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1. Zmiana niniejszej umowy wymaga formy pisemnej, pod rygorem nieważności.</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2. Każdej ze stron przysługuje prawo wypowiedzenia umowy w formie pisemnej, dostarczonego osobiście lub listem poleconym drugiej stronie nie później niż 30 dni przed datą rozwiązania umowy. </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3. Zamawiający może odstąpić od umowy ze skutkiem natychmiastowym, jeżeli Wykonawca rażąco naruszy postanowienia umowy. W przypadku niedotrzymania warunków umowy przez Wykonawcę, pogorszenia się jakości towaru lub bezzasadnego podwyższenia cen artykułów żywnościowych, umowa może być rozwiązana przez Zamawiającego w trybie natychmiastowym.</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lastRenderedPageBreak/>
        <w:t>4. Wykonawca może odstąpić od umowy ze skutkiem natychmiastowym bez zachowania okresu wypowiedzenia w przypadku trzykrotnego nie dotrzymania terminu płatności.</w:t>
      </w:r>
    </w:p>
    <w:p w:rsidR="00A302ED" w:rsidRPr="002A0ECD" w:rsidRDefault="00A302ED" w:rsidP="00A302ED">
      <w:pPr>
        <w:spacing w:line="276" w:lineRule="auto"/>
        <w:rPr>
          <w:rFonts w:asciiTheme="minorHAnsi" w:hAnsiTheme="minorHAnsi" w:cstheme="minorHAnsi"/>
        </w:rPr>
      </w:pPr>
    </w:p>
    <w:p w:rsidR="00A302ED" w:rsidRPr="002A0ECD" w:rsidRDefault="00A302ED" w:rsidP="00A302ED">
      <w:pPr>
        <w:spacing w:line="276" w:lineRule="auto"/>
        <w:jc w:val="center"/>
        <w:rPr>
          <w:rFonts w:asciiTheme="minorHAnsi" w:hAnsiTheme="minorHAnsi" w:cstheme="minorHAnsi"/>
        </w:rPr>
      </w:pPr>
      <w:r w:rsidRPr="002A0ECD">
        <w:rPr>
          <w:rFonts w:asciiTheme="minorHAnsi" w:hAnsiTheme="minorHAnsi" w:cstheme="minorHAnsi"/>
        </w:rPr>
        <w:t>§ 8</w:t>
      </w:r>
    </w:p>
    <w:p w:rsidR="00A302ED" w:rsidRPr="002A0ECD" w:rsidRDefault="00A302ED" w:rsidP="00A302ED">
      <w:pPr>
        <w:spacing w:line="276" w:lineRule="auto"/>
        <w:jc w:val="both"/>
        <w:rPr>
          <w:rFonts w:asciiTheme="minorHAnsi" w:hAnsiTheme="minorHAnsi" w:cstheme="minorHAnsi"/>
        </w:rPr>
      </w:pP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W celu zapewnienia skuteczności dostaw Wykonawca wskazuje osobę wraz z numerem telefonu, który posłuży Zamawiającemu do składania zamówień, reklamacji, i innych uzgodnień.</w:t>
      </w:r>
    </w:p>
    <w:p w:rsidR="00A302ED" w:rsidRPr="002A0ECD" w:rsidRDefault="00A302ED" w:rsidP="00A302ED">
      <w:pPr>
        <w:spacing w:line="276" w:lineRule="auto"/>
        <w:jc w:val="both"/>
        <w:rPr>
          <w:rFonts w:asciiTheme="minorHAnsi" w:hAnsiTheme="minorHAnsi" w:cstheme="minorHAnsi"/>
        </w:rPr>
      </w:pP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Wykonawca </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Zamawiający </w:t>
      </w:r>
      <w:r>
        <w:rPr>
          <w:rFonts w:asciiTheme="minorHAnsi" w:hAnsiTheme="minorHAnsi" w:cstheme="minorHAnsi"/>
        </w:rPr>
        <w:t>Intendent</w:t>
      </w:r>
      <w:r w:rsidRPr="002A0ECD">
        <w:rPr>
          <w:rFonts w:asciiTheme="minorHAnsi" w:hAnsiTheme="minorHAnsi" w:cstheme="minorHAnsi"/>
        </w:rPr>
        <w:t xml:space="preserve"> 17 748 26 43</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jc w:val="center"/>
        <w:rPr>
          <w:rFonts w:asciiTheme="minorHAnsi" w:hAnsiTheme="minorHAnsi" w:cstheme="minorHAnsi"/>
        </w:rPr>
      </w:pPr>
      <w:r w:rsidRPr="002A0ECD">
        <w:rPr>
          <w:rFonts w:asciiTheme="minorHAnsi" w:hAnsiTheme="minorHAnsi" w:cstheme="minorHAnsi"/>
        </w:rPr>
        <w:t>§ 9</w:t>
      </w:r>
    </w:p>
    <w:p w:rsidR="00A302ED" w:rsidRPr="002A0ECD" w:rsidRDefault="00A302ED" w:rsidP="00A302ED">
      <w:pPr>
        <w:spacing w:line="276" w:lineRule="auto"/>
        <w:jc w:val="center"/>
        <w:rPr>
          <w:rFonts w:asciiTheme="minorHAnsi" w:hAnsiTheme="minorHAnsi" w:cstheme="minorHAnsi"/>
        </w:rPr>
      </w:pPr>
    </w:p>
    <w:p w:rsidR="00A302ED" w:rsidRDefault="00A302ED" w:rsidP="00A302ED">
      <w:pPr>
        <w:spacing w:line="276" w:lineRule="auto"/>
        <w:jc w:val="both"/>
        <w:rPr>
          <w:rFonts w:asciiTheme="minorHAnsi" w:hAnsiTheme="minorHAnsi" w:cstheme="minorHAnsi"/>
        </w:rPr>
      </w:pPr>
      <w:r>
        <w:rPr>
          <w:rFonts w:asciiTheme="minorHAnsi" w:hAnsiTheme="minorHAnsi" w:cstheme="minorHAnsi"/>
        </w:rPr>
        <w:t>Umowa zostaje zawarta na czas określony z mocą obowiązującą od …………………… do …………………….  (z wyłączeniem dni świątecznych oraz dni wolnych od zajęć dydaktycznych).</w:t>
      </w:r>
    </w:p>
    <w:p w:rsidR="00A302ED" w:rsidRPr="002A0ECD" w:rsidRDefault="00A302ED" w:rsidP="00A302ED">
      <w:pPr>
        <w:spacing w:line="276" w:lineRule="auto"/>
        <w:jc w:val="both"/>
        <w:rPr>
          <w:rFonts w:asciiTheme="minorHAnsi" w:hAnsiTheme="minorHAnsi" w:cstheme="minorHAnsi"/>
        </w:rPr>
      </w:pPr>
    </w:p>
    <w:p w:rsidR="00A302ED" w:rsidRPr="002A0ECD" w:rsidRDefault="00A302ED" w:rsidP="00A302ED">
      <w:pPr>
        <w:spacing w:line="276" w:lineRule="auto"/>
        <w:jc w:val="center"/>
        <w:rPr>
          <w:rFonts w:asciiTheme="minorHAnsi" w:hAnsiTheme="minorHAnsi" w:cstheme="minorHAnsi"/>
        </w:rPr>
      </w:pPr>
      <w:r w:rsidRPr="002A0ECD">
        <w:rPr>
          <w:rFonts w:asciiTheme="minorHAnsi" w:hAnsiTheme="minorHAnsi" w:cstheme="minorHAnsi"/>
        </w:rPr>
        <w:t>§ 10</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1. We wszystkich kwestiach spornych, które mogą powstać w związku z niniejszą umową sądem właściwym dla rozstrzygania ewentualnych sporów jest sąd powszechny właściwy miejscowo dla Zamawiającego.</w:t>
      </w: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 xml:space="preserve">2. W sprawach nieuregulowanych niniejszą umową mają zastosowanie przepisy Kodeksu Cywilnego oraz ustawa z dnia 29 stycznia 2004 r. Prawo zamówień publicznych (tj. Dz. U. z 2010 r. Nr 113 poz. 759 z </w:t>
      </w:r>
      <w:proofErr w:type="spellStart"/>
      <w:r w:rsidRPr="002A0ECD">
        <w:rPr>
          <w:rFonts w:asciiTheme="minorHAnsi" w:hAnsiTheme="minorHAnsi" w:cstheme="minorHAnsi"/>
        </w:rPr>
        <w:t>późn</w:t>
      </w:r>
      <w:proofErr w:type="spellEnd"/>
      <w:r w:rsidRPr="002A0ECD">
        <w:rPr>
          <w:rFonts w:asciiTheme="minorHAnsi" w:hAnsiTheme="minorHAnsi" w:cstheme="minorHAnsi"/>
        </w:rPr>
        <w:t>. zm.).</w:t>
      </w:r>
    </w:p>
    <w:p w:rsidR="00A302ED" w:rsidRPr="002A0ECD" w:rsidRDefault="00A302ED" w:rsidP="00A302ED">
      <w:pPr>
        <w:spacing w:line="276" w:lineRule="auto"/>
        <w:rPr>
          <w:rFonts w:asciiTheme="minorHAnsi" w:hAnsiTheme="minorHAnsi" w:cstheme="minorHAnsi"/>
        </w:rPr>
      </w:pP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t xml:space="preserve">                        </w:t>
      </w:r>
    </w:p>
    <w:p w:rsidR="00A302ED" w:rsidRPr="002A0ECD" w:rsidRDefault="00A302ED" w:rsidP="00A302ED">
      <w:pPr>
        <w:spacing w:line="276" w:lineRule="auto"/>
        <w:rPr>
          <w:rFonts w:asciiTheme="minorHAnsi" w:hAnsiTheme="minorHAnsi" w:cstheme="minorHAnsi"/>
        </w:rPr>
      </w:pPr>
      <w:r w:rsidRPr="002A0ECD">
        <w:rPr>
          <w:rFonts w:asciiTheme="minorHAnsi" w:hAnsiTheme="minorHAnsi" w:cstheme="minorHAnsi"/>
        </w:rPr>
        <w:t xml:space="preserve">                                                                         § 11</w:t>
      </w:r>
    </w:p>
    <w:p w:rsidR="00A302ED" w:rsidRPr="002A0ECD" w:rsidRDefault="00A302ED" w:rsidP="00A302ED">
      <w:pPr>
        <w:spacing w:line="276" w:lineRule="auto"/>
        <w:rPr>
          <w:rFonts w:asciiTheme="minorHAnsi" w:hAnsiTheme="minorHAnsi" w:cstheme="minorHAnsi"/>
        </w:rPr>
      </w:pPr>
    </w:p>
    <w:p w:rsidR="00A302ED" w:rsidRPr="002A0ECD" w:rsidRDefault="00A302ED" w:rsidP="00A302ED">
      <w:pPr>
        <w:spacing w:line="276" w:lineRule="auto"/>
        <w:jc w:val="both"/>
        <w:rPr>
          <w:rFonts w:asciiTheme="minorHAnsi" w:hAnsiTheme="minorHAnsi" w:cstheme="minorHAnsi"/>
        </w:rPr>
      </w:pPr>
      <w:r w:rsidRPr="002A0ECD">
        <w:rPr>
          <w:rFonts w:asciiTheme="minorHAnsi" w:hAnsiTheme="minorHAnsi" w:cstheme="minorHAnsi"/>
        </w:rPr>
        <w:t>Umowę sporządzono w dwóch jednobrzmiących egzemplarzach po jednym dla każdej ze stron</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rPr>
          <w:rFonts w:asciiTheme="minorHAnsi" w:hAnsiTheme="minorHAnsi" w:cstheme="minorHAnsi"/>
        </w:rPr>
      </w:pPr>
    </w:p>
    <w:p w:rsidR="00A302ED" w:rsidRPr="002A0ECD" w:rsidRDefault="00A302ED" w:rsidP="00A302ED">
      <w:pPr>
        <w:spacing w:line="276" w:lineRule="auto"/>
        <w:rPr>
          <w:rFonts w:asciiTheme="minorHAnsi" w:hAnsiTheme="minorHAnsi" w:cstheme="minorHAnsi"/>
        </w:rPr>
      </w:pPr>
      <w:r w:rsidRPr="002A0ECD">
        <w:rPr>
          <w:rFonts w:asciiTheme="minorHAnsi" w:hAnsiTheme="minorHAnsi" w:cstheme="minorHAnsi"/>
        </w:rPr>
        <w:t xml:space="preserve">  </w:t>
      </w:r>
    </w:p>
    <w:p w:rsidR="00A302ED" w:rsidRPr="002A0ECD" w:rsidRDefault="00A302ED" w:rsidP="00A302ED">
      <w:pPr>
        <w:spacing w:line="276" w:lineRule="auto"/>
        <w:rPr>
          <w:rFonts w:asciiTheme="minorHAnsi" w:hAnsiTheme="minorHAnsi" w:cstheme="minorHAnsi"/>
        </w:rPr>
      </w:pPr>
      <w:r w:rsidRPr="002A0ECD">
        <w:rPr>
          <w:rFonts w:asciiTheme="minorHAnsi" w:hAnsiTheme="minorHAnsi" w:cstheme="minorHAnsi"/>
        </w:rPr>
        <w:t xml:space="preserve">ZAMAWIAJĄCY </w:t>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t>WYKONAWCA</w:t>
      </w:r>
    </w:p>
    <w:p w:rsidR="00A302ED" w:rsidRPr="002A0ECD" w:rsidRDefault="00A302ED" w:rsidP="00A302ED">
      <w:pPr>
        <w:spacing w:line="276" w:lineRule="auto"/>
        <w:ind w:left="3540" w:firstLine="708"/>
        <w:rPr>
          <w:rFonts w:asciiTheme="minorHAnsi" w:hAnsiTheme="minorHAnsi" w:cstheme="minorHAnsi"/>
        </w:rPr>
      </w:pPr>
      <w:r w:rsidRPr="002A0ECD">
        <w:rPr>
          <w:rFonts w:asciiTheme="minorHAnsi" w:hAnsiTheme="minorHAnsi" w:cstheme="minorHAnsi"/>
        </w:rPr>
        <w:t xml:space="preserve"> </w:t>
      </w:r>
    </w:p>
    <w:p w:rsidR="00A302ED" w:rsidRPr="002A0ECD" w:rsidRDefault="00A302ED" w:rsidP="00A302ED">
      <w:pPr>
        <w:spacing w:line="276" w:lineRule="auto"/>
        <w:jc w:val="center"/>
        <w:rPr>
          <w:rFonts w:asciiTheme="minorHAnsi" w:hAnsiTheme="minorHAnsi" w:cstheme="minorHAnsi"/>
        </w:rPr>
      </w:pPr>
    </w:p>
    <w:p w:rsidR="00A302ED" w:rsidRPr="002A0ECD" w:rsidRDefault="00A302ED" w:rsidP="00A302ED">
      <w:pPr>
        <w:spacing w:line="276" w:lineRule="auto"/>
        <w:rPr>
          <w:rFonts w:asciiTheme="minorHAnsi" w:hAnsiTheme="minorHAnsi" w:cstheme="minorHAnsi"/>
        </w:rPr>
      </w:pPr>
      <w:r w:rsidRPr="002A0ECD">
        <w:rPr>
          <w:rFonts w:asciiTheme="minorHAnsi" w:hAnsiTheme="minorHAnsi" w:cstheme="minorHAnsi"/>
        </w:rPr>
        <w:t xml:space="preserve">   </w:t>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t xml:space="preserve"> </w:t>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p>
    <w:p w:rsidR="00A302ED" w:rsidRPr="002A0ECD" w:rsidRDefault="00A302ED" w:rsidP="00A302ED">
      <w:pPr>
        <w:spacing w:line="276" w:lineRule="auto"/>
        <w:rPr>
          <w:rFonts w:asciiTheme="minorHAnsi" w:hAnsiTheme="minorHAnsi" w:cstheme="minorHAnsi"/>
        </w:rPr>
      </w:pPr>
      <w:r w:rsidRPr="002A0ECD">
        <w:rPr>
          <w:rFonts w:asciiTheme="minorHAnsi" w:hAnsiTheme="minorHAnsi" w:cstheme="minorHAnsi"/>
        </w:rPr>
        <w:t xml:space="preserve">   </w:t>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r w:rsidRPr="002A0ECD">
        <w:rPr>
          <w:rFonts w:asciiTheme="minorHAnsi" w:hAnsiTheme="minorHAnsi" w:cstheme="minorHAnsi"/>
        </w:rPr>
        <w:tab/>
      </w:r>
    </w:p>
    <w:p w:rsidR="00A302ED" w:rsidRPr="002A0ECD" w:rsidRDefault="00A302ED" w:rsidP="00A302ED">
      <w:pPr>
        <w:spacing w:line="276" w:lineRule="auto"/>
        <w:rPr>
          <w:rFonts w:asciiTheme="minorHAnsi" w:hAnsiTheme="minorHAnsi" w:cstheme="minorHAnsi"/>
        </w:rPr>
      </w:pPr>
      <w:r w:rsidRPr="002A0ECD">
        <w:rPr>
          <w:rFonts w:asciiTheme="minorHAnsi" w:hAnsiTheme="minorHAnsi" w:cstheme="minorHAnsi"/>
        </w:rPr>
        <w:t xml:space="preserve"> </w:t>
      </w:r>
    </w:p>
    <w:p w:rsidR="00871B67" w:rsidRDefault="00871B67"/>
    <w:sectPr w:rsidR="00871B67" w:rsidSect="0055673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D2502">
      <w:r>
        <w:separator/>
      </w:r>
    </w:p>
  </w:endnote>
  <w:endnote w:type="continuationSeparator" w:id="0">
    <w:p w:rsidR="00000000" w:rsidRDefault="00ED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CE" w:rsidRDefault="00ED250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4529"/>
      <w:docPartObj>
        <w:docPartGallery w:val="Page Numbers (Bottom of Page)"/>
        <w:docPartUnique/>
      </w:docPartObj>
    </w:sdtPr>
    <w:sdtEndPr/>
    <w:sdtContent>
      <w:p w:rsidR="00DD66CE" w:rsidRDefault="00A302ED">
        <w:pPr>
          <w:pStyle w:val="Stopka"/>
          <w:jc w:val="center"/>
        </w:pPr>
        <w:r>
          <w:rPr>
            <w:noProof/>
          </w:rPr>
          <w:fldChar w:fldCharType="begin"/>
        </w:r>
        <w:r>
          <w:rPr>
            <w:noProof/>
          </w:rPr>
          <w:instrText xml:space="preserve"> PAGE   \* MERGEFORMAT </w:instrText>
        </w:r>
        <w:r>
          <w:rPr>
            <w:noProof/>
          </w:rPr>
          <w:fldChar w:fldCharType="separate"/>
        </w:r>
        <w:r w:rsidR="00ED2502">
          <w:rPr>
            <w:noProof/>
          </w:rPr>
          <w:t>3</w:t>
        </w:r>
        <w:r>
          <w:rPr>
            <w:noProof/>
          </w:rPr>
          <w:fldChar w:fldCharType="end"/>
        </w:r>
      </w:p>
    </w:sdtContent>
  </w:sdt>
  <w:p w:rsidR="00DD66CE" w:rsidRDefault="00ED250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CE" w:rsidRDefault="00ED25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D2502">
      <w:r>
        <w:separator/>
      </w:r>
    </w:p>
  </w:footnote>
  <w:footnote w:type="continuationSeparator" w:id="0">
    <w:p w:rsidR="00000000" w:rsidRDefault="00ED2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CE" w:rsidRDefault="00ED250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CE" w:rsidRDefault="00ED250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CE" w:rsidRDefault="00ED250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BE2"/>
    <w:rsid w:val="00003BE2"/>
    <w:rsid w:val="00871B67"/>
    <w:rsid w:val="00A302ED"/>
    <w:rsid w:val="00ED25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02E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302ED"/>
    <w:pPr>
      <w:tabs>
        <w:tab w:val="center" w:pos="4536"/>
        <w:tab w:val="right" w:pos="9072"/>
      </w:tabs>
    </w:pPr>
  </w:style>
  <w:style w:type="character" w:customStyle="1" w:styleId="StopkaZnak">
    <w:name w:val="Stopka Znak"/>
    <w:basedOn w:val="Domylnaczcionkaakapitu"/>
    <w:link w:val="Stopka"/>
    <w:uiPriority w:val="99"/>
    <w:rsid w:val="00A302ED"/>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302ED"/>
    <w:rPr>
      <w:color w:val="FF6600"/>
    </w:rPr>
  </w:style>
  <w:style w:type="character" w:customStyle="1" w:styleId="TekstpodstawowyZnak">
    <w:name w:val="Tekst podstawowy Znak"/>
    <w:basedOn w:val="Domylnaczcionkaakapitu"/>
    <w:link w:val="Tekstpodstawowy"/>
    <w:rsid w:val="00A302ED"/>
    <w:rPr>
      <w:rFonts w:ascii="Times New Roman" w:eastAsia="Times New Roman" w:hAnsi="Times New Roman" w:cs="Times New Roman"/>
      <w:color w:val="FF6600"/>
      <w:sz w:val="24"/>
      <w:szCs w:val="24"/>
      <w:lang w:eastAsia="pl-PL"/>
    </w:rPr>
  </w:style>
  <w:style w:type="paragraph" w:styleId="Nagwek">
    <w:name w:val="header"/>
    <w:basedOn w:val="Normalny"/>
    <w:link w:val="NagwekZnak"/>
    <w:uiPriority w:val="99"/>
    <w:semiHidden/>
    <w:unhideWhenUsed/>
    <w:rsid w:val="00A302ED"/>
    <w:pPr>
      <w:tabs>
        <w:tab w:val="center" w:pos="4536"/>
        <w:tab w:val="right" w:pos="9072"/>
      </w:tabs>
    </w:pPr>
  </w:style>
  <w:style w:type="character" w:customStyle="1" w:styleId="NagwekZnak">
    <w:name w:val="Nagłówek Znak"/>
    <w:basedOn w:val="Domylnaczcionkaakapitu"/>
    <w:link w:val="Nagwek"/>
    <w:uiPriority w:val="99"/>
    <w:semiHidden/>
    <w:rsid w:val="00A302ED"/>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02E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302ED"/>
    <w:pPr>
      <w:tabs>
        <w:tab w:val="center" w:pos="4536"/>
        <w:tab w:val="right" w:pos="9072"/>
      </w:tabs>
    </w:pPr>
  </w:style>
  <w:style w:type="character" w:customStyle="1" w:styleId="StopkaZnak">
    <w:name w:val="Stopka Znak"/>
    <w:basedOn w:val="Domylnaczcionkaakapitu"/>
    <w:link w:val="Stopka"/>
    <w:uiPriority w:val="99"/>
    <w:rsid w:val="00A302ED"/>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302ED"/>
    <w:rPr>
      <w:color w:val="FF6600"/>
    </w:rPr>
  </w:style>
  <w:style w:type="character" w:customStyle="1" w:styleId="TekstpodstawowyZnak">
    <w:name w:val="Tekst podstawowy Znak"/>
    <w:basedOn w:val="Domylnaczcionkaakapitu"/>
    <w:link w:val="Tekstpodstawowy"/>
    <w:rsid w:val="00A302ED"/>
    <w:rPr>
      <w:rFonts w:ascii="Times New Roman" w:eastAsia="Times New Roman" w:hAnsi="Times New Roman" w:cs="Times New Roman"/>
      <w:color w:val="FF6600"/>
      <w:sz w:val="24"/>
      <w:szCs w:val="24"/>
      <w:lang w:eastAsia="pl-PL"/>
    </w:rPr>
  </w:style>
  <w:style w:type="paragraph" w:styleId="Nagwek">
    <w:name w:val="header"/>
    <w:basedOn w:val="Normalny"/>
    <w:link w:val="NagwekZnak"/>
    <w:uiPriority w:val="99"/>
    <w:semiHidden/>
    <w:unhideWhenUsed/>
    <w:rsid w:val="00A302ED"/>
    <w:pPr>
      <w:tabs>
        <w:tab w:val="center" w:pos="4536"/>
        <w:tab w:val="right" w:pos="9072"/>
      </w:tabs>
    </w:pPr>
  </w:style>
  <w:style w:type="character" w:customStyle="1" w:styleId="NagwekZnak">
    <w:name w:val="Nagłówek Znak"/>
    <w:basedOn w:val="Domylnaczcionkaakapitu"/>
    <w:link w:val="Nagwek"/>
    <w:uiPriority w:val="99"/>
    <w:semiHidden/>
    <w:rsid w:val="00A302E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1465</Words>
  <Characters>8791</Characters>
  <Application>Microsoft Office Word</Application>
  <DocSecurity>0</DocSecurity>
  <Lines>73</Lines>
  <Paragraphs>20</Paragraphs>
  <ScaleCrop>false</ScaleCrop>
  <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Intendent</cp:lastModifiedBy>
  <cp:revision>3</cp:revision>
  <dcterms:created xsi:type="dcterms:W3CDTF">2020-11-06T07:44:00Z</dcterms:created>
  <dcterms:modified xsi:type="dcterms:W3CDTF">2020-11-18T08:51:00Z</dcterms:modified>
</cp:coreProperties>
</file>