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97" w:rsidRPr="00F521C7" w:rsidRDefault="00617E97" w:rsidP="00617E97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617E97" w:rsidRDefault="00617E97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617E97" w:rsidRPr="00C22ABA" w:rsidRDefault="00617E97" w:rsidP="00617E9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17E97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617E97" w:rsidRPr="00C22ABA" w:rsidRDefault="00617E97" w:rsidP="00617E9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17E97" w:rsidRDefault="00617E97" w:rsidP="00617E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617E97" w:rsidRPr="00617E97" w:rsidRDefault="00617E97" w:rsidP="00617E97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617E97">
        <w:rPr>
          <w:rFonts w:ascii="Times New Roman" w:eastAsia="Arial Unicode MS" w:hAnsi="Times New Roman"/>
          <w:lang w:eastAsia="pl-PL"/>
        </w:rPr>
        <w:t xml:space="preserve"> </w:t>
      </w:r>
    </w:p>
    <w:p w:rsidR="00617E97" w:rsidRPr="00617E97" w:rsidRDefault="00617E97" w:rsidP="00617E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dostawa artykułów spożywczych tj</w:t>
      </w: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. makarony, kasze, mąki, oleje, cukier, koncentraty, suszone owoce, woda. </w:t>
      </w:r>
    </w:p>
    <w:p w:rsidR="00617E97" w:rsidRPr="00C22ABA" w:rsidRDefault="00617E97" w:rsidP="00617E9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617E97" w:rsidRDefault="00617E97" w:rsidP="00617E9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617E97" w:rsidRPr="00C22ABA" w:rsidTr="008218D2">
        <w:tc>
          <w:tcPr>
            <w:tcW w:w="1668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1668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1668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1668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617E97" w:rsidRPr="00C22ABA" w:rsidRDefault="00617E97" w:rsidP="00617E9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17E97" w:rsidRPr="00C22ABA" w:rsidRDefault="00617E97" w:rsidP="00617E97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617E97" w:rsidRPr="00C22ABA" w:rsidTr="008218D2">
        <w:tc>
          <w:tcPr>
            <w:tcW w:w="3652" w:type="dxa"/>
            <w:shd w:val="clear" w:color="auto" w:fill="auto"/>
          </w:tcPr>
          <w:p w:rsidR="00617E97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17E97" w:rsidRPr="00C22ABA" w:rsidTr="008218D2">
        <w:tc>
          <w:tcPr>
            <w:tcW w:w="3652" w:type="dxa"/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7E97" w:rsidRPr="00783790" w:rsidRDefault="00617E97" w:rsidP="00821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617E97" w:rsidRDefault="00617E97" w:rsidP="00617E9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617E97" w:rsidRPr="00C22ABA" w:rsidRDefault="00617E97" w:rsidP="00617E9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617E97" w:rsidRPr="00783790" w:rsidRDefault="00617E97" w:rsidP="00617E97">
      <w:pPr>
        <w:spacing w:after="160" w:line="360" w:lineRule="auto"/>
        <w:rPr>
          <w:rFonts w:ascii="Times New Roman" w:hAnsi="Times New Roman"/>
        </w:rPr>
      </w:pPr>
    </w:p>
    <w:p w:rsidR="00617E97" w:rsidRPr="00783790" w:rsidRDefault="00617E97" w:rsidP="00617E97">
      <w:pPr>
        <w:spacing w:after="160" w:line="360" w:lineRule="auto"/>
        <w:rPr>
          <w:rFonts w:ascii="Times New Roman" w:hAnsi="Times New Roman"/>
        </w:rPr>
      </w:pPr>
    </w:p>
    <w:p w:rsidR="00617E97" w:rsidRPr="00783790" w:rsidRDefault="00617E97" w:rsidP="00617E97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617E97" w:rsidRPr="00C22ABA" w:rsidRDefault="00617E97" w:rsidP="00617E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617E97" w:rsidRPr="00C22ABA" w:rsidRDefault="00617E97" w:rsidP="00617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617E97" w:rsidRPr="00C22ABA" w:rsidRDefault="00617E97" w:rsidP="00617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617E97" w:rsidRPr="00783790" w:rsidRDefault="00617E97" w:rsidP="00617E97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617E97" w:rsidRDefault="00617E97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617E97" w:rsidRDefault="00617E97" w:rsidP="00617E97">
      <w:pPr>
        <w:spacing w:after="0" w:line="360" w:lineRule="auto"/>
        <w:jc w:val="both"/>
        <w:rPr>
          <w:rFonts w:ascii="Times New Roman" w:hAnsi="Times New Roman"/>
        </w:rPr>
      </w:pPr>
    </w:p>
    <w:p w:rsidR="002029AB" w:rsidRDefault="002029AB" w:rsidP="002029AB">
      <w:pPr>
        <w:pStyle w:val="Tekstprzypisudolnego"/>
        <w:rPr>
          <w:rFonts w:cs="Calibri"/>
          <w:b/>
          <w:sz w:val="18"/>
          <w:szCs w:val="18"/>
        </w:rPr>
      </w:pPr>
      <w:r w:rsidRPr="00F73CD5">
        <w:rPr>
          <w:rFonts w:cs="Calibri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2029AB" w:rsidRPr="00F73CD5" w:rsidRDefault="002029AB" w:rsidP="002029AB">
      <w:pPr>
        <w:pStyle w:val="Tekstprzypisudolnego"/>
        <w:rPr>
          <w:rFonts w:cs="Calibri"/>
          <w:b/>
          <w:sz w:val="18"/>
          <w:szCs w:val="18"/>
        </w:rPr>
      </w:pPr>
    </w:p>
    <w:p w:rsidR="002029AB" w:rsidRPr="00F73CD5" w:rsidRDefault="002029AB" w:rsidP="002029AB">
      <w:pPr>
        <w:spacing w:after="150" w:line="360" w:lineRule="auto"/>
        <w:ind w:firstLine="567"/>
        <w:jc w:val="both"/>
        <w:rPr>
          <w:rFonts w:cs="Calibri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  <w:lang w:eastAsia="pl-PL"/>
        </w:rPr>
        <w:t xml:space="preserve">Zgodnie z art. 13 ust. 1 i 2 </w:t>
      </w:r>
      <w:r w:rsidRPr="00F73CD5">
        <w:rPr>
          <w:rFonts w:cs="Calibri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F73CD5">
        <w:rPr>
          <w:rFonts w:cs="Calibri"/>
          <w:sz w:val="18"/>
          <w:szCs w:val="18"/>
          <w:lang w:eastAsia="pl-PL"/>
        </w:rPr>
        <w:t xml:space="preserve">dalej „RODO”, informuję, że: </w:t>
      </w:r>
    </w:p>
    <w:p w:rsidR="002029AB" w:rsidRPr="00F73CD5" w:rsidRDefault="002029AB" w:rsidP="002029A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Kontakt z inspektorem ochrony danych możliwy jest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pod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adresem e-mail: </w:t>
      </w:r>
      <w:hyperlink r:id="rId6" w:history="1">
        <w:r w:rsidRPr="00F73CD5">
          <w:rPr>
            <w:rStyle w:val="Hipercze"/>
            <w:rFonts w:eastAsia="Times New Roman" w:cs="Calibri"/>
            <w:sz w:val="18"/>
            <w:szCs w:val="18"/>
            <w:lang w:eastAsia="pl-PL"/>
          </w:rPr>
          <w:t>iod1@erzeszow.pl</w:t>
        </w:r>
      </w:hyperlink>
      <w:r w:rsidRPr="00F73CD5">
        <w:rPr>
          <w:rFonts w:eastAsia="Times New Roman" w:cs="Calibri"/>
          <w:sz w:val="18"/>
          <w:szCs w:val="18"/>
          <w:lang w:eastAsia="pl-PL"/>
        </w:rPr>
        <w:t xml:space="preserve"> lub korespondencyjnie na adres administratora.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przetwarzane będą:</w:t>
      </w:r>
    </w:p>
    <w:p w:rsidR="002029AB" w:rsidRPr="00F73CD5" w:rsidRDefault="002029AB" w:rsidP="002029AB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- na etapie postępowania o udzielenie zamówienia: na podstawie art. 6 ust. 1 lit. c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 xml:space="preserve">RODO w związku z art. 43 i  44 ustawy o finansach publicznych w celu </w:t>
      </w:r>
      <w:r w:rsidRPr="00F73CD5">
        <w:rPr>
          <w:rFonts w:cs="Calibri"/>
          <w:sz w:val="18"/>
          <w:szCs w:val="18"/>
        </w:rPr>
        <w:t xml:space="preserve">związanym z postępowaniem o udzielenie zamówienia publicznego poniżej 30000 euro w postepowaniu na </w:t>
      </w:r>
      <w:r w:rsidRPr="00C43CC3">
        <w:rPr>
          <w:rFonts w:cs="Calibri"/>
          <w:sz w:val="20"/>
          <w:szCs w:val="20"/>
        </w:rPr>
        <w:t>dostawę artykułów spożywczych tj.</w:t>
      </w:r>
      <w:r w:rsidRPr="00C43CC3">
        <w:rPr>
          <w:rFonts w:cs="Calibri"/>
          <w:color w:val="000000"/>
          <w:spacing w:val="1"/>
          <w:sz w:val="20"/>
          <w:szCs w:val="20"/>
        </w:rPr>
        <w:t xml:space="preserve">  makarony, kasze, oleje, mąki, cukry, koncentraty, suszone owoce</w:t>
      </w:r>
      <w:r w:rsidRPr="00F73CD5">
        <w:rPr>
          <w:rFonts w:cs="Calibri"/>
          <w:sz w:val="18"/>
          <w:szCs w:val="18"/>
        </w:rPr>
        <w:t xml:space="preserve"> ;</w:t>
      </w:r>
    </w:p>
    <w:p w:rsidR="002029AB" w:rsidRPr="00F73CD5" w:rsidRDefault="002029AB" w:rsidP="002029AB">
      <w:pPr>
        <w:pStyle w:val="Akapitzlist"/>
        <w:spacing w:after="150" w:line="360" w:lineRule="auto"/>
        <w:ind w:left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cs="Calibri"/>
          <w:sz w:val="18"/>
          <w:szCs w:val="18"/>
        </w:rPr>
        <w:t xml:space="preserve">- na etapie zawierania umowy: </w:t>
      </w:r>
      <w:r w:rsidRPr="00F73CD5">
        <w:rPr>
          <w:rFonts w:eastAsia="Times New Roman" w:cs="Calibri"/>
          <w:sz w:val="18"/>
          <w:szCs w:val="18"/>
          <w:lang w:eastAsia="pl-PL"/>
        </w:rPr>
        <w:t>na podstawie art. 6 ust. 1 lit. b</w:t>
      </w:r>
      <w:r w:rsidRPr="00F73CD5">
        <w:rPr>
          <w:rFonts w:eastAsia="Times New Roman" w:cs="Calibri"/>
          <w:i/>
          <w:sz w:val="18"/>
          <w:szCs w:val="18"/>
          <w:lang w:eastAsia="pl-PL"/>
        </w:rPr>
        <w:t xml:space="preserve"> </w:t>
      </w:r>
      <w:r w:rsidRPr="00F73CD5">
        <w:rPr>
          <w:rFonts w:eastAsia="Times New Roman" w:cs="Calibri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cs="Calibri"/>
          <w:sz w:val="18"/>
          <w:szCs w:val="18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posiada Pani/Pan:</w:t>
      </w:r>
    </w:p>
    <w:p w:rsidR="002029AB" w:rsidRPr="00F73CD5" w:rsidRDefault="002029AB" w:rsidP="002029A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na podstawie art. 15 RODO prawo dostępu do danych osobowych Pani/Pana dotyczących;</w:t>
      </w:r>
    </w:p>
    <w:p w:rsidR="002029AB" w:rsidRPr="00F73CD5" w:rsidRDefault="002029AB" w:rsidP="002029A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16 RODO prawo do sprostowania Pani/Pana danych osobowych </w:t>
      </w:r>
      <w:r w:rsidRPr="00F73CD5">
        <w:rPr>
          <w:rFonts w:eastAsia="Times New Roman" w:cs="Calibri"/>
          <w:b/>
          <w:sz w:val="18"/>
          <w:szCs w:val="18"/>
          <w:vertAlign w:val="superscript"/>
          <w:lang w:eastAsia="pl-PL"/>
        </w:rPr>
        <w:t>*</w:t>
      </w:r>
      <w:r w:rsidRPr="00F73CD5">
        <w:rPr>
          <w:rFonts w:eastAsia="Times New Roman" w:cs="Calibri"/>
          <w:sz w:val="18"/>
          <w:szCs w:val="18"/>
          <w:lang w:eastAsia="pl-PL"/>
        </w:rPr>
        <w:t>;</w:t>
      </w:r>
    </w:p>
    <w:p w:rsidR="002029AB" w:rsidRPr="00F73CD5" w:rsidRDefault="002029AB" w:rsidP="002029A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2029AB" w:rsidRPr="00F73CD5" w:rsidRDefault="002029AB" w:rsidP="002029A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029AB" w:rsidRPr="00F73CD5" w:rsidRDefault="002029AB" w:rsidP="002029AB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nie przysługuje Pani/Panu:</w:t>
      </w:r>
    </w:p>
    <w:p w:rsidR="002029AB" w:rsidRPr="00F73CD5" w:rsidRDefault="002029AB" w:rsidP="002029A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eastAsia="Times New Roman" w:cs="Calibri"/>
          <w:i/>
          <w:color w:val="00B0F0"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w związku z art. 17 ust. 3 lit. b, d lub e RODO prawo do usunięcia danych osobowych;</w:t>
      </w:r>
    </w:p>
    <w:p w:rsidR="002029AB" w:rsidRPr="00F73CD5" w:rsidRDefault="002029AB" w:rsidP="002029A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sz w:val="18"/>
          <w:szCs w:val="18"/>
          <w:lang w:eastAsia="pl-PL"/>
        </w:rPr>
        <w:t>prawo do przenoszenia danych osobowych, o którym mowa w art. 20 RODO;</w:t>
      </w:r>
    </w:p>
    <w:p w:rsidR="002029AB" w:rsidRPr="00F73CD5" w:rsidRDefault="002029AB" w:rsidP="002029AB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eastAsia="Times New Roman" w:cs="Calibri"/>
          <w:b/>
          <w:i/>
          <w:sz w:val="18"/>
          <w:szCs w:val="18"/>
          <w:lang w:eastAsia="pl-PL"/>
        </w:rPr>
      </w:pPr>
      <w:r w:rsidRPr="00F73CD5">
        <w:rPr>
          <w:rFonts w:eastAsia="Times New Roman" w:cs="Calibri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F73CD5">
        <w:rPr>
          <w:rFonts w:cs="Calibri"/>
          <w:sz w:val="18"/>
          <w:szCs w:val="18"/>
        </w:rPr>
        <w:t xml:space="preserve"> 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>art. 6 ust. 1 lit. b RODO</w:t>
      </w:r>
      <w:r w:rsidRPr="00F73CD5">
        <w:rPr>
          <w:rFonts w:eastAsia="Times New Roman" w:cs="Calibri"/>
          <w:sz w:val="18"/>
          <w:szCs w:val="18"/>
          <w:lang w:eastAsia="pl-PL"/>
        </w:rPr>
        <w:t>.</w:t>
      </w:r>
      <w:r w:rsidRPr="00F73CD5">
        <w:rPr>
          <w:rFonts w:eastAsia="Times New Roman" w:cs="Calibri"/>
          <w:b/>
          <w:sz w:val="18"/>
          <w:szCs w:val="18"/>
          <w:lang w:eastAsia="pl-PL"/>
        </w:rPr>
        <w:t xml:space="preserve"> </w:t>
      </w:r>
    </w:p>
    <w:p w:rsidR="002029AB" w:rsidRDefault="002029AB" w:rsidP="002029AB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2029AB" w:rsidRPr="002029AB" w:rsidRDefault="002029AB" w:rsidP="002029AB">
      <w:pPr>
        <w:autoSpaceDE w:val="0"/>
        <w:autoSpaceDN w:val="0"/>
        <w:adjustRightInd w:val="0"/>
        <w:spacing w:after="0" w:line="240" w:lineRule="auto"/>
        <w:ind w:left="709"/>
        <w:rPr>
          <w:sz w:val="20"/>
          <w:szCs w:val="20"/>
        </w:rPr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</w:t>
      </w:r>
      <w:r w:rsidRPr="002029AB">
        <w:rPr>
          <w:rFonts w:cs="Calibri"/>
          <w:i/>
          <w:iCs/>
          <w:sz w:val="20"/>
          <w:szCs w:val="20"/>
          <w:lang w:eastAsia="pl-PL"/>
        </w:rPr>
        <w:t>Podpis Wykonawcy</w:t>
      </w:r>
    </w:p>
    <w:p w:rsidR="00E450F7" w:rsidRDefault="002029AB" w:rsidP="002029AB">
      <w:pPr>
        <w:autoSpaceDE w:val="0"/>
        <w:autoSpaceDN w:val="0"/>
        <w:adjustRightInd w:val="0"/>
        <w:spacing w:after="0" w:line="240" w:lineRule="auto"/>
        <w:ind w:left="709"/>
      </w:pPr>
      <w:r w:rsidRPr="00F73CD5"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</w:t>
      </w:r>
      <w:bookmarkStart w:id="0" w:name="_GoBack"/>
      <w:bookmarkEnd w:id="0"/>
      <w:r w:rsidRPr="00F73CD5">
        <w:rPr>
          <w:rFonts w:cs="Calibri"/>
          <w:i/>
          <w:iCs/>
          <w:sz w:val="24"/>
          <w:szCs w:val="24"/>
          <w:lang w:eastAsia="pl-PL"/>
        </w:rPr>
        <w:t xml:space="preserve">                                 </w:t>
      </w:r>
    </w:p>
    <w:sectPr w:rsidR="00E450F7" w:rsidSect="002029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8F"/>
    <w:rsid w:val="001C0B8F"/>
    <w:rsid w:val="002029AB"/>
    <w:rsid w:val="00617E97"/>
    <w:rsid w:val="00E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E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E97"/>
    <w:pPr>
      <w:ind w:left="720"/>
      <w:contextualSpacing/>
    </w:pPr>
  </w:style>
  <w:style w:type="character" w:styleId="Hipercze">
    <w:name w:val="Hyperlink"/>
    <w:semiHidden/>
    <w:unhideWhenUsed/>
    <w:rsid w:val="002029A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9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9AB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E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E97"/>
    <w:pPr>
      <w:ind w:left="720"/>
      <w:contextualSpacing/>
    </w:pPr>
  </w:style>
  <w:style w:type="character" w:styleId="Hipercze">
    <w:name w:val="Hyperlink"/>
    <w:semiHidden/>
    <w:unhideWhenUsed/>
    <w:rsid w:val="002029A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9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9A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2020-11-06T07:10:00Z</dcterms:created>
  <dcterms:modified xsi:type="dcterms:W3CDTF">2020-11-06T07:28:00Z</dcterms:modified>
</cp:coreProperties>
</file>