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6B" w:rsidRPr="005B6638" w:rsidRDefault="00A5476B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hAnsi="Verdana" w:cs="Arial Unicode MS"/>
          <w:sz w:val="18"/>
          <w:szCs w:val="18"/>
          <w:lang w:eastAsia="pl-PL"/>
        </w:rPr>
      </w:pPr>
    </w:p>
    <w:p w:rsidR="00A5476B" w:rsidRPr="005B6638" w:rsidRDefault="00A5476B" w:rsidP="00107DE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B6638">
        <w:rPr>
          <w:rFonts w:ascii="Arial" w:hAnsi="Arial" w:cs="Arial"/>
          <w:sz w:val="20"/>
          <w:szCs w:val="20"/>
        </w:rPr>
        <w:t>Załącznik 3</w:t>
      </w:r>
    </w:p>
    <w:p w:rsidR="00A5476B" w:rsidRPr="005B6638" w:rsidRDefault="00A5476B" w:rsidP="00107DE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B6638">
        <w:rPr>
          <w:rFonts w:ascii="Arial" w:hAnsi="Arial" w:cs="Arial"/>
          <w:sz w:val="20"/>
          <w:szCs w:val="20"/>
        </w:rPr>
        <w:t>do zapytania ofertowego</w:t>
      </w:r>
    </w:p>
    <w:p w:rsidR="00A5476B" w:rsidRPr="005B6638" w:rsidRDefault="00A5476B" w:rsidP="005B6638">
      <w:pPr>
        <w:jc w:val="right"/>
        <w:rPr>
          <w:rFonts w:ascii="Arial" w:hAnsi="Arial" w:cs="Arial"/>
          <w:color w:val="FF0000"/>
          <w:sz w:val="20"/>
          <w:szCs w:val="20"/>
        </w:rPr>
      </w:pPr>
      <w:r w:rsidRPr="005B6638">
        <w:rPr>
          <w:rFonts w:ascii="Arial" w:hAnsi="Arial" w:cs="Arial"/>
          <w:sz w:val="20"/>
          <w:szCs w:val="20"/>
        </w:rPr>
        <w:t>SM.5521.3878.2023.KR1</w:t>
      </w:r>
    </w:p>
    <w:p w:rsidR="00A5476B" w:rsidRPr="001D628D" w:rsidRDefault="00A5476B" w:rsidP="00107DEC">
      <w:pPr>
        <w:spacing w:after="0" w:line="240" w:lineRule="auto"/>
        <w:jc w:val="right"/>
        <w:rPr>
          <w:rFonts w:cs="Calibri"/>
          <w:color w:val="FF0000"/>
        </w:rPr>
      </w:pPr>
    </w:p>
    <w:p w:rsidR="00A5476B" w:rsidRPr="006E0F76" w:rsidRDefault="00A5476B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hAnsi="Verdana" w:cs="Arial Unicode MS"/>
          <w:sz w:val="20"/>
          <w:szCs w:val="20"/>
          <w:lang w:eastAsia="pl-PL"/>
        </w:rPr>
      </w:pPr>
      <w:r w:rsidRPr="006E0F76">
        <w:rPr>
          <w:rFonts w:ascii="Verdana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:rsidR="00A5476B" w:rsidRPr="006E0F76" w:rsidRDefault="00A5476B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hAnsi="Verdana" w:cs="Arial Unicode MS"/>
          <w:sz w:val="16"/>
          <w:szCs w:val="16"/>
          <w:lang w:eastAsia="pl-PL"/>
        </w:rPr>
      </w:pPr>
      <w:r w:rsidRPr="006E0F76">
        <w:rPr>
          <w:rFonts w:ascii="Verdana" w:hAnsi="Verdana" w:cs="Arial Unicode MS"/>
          <w:sz w:val="16"/>
          <w:szCs w:val="16"/>
          <w:lang w:eastAsia="pl-PL"/>
        </w:rPr>
        <w:t xml:space="preserve">                  Nazwa Wykonawcy</w:t>
      </w:r>
    </w:p>
    <w:p w:rsidR="00A5476B" w:rsidRPr="006E0F76" w:rsidRDefault="00A5476B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hAnsi="Verdana" w:cs="Arial Unicode MS"/>
          <w:sz w:val="16"/>
          <w:szCs w:val="16"/>
          <w:lang w:eastAsia="pl-PL"/>
        </w:rPr>
      </w:pPr>
    </w:p>
    <w:p w:rsidR="00A5476B" w:rsidRPr="006E0F76" w:rsidRDefault="00A5476B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hAnsi="Verdana" w:cs="Arial Unicode MS"/>
          <w:sz w:val="20"/>
          <w:szCs w:val="20"/>
          <w:lang w:eastAsia="pl-PL"/>
        </w:rPr>
      </w:pPr>
      <w:r w:rsidRPr="006E0F76">
        <w:rPr>
          <w:rFonts w:ascii="Verdana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:rsidR="00A5476B" w:rsidRPr="006E0F76" w:rsidRDefault="00A5476B" w:rsidP="005649C6">
      <w:pPr>
        <w:spacing w:after="0" w:line="240" w:lineRule="auto"/>
        <w:rPr>
          <w:rFonts w:ascii="Verdana" w:hAnsi="Verdana" w:cs="Arial Unicode MS"/>
          <w:sz w:val="16"/>
          <w:szCs w:val="16"/>
        </w:rPr>
      </w:pPr>
      <w:r w:rsidRPr="006E0F76">
        <w:rPr>
          <w:rFonts w:ascii="Verdana" w:hAnsi="Verdana" w:cs="Arial Unicode MS"/>
          <w:sz w:val="16"/>
          <w:szCs w:val="16"/>
        </w:rPr>
        <w:t xml:space="preserve">                   Adres Wykonawcy</w:t>
      </w:r>
    </w:p>
    <w:p w:rsidR="00A5476B" w:rsidRPr="006E0F76" w:rsidRDefault="00A5476B" w:rsidP="005649C6">
      <w:pPr>
        <w:spacing w:after="0" w:line="240" w:lineRule="auto"/>
        <w:rPr>
          <w:rFonts w:ascii="Verdana" w:hAnsi="Verdana" w:cs="Arial Unicode MS"/>
          <w:sz w:val="16"/>
          <w:szCs w:val="16"/>
        </w:rPr>
      </w:pPr>
    </w:p>
    <w:p w:rsidR="00A5476B" w:rsidRPr="006E0F76" w:rsidRDefault="00A5476B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:rsidR="00A5476B" w:rsidRPr="006E0F76" w:rsidRDefault="00A5476B" w:rsidP="005649C6">
      <w:pPr>
        <w:tabs>
          <w:tab w:val="left" w:leader="dot" w:pos="8931"/>
        </w:tabs>
        <w:spacing w:after="0" w:line="240" w:lineRule="auto"/>
        <w:rPr>
          <w:rFonts w:ascii="Verdana" w:hAnsi="Verdana" w:cs="Arial Unicode MS"/>
          <w:sz w:val="16"/>
          <w:szCs w:val="16"/>
        </w:rPr>
      </w:pPr>
      <w:r w:rsidRPr="006E0F76">
        <w:rPr>
          <w:rFonts w:ascii="Verdana" w:hAnsi="Verdana" w:cs="Arial Unicode MS"/>
          <w:sz w:val="16"/>
          <w:szCs w:val="16"/>
        </w:rPr>
        <w:t xml:space="preserve">                            NIP</w:t>
      </w:r>
    </w:p>
    <w:p w:rsidR="00A5476B" w:rsidRPr="006E0F76" w:rsidRDefault="00A5476B" w:rsidP="005649C6">
      <w:pPr>
        <w:tabs>
          <w:tab w:val="left" w:leader="dot" w:pos="8931"/>
        </w:tabs>
        <w:spacing w:after="0" w:line="240" w:lineRule="auto"/>
        <w:rPr>
          <w:rFonts w:ascii="Verdana" w:hAnsi="Verdana" w:cs="Arial Unicode MS"/>
          <w:sz w:val="16"/>
          <w:szCs w:val="16"/>
        </w:rPr>
      </w:pPr>
    </w:p>
    <w:p w:rsidR="00A5476B" w:rsidRPr="006E0F76" w:rsidRDefault="00A5476B" w:rsidP="005649C6">
      <w:pPr>
        <w:tabs>
          <w:tab w:val="left" w:leader="dot" w:pos="8931"/>
        </w:tabs>
        <w:spacing w:after="0" w:line="240" w:lineRule="auto"/>
        <w:rPr>
          <w:rFonts w:ascii="Verdana" w:hAnsi="Verdana" w:cs="Arial Unicode MS"/>
        </w:rPr>
      </w:pPr>
      <w:r w:rsidRPr="006E0F76">
        <w:rPr>
          <w:rFonts w:ascii="Verdana" w:hAnsi="Verdana" w:cs="Arial Unicode MS"/>
        </w:rPr>
        <w:t>……………………………………………………..</w:t>
      </w:r>
    </w:p>
    <w:p w:rsidR="00A5476B" w:rsidRPr="006E0F76" w:rsidRDefault="00A5476B" w:rsidP="005649C6">
      <w:pPr>
        <w:tabs>
          <w:tab w:val="left" w:leader="dot" w:pos="8931"/>
        </w:tabs>
        <w:spacing w:after="0" w:line="240" w:lineRule="auto"/>
        <w:rPr>
          <w:rFonts w:ascii="Verdana" w:hAnsi="Verdana" w:cs="Arial Unicode MS"/>
          <w:sz w:val="16"/>
          <w:szCs w:val="16"/>
        </w:rPr>
      </w:pPr>
      <w:r w:rsidRPr="006E0F76">
        <w:rPr>
          <w:rFonts w:ascii="Verdana" w:hAnsi="Verdana" w:cs="Arial Unicode MS"/>
          <w:sz w:val="16"/>
          <w:szCs w:val="16"/>
        </w:rPr>
        <w:t xml:space="preserve">                         REGON</w:t>
      </w:r>
    </w:p>
    <w:p w:rsidR="00A5476B" w:rsidRPr="006E0F76" w:rsidRDefault="00A5476B" w:rsidP="005649C6">
      <w:pPr>
        <w:tabs>
          <w:tab w:val="left" w:leader="dot" w:pos="8931"/>
        </w:tabs>
        <w:spacing w:after="0" w:line="240" w:lineRule="auto"/>
        <w:rPr>
          <w:rFonts w:ascii="Verdana" w:hAnsi="Verdana" w:cs="Arial Unicode MS"/>
          <w:sz w:val="16"/>
          <w:szCs w:val="16"/>
        </w:rPr>
      </w:pPr>
    </w:p>
    <w:p w:rsidR="00A5476B" w:rsidRDefault="00A5476B" w:rsidP="006751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A5476B" w:rsidRPr="00D9586F" w:rsidRDefault="00A5476B" w:rsidP="006751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wykonawcy/wykonawców</w:t>
      </w:r>
      <w:bookmarkStart w:id="0" w:name="_GoBack"/>
      <w:bookmarkEnd w:id="0"/>
      <w:r>
        <w:rPr>
          <w:rFonts w:ascii="Arial" w:hAnsi="Arial" w:cs="Arial"/>
          <w:b/>
          <w:u w:val="single"/>
        </w:rPr>
        <w:t xml:space="preserve">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:rsidR="00A5476B" w:rsidRPr="009B7F09" w:rsidRDefault="00A5476B" w:rsidP="00DB2936">
      <w:pPr>
        <w:spacing w:after="120" w:line="360" w:lineRule="auto"/>
        <w:jc w:val="center"/>
        <w:rPr>
          <w:rFonts w:ascii="Arial" w:hAnsi="Arial" w:cs="Arial"/>
          <w:bCs/>
          <w:caps/>
          <w:sz w:val="18"/>
          <w:szCs w:val="18"/>
        </w:rPr>
      </w:pPr>
      <w:r w:rsidRPr="009B7F09">
        <w:rPr>
          <w:rFonts w:ascii="Arial" w:hAnsi="Arial" w:cs="Arial"/>
          <w:bCs/>
          <w:sz w:val="18"/>
          <w:szCs w:val="18"/>
        </w:rPr>
        <w:t xml:space="preserve">UWZGLĘDNIAJĄCE PRZESŁANKI WYKLUCZENIA Z ART. 7 UST. 1 USTAWY </w:t>
      </w:r>
      <w:r w:rsidRPr="009B7F09">
        <w:rPr>
          <w:rFonts w:ascii="Arial" w:hAnsi="Arial" w:cs="Arial"/>
          <w:bCs/>
          <w:caps/>
          <w:sz w:val="18"/>
          <w:szCs w:val="18"/>
        </w:rPr>
        <w:t>o szczególnych rozwiązaniach w zakresie przeciwdziałania wspieraniu agresji na Ukrainę</w:t>
      </w:r>
      <w:r w:rsidRPr="009B7F09">
        <w:rPr>
          <w:rFonts w:ascii="Arial" w:hAnsi="Arial" w:cs="Arial"/>
          <w:bCs/>
          <w:caps/>
          <w:sz w:val="18"/>
          <w:szCs w:val="18"/>
        </w:rPr>
        <w:br/>
        <w:t>oraz służących ochronie bezpieczeństwa narodowego</w:t>
      </w:r>
    </w:p>
    <w:p w:rsidR="00A5476B" w:rsidRPr="00627D05" w:rsidRDefault="00A5476B" w:rsidP="006751AE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A5476B" w:rsidRPr="001D628D" w:rsidRDefault="00A5476B" w:rsidP="00DB29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D628D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B346B1">
        <w:rPr>
          <w:rFonts w:ascii="Arial" w:hAnsi="Arial" w:cs="Arial"/>
          <w:b/>
          <w:sz w:val="20"/>
          <w:szCs w:val="20"/>
        </w:rPr>
        <w:t xml:space="preserve">„Sukcesywne </w:t>
      </w:r>
      <w:r>
        <w:rPr>
          <w:rFonts w:ascii="Arial" w:hAnsi="Arial" w:cs="Arial"/>
          <w:b/>
          <w:sz w:val="20"/>
          <w:szCs w:val="20"/>
        </w:rPr>
        <w:t xml:space="preserve">sprzedaż </w:t>
      </w:r>
      <w:r w:rsidRPr="00B346B1">
        <w:rPr>
          <w:rFonts w:ascii="Arial" w:hAnsi="Arial" w:cs="Arial"/>
          <w:b/>
          <w:sz w:val="20"/>
          <w:szCs w:val="20"/>
        </w:rPr>
        <w:t>paliw do pojazdów służbowych Straży Miejskiej w Rzeszowie w 2024 r.”</w:t>
      </w:r>
      <w:r w:rsidRPr="001D628D">
        <w:rPr>
          <w:rFonts w:ascii="Arial" w:hAnsi="Arial" w:cs="Arial"/>
          <w:sz w:val="20"/>
          <w:szCs w:val="20"/>
        </w:rPr>
        <w:t xml:space="preserve"> prowadzonego przez </w:t>
      </w:r>
      <w:r w:rsidRPr="001D628D">
        <w:rPr>
          <w:rFonts w:ascii="Arial" w:hAnsi="Arial" w:cs="Arial"/>
          <w:b/>
          <w:bCs/>
          <w:sz w:val="20"/>
          <w:szCs w:val="20"/>
        </w:rPr>
        <w:t>Straż Miejską w Rzeszowie</w:t>
      </w:r>
      <w:r w:rsidRPr="001D628D">
        <w:rPr>
          <w:rFonts w:ascii="Arial" w:hAnsi="Arial" w:cs="Arial"/>
          <w:i/>
          <w:sz w:val="20"/>
          <w:szCs w:val="20"/>
        </w:rPr>
        <w:t xml:space="preserve">, </w:t>
      </w:r>
      <w:r w:rsidRPr="001D628D">
        <w:rPr>
          <w:rFonts w:ascii="Arial" w:hAnsi="Arial" w:cs="Arial"/>
          <w:sz w:val="20"/>
          <w:szCs w:val="20"/>
        </w:rPr>
        <w:t>oświadczam, co następuje:</w:t>
      </w:r>
    </w:p>
    <w:p w:rsidR="00A5476B" w:rsidRPr="003A44FA" w:rsidRDefault="00A5476B" w:rsidP="00DB293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44FA">
        <w:rPr>
          <w:rFonts w:ascii="Arial" w:hAnsi="Arial" w:cs="Arial"/>
          <w:sz w:val="20"/>
          <w:szCs w:val="20"/>
        </w:rPr>
        <w:t>Oświadczam, że nie zachodzą w stosunku do mnie przesłanki wykluczenia</w:t>
      </w:r>
      <w:r w:rsidRPr="003A44FA">
        <w:rPr>
          <w:rFonts w:ascii="Arial" w:hAnsi="Arial" w:cs="Arial"/>
          <w:sz w:val="20"/>
          <w:szCs w:val="20"/>
        </w:rPr>
        <w:br/>
        <w:t xml:space="preserve">z postępowania na podstawie art.  </w:t>
      </w:r>
      <w:r w:rsidRPr="003A44FA">
        <w:rPr>
          <w:rFonts w:ascii="Arial" w:hAnsi="Arial" w:cs="Arial"/>
          <w:sz w:val="20"/>
          <w:szCs w:val="20"/>
          <w:lang w:eastAsia="pl-PL"/>
        </w:rPr>
        <w:t xml:space="preserve">7 ust. 1 ustawy </w:t>
      </w:r>
      <w:r w:rsidRPr="003A44FA">
        <w:rPr>
          <w:rFonts w:ascii="Arial" w:hAnsi="Arial" w:cs="Arial"/>
          <w:sz w:val="20"/>
          <w:szCs w:val="20"/>
        </w:rPr>
        <w:t>z dnia 13 kwietnia 2022 r.</w:t>
      </w:r>
      <w:r w:rsidRPr="003A44FA">
        <w:rPr>
          <w:rFonts w:ascii="Arial" w:hAnsi="Arial" w:cs="Arial"/>
          <w:i/>
          <w:iCs/>
          <w:sz w:val="20"/>
          <w:szCs w:val="20"/>
        </w:rPr>
        <w:t xml:space="preserve">                            </w:t>
      </w:r>
      <w:r w:rsidRPr="003A44F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</w:t>
      </w:r>
      <w:r w:rsidRPr="00863AD0">
        <w:rPr>
          <w:rFonts w:ascii="Arial" w:hAnsi="Arial" w:cs="Arial"/>
          <w:i/>
          <w:iCs/>
          <w:color w:val="000000"/>
          <w:sz w:val="20"/>
          <w:szCs w:val="20"/>
        </w:rPr>
        <w:t xml:space="preserve">narodowego </w:t>
      </w:r>
      <w:r w:rsidRPr="00863AD0">
        <w:rPr>
          <w:rFonts w:ascii="Arial" w:hAnsi="Arial" w:cs="Arial"/>
          <w:iCs/>
          <w:color w:val="000000"/>
          <w:sz w:val="20"/>
          <w:szCs w:val="20"/>
        </w:rPr>
        <w:t>(Dz. U. 2023 poz. 129 z późn. zm.)</w:t>
      </w:r>
      <w:r w:rsidRPr="00863AD0">
        <w:rPr>
          <w:rStyle w:val="FootnoteReference"/>
          <w:rFonts w:ascii="Arial" w:hAnsi="Arial" w:cs="Arial"/>
          <w:i/>
          <w:iCs/>
          <w:color w:val="000000"/>
          <w:sz w:val="20"/>
          <w:szCs w:val="20"/>
        </w:rPr>
        <w:footnoteReference w:id="1"/>
      </w:r>
      <w:r w:rsidRPr="00863AD0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Pr="003A44FA"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A5476B" w:rsidRPr="003A44FA" w:rsidRDefault="00A5476B" w:rsidP="00DB293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44FA">
        <w:rPr>
          <w:rFonts w:ascii="Arial" w:hAnsi="Arial" w:cs="Arial"/>
          <w:sz w:val="20"/>
          <w:szCs w:val="20"/>
        </w:rPr>
        <w:t xml:space="preserve">Oświadczam, że wszystkie informacje podane w powyższym oświadczeniu są aktualne </w:t>
      </w:r>
      <w:r w:rsidRPr="003A44FA">
        <w:rPr>
          <w:rFonts w:ascii="Arial" w:hAnsi="Arial" w:cs="Arial"/>
          <w:sz w:val="20"/>
          <w:szCs w:val="20"/>
        </w:rPr>
        <w:br/>
        <w:t xml:space="preserve">i zgodne z prawdą oraz zostały przedstawione z pełną świadomością konsekwencji wprowadzenia </w:t>
      </w:r>
      <w:r>
        <w:rPr>
          <w:rFonts w:ascii="Arial" w:hAnsi="Arial" w:cs="Arial"/>
          <w:sz w:val="20"/>
          <w:szCs w:val="20"/>
        </w:rPr>
        <w:t>Z</w:t>
      </w:r>
      <w:r w:rsidRPr="003A44FA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:rsidR="00A5476B" w:rsidRDefault="00A5476B" w:rsidP="00DB293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A5476B" w:rsidRPr="004010A7" w:rsidRDefault="00A5476B" w:rsidP="00EC5C96">
      <w:pPr>
        <w:pStyle w:val="NormalWeb"/>
        <w:spacing w:after="0" w:line="280" w:lineRule="atLeast"/>
        <w:ind w:left="680" w:hanging="284"/>
        <w:jc w:val="right"/>
        <w:rPr>
          <w:rFonts w:ascii="Arial" w:hAnsi="Arial" w:cs="Arial"/>
          <w:sz w:val="18"/>
          <w:szCs w:val="18"/>
        </w:rPr>
      </w:pPr>
      <w:r w:rsidRPr="004010A7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A5476B" w:rsidRPr="004010A7" w:rsidRDefault="00A5476B" w:rsidP="00EC5C96">
      <w:pPr>
        <w:pStyle w:val="NormalWeb"/>
        <w:spacing w:after="0" w:line="280" w:lineRule="atLeast"/>
        <w:ind w:left="680" w:hanging="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</w:t>
      </w:r>
      <w:r w:rsidRPr="004010A7">
        <w:rPr>
          <w:rFonts w:ascii="Arial" w:hAnsi="Arial" w:cs="Arial"/>
          <w:sz w:val="18"/>
          <w:szCs w:val="18"/>
        </w:rPr>
        <w:t>Data, podpis i pieczęć wykonawcy lub osoby upoważnionej)</w:t>
      </w:r>
    </w:p>
    <w:p w:rsidR="00A5476B" w:rsidRPr="00627D05" w:rsidRDefault="00A5476B" w:rsidP="00EC5C96">
      <w:pPr>
        <w:spacing w:line="360" w:lineRule="auto"/>
        <w:jc w:val="right"/>
        <w:rPr>
          <w:i/>
          <w:sz w:val="16"/>
          <w:szCs w:val="16"/>
        </w:rPr>
      </w:pPr>
      <w:r>
        <w:br/>
        <w:t xml:space="preserve">           </w:t>
      </w:r>
      <w:r>
        <w:tab/>
      </w:r>
      <w:r>
        <w:tab/>
      </w:r>
      <w:r>
        <w:rPr>
          <w:i/>
          <w:sz w:val="16"/>
          <w:szCs w:val="16"/>
        </w:rPr>
        <w:t xml:space="preserve"> </w:t>
      </w:r>
    </w:p>
    <w:sectPr w:rsidR="00A5476B" w:rsidRPr="00627D05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76B" w:rsidRDefault="00A5476B" w:rsidP="006751AE">
      <w:pPr>
        <w:spacing w:after="0" w:line="240" w:lineRule="auto"/>
      </w:pPr>
      <w:r>
        <w:separator/>
      </w:r>
    </w:p>
  </w:endnote>
  <w:endnote w:type="continuationSeparator" w:id="0">
    <w:p w:rsidR="00A5476B" w:rsidRDefault="00A5476B" w:rsidP="0067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76B" w:rsidRDefault="00A5476B" w:rsidP="006751AE">
      <w:pPr>
        <w:spacing w:after="0" w:line="240" w:lineRule="auto"/>
      </w:pPr>
      <w:r>
        <w:separator/>
      </w:r>
    </w:p>
  </w:footnote>
  <w:footnote w:type="continuationSeparator" w:id="0">
    <w:p w:rsidR="00A5476B" w:rsidRDefault="00A5476B" w:rsidP="006751AE">
      <w:pPr>
        <w:spacing w:after="0" w:line="240" w:lineRule="auto"/>
      </w:pPr>
      <w:r>
        <w:continuationSeparator/>
      </w:r>
    </w:p>
  </w:footnote>
  <w:footnote w:id="1">
    <w:p w:rsidR="00A5476B" w:rsidRPr="00A82964" w:rsidRDefault="00A5476B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FootnoteReference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           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:rsidR="00A5476B" w:rsidRPr="00A82964" w:rsidRDefault="00A5476B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                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o którym mowa w art. 1 pkt 3 ustawy;</w:t>
      </w:r>
    </w:p>
    <w:p w:rsidR="00A5476B" w:rsidRPr="00A82964" w:rsidRDefault="00A5476B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             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              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5476B" w:rsidRDefault="00A5476B" w:rsidP="006751AE">
      <w:pPr>
        <w:spacing w:after="0" w:line="240" w:lineRule="auto"/>
        <w:jc w:val="both"/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                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29 września 1994 r. o rachunkowości (Dz. U. z 202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), jest podmiot wymieniony w wykazach określonych w rozporządzeniu 765/2006 i rozporządzeniu 269/2014 albo wpisany na listę lub będący taką jednostką dominującą od dnia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              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7115F1"/>
    <w:multiLevelType w:val="hybridMultilevel"/>
    <w:tmpl w:val="C120717A"/>
    <w:lvl w:ilvl="0" w:tplc="4E3E06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1764C4"/>
    <w:multiLevelType w:val="hybridMultilevel"/>
    <w:tmpl w:val="917A9C3C"/>
    <w:lvl w:ilvl="0" w:tplc="BC6025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1AE"/>
    <w:rsid w:val="000008B2"/>
    <w:rsid w:val="00045176"/>
    <w:rsid w:val="00055062"/>
    <w:rsid w:val="000D6216"/>
    <w:rsid w:val="00107DEC"/>
    <w:rsid w:val="00116430"/>
    <w:rsid w:val="00120B62"/>
    <w:rsid w:val="001526EB"/>
    <w:rsid w:val="00163A62"/>
    <w:rsid w:val="001A6BD4"/>
    <w:rsid w:val="001D628D"/>
    <w:rsid w:val="0024100B"/>
    <w:rsid w:val="002455B4"/>
    <w:rsid w:val="00262D61"/>
    <w:rsid w:val="00263806"/>
    <w:rsid w:val="00294586"/>
    <w:rsid w:val="002B18CA"/>
    <w:rsid w:val="002B4DE6"/>
    <w:rsid w:val="002D5955"/>
    <w:rsid w:val="002D751E"/>
    <w:rsid w:val="00306AD4"/>
    <w:rsid w:val="00331481"/>
    <w:rsid w:val="0036187C"/>
    <w:rsid w:val="003847BC"/>
    <w:rsid w:val="003A1ED6"/>
    <w:rsid w:val="003A44FA"/>
    <w:rsid w:val="003D53F3"/>
    <w:rsid w:val="003F6AB5"/>
    <w:rsid w:val="004010A7"/>
    <w:rsid w:val="00410971"/>
    <w:rsid w:val="004131CB"/>
    <w:rsid w:val="00437D2F"/>
    <w:rsid w:val="00445285"/>
    <w:rsid w:val="00465F19"/>
    <w:rsid w:val="00483DA3"/>
    <w:rsid w:val="004E4455"/>
    <w:rsid w:val="00532D28"/>
    <w:rsid w:val="00536591"/>
    <w:rsid w:val="005636B8"/>
    <w:rsid w:val="005649C6"/>
    <w:rsid w:val="0058453F"/>
    <w:rsid w:val="005B6638"/>
    <w:rsid w:val="005B7074"/>
    <w:rsid w:val="00600D1B"/>
    <w:rsid w:val="006257FA"/>
    <w:rsid w:val="00627D05"/>
    <w:rsid w:val="00651DB3"/>
    <w:rsid w:val="006751AE"/>
    <w:rsid w:val="006A0703"/>
    <w:rsid w:val="006B31E7"/>
    <w:rsid w:val="006C0670"/>
    <w:rsid w:val="006C46AE"/>
    <w:rsid w:val="006D6F78"/>
    <w:rsid w:val="006E0F76"/>
    <w:rsid w:val="0073699A"/>
    <w:rsid w:val="00771ED9"/>
    <w:rsid w:val="007B6304"/>
    <w:rsid w:val="007D2B69"/>
    <w:rsid w:val="007E027D"/>
    <w:rsid w:val="007E6329"/>
    <w:rsid w:val="008168BE"/>
    <w:rsid w:val="00863AD0"/>
    <w:rsid w:val="008D3D7A"/>
    <w:rsid w:val="009B7F09"/>
    <w:rsid w:val="009D3D54"/>
    <w:rsid w:val="00A12D32"/>
    <w:rsid w:val="00A22DCF"/>
    <w:rsid w:val="00A5111B"/>
    <w:rsid w:val="00A5476B"/>
    <w:rsid w:val="00A5639D"/>
    <w:rsid w:val="00A7242F"/>
    <w:rsid w:val="00A82964"/>
    <w:rsid w:val="00AA336E"/>
    <w:rsid w:val="00AA5880"/>
    <w:rsid w:val="00AB5703"/>
    <w:rsid w:val="00AE2C57"/>
    <w:rsid w:val="00AE60B1"/>
    <w:rsid w:val="00B168C9"/>
    <w:rsid w:val="00B346B1"/>
    <w:rsid w:val="00B862C6"/>
    <w:rsid w:val="00BA217F"/>
    <w:rsid w:val="00BA5251"/>
    <w:rsid w:val="00BC6D4E"/>
    <w:rsid w:val="00C2043A"/>
    <w:rsid w:val="00C94CF5"/>
    <w:rsid w:val="00CC1B05"/>
    <w:rsid w:val="00CD57CB"/>
    <w:rsid w:val="00CF106F"/>
    <w:rsid w:val="00D03E9B"/>
    <w:rsid w:val="00D9586F"/>
    <w:rsid w:val="00D966BD"/>
    <w:rsid w:val="00DB2936"/>
    <w:rsid w:val="00DB55D9"/>
    <w:rsid w:val="00DE3DED"/>
    <w:rsid w:val="00E01C80"/>
    <w:rsid w:val="00E24680"/>
    <w:rsid w:val="00E43BFE"/>
    <w:rsid w:val="00E55C75"/>
    <w:rsid w:val="00E66BE3"/>
    <w:rsid w:val="00EC5C96"/>
    <w:rsid w:val="00EF0325"/>
    <w:rsid w:val="00F03278"/>
    <w:rsid w:val="00F54020"/>
    <w:rsid w:val="00F77762"/>
    <w:rsid w:val="00FB2770"/>
    <w:rsid w:val="00FB7BF2"/>
    <w:rsid w:val="00FD1096"/>
    <w:rsid w:val="00FD5150"/>
    <w:rsid w:val="00FE2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1A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51AE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rsid w:val="006751AE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6751AE"/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FE22A0"/>
    <w:pPr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E22A0"/>
    <w:rPr>
      <w:rFonts w:cs="Times New Roman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212</Words>
  <Characters>1278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Kierownik</cp:lastModifiedBy>
  <cp:revision>27</cp:revision>
  <cp:lastPrinted>2023-06-20T11:13:00Z</cp:lastPrinted>
  <dcterms:created xsi:type="dcterms:W3CDTF">2022-12-08T19:01:00Z</dcterms:created>
  <dcterms:modified xsi:type="dcterms:W3CDTF">2023-12-18T08:22:00Z</dcterms:modified>
</cp:coreProperties>
</file>