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1E22" w14:textId="07E40C02" w:rsidR="00A25D05" w:rsidRDefault="00B178A9" w:rsidP="00B178A9">
      <w:pPr>
        <w:jc w:val="right"/>
      </w:pPr>
      <w:r>
        <w:t>Rzeszów</w:t>
      </w:r>
      <w:r w:rsidR="00735F8A">
        <w:t>,</w:t>
      </w:r>
      <w:r>
        <w:t xml:space="preserve"> 29 czerwca 2023 r.</w:t>
      </w:r>
    </w:p>
    <w:p w14:paraId="64F18D24" w14:textId="3D09777C" w:rsidR="00B178A9" w:rsidRPr="004657F0" w:rsidRDefault="00B178A9">
      <w:pPr>
        <w:rPr>
          <w:b/>
          <w:bCs/>
        </w:rPr>
      </w:pPr>
      <w:r>
        <w:t>PS-SW.271.1.2023.MB</w:t>
      </w:r>
    </w:p>
    <w:p w14:paraId="4F267E71" w14:textId="44754EE5" w:rsidR="00B178A9" w:rsidRPr="004657F0" w:rsidRDefault="00B178A9" w:rsidP="00B178A9">
      <w:pPr>
        <w:jc w:val="center"/>
        <w:rPr>
          <w:b/>
          <w:bCs/>
        </w:rPr>
      </w:pPr>
      <w:r w:rsidRPr="004657F0">
        <w:rPr>
          <w:b/>
          <w:bCs/>
        </w:rPr>
        <w:t>Informacja o Wyborze Najkorzystniejszej oferty</w:t>
      </w:r>
    </w:p>
    <w:p w14:paraId="27F94B66" w14:textId="77777777" w:rsidR="00C45924" w:rsidRDefault="00C45924" w:rsidP="00B178A9">
      <w:pPr>
        <w:jc w:val="center"/>
      </w:pPr>
    </w:p>
    <w:p w14:paraId="067122CA" w14:textId="03FBF1F9" w:rsidR="00B178A9" w:rsidRDefault="00B178A9" w:rsidP="00B178A9">
      <w:r>
        <w:t>Post</w:t>
      </w:r>
      <w:r w:rsidR="00C45924">
        <w:t>ę</w:t>
      </w:r>
      <w:r>
        <w:t>powanie w trybie zapytania ofertowego</w:t>
      </w:r>
      <w:r w:rsidR="00C45924">
        <w:t xml:space="preserve"> na:</w:t>
      </w:r>
    </w:p>
    <w:p w14:paraId="6541C574" w14:textId="1766739E" w:rsidR="00C45924" w:rsidRPr="00C45924" w:rsidRDefault="00C45924" w:rsidP="00C45924">
      <w:pPr>
        <w:rPr>
          <w:b/>
          <w:bCs/>
        </w:rPr>
      </w:pPr>
      <w:r w:rsidRPr="00C45924">
        <w:rPr>
          <w:b/>
          <w:bCs/>
        </w:rPr>
        <w:t>Usługę tłumaczenia w polskim języku migowym (PJM):</w:t>
      </w:r>
    </w:p>
    <w:p w14:paraId="2740EBC7" w14:textId="77777777" w:rsidR="00C45924" w:rsidRPr="00C45924" w:rsidRDefault="00C45924" w:rsidP="00C45924">
      <w:pPr>
        <w:pStyle w:val="Akapitzlist"/>
        <w:numPr>
          <w:ilvl w:val="0"/>
          <w:numId w:val="2"/>
        </w:numPr>
        <w:rPr>
          <w:b/>
          <w:bCs/>
        </w:rPr>
      </w:pPr>
      <w:r w:rsidRPr="00C45924">
        <w:rPr>
          <w:b/>
          <w:bCs/>
        </w:rPr>
        <w:t>konferencji prasowych Urzędu Miasta Rzeszowa prowadzonych na żywo oraz</w:t>
      </w:r>
    </w:p>
    <w:p w14:paraId="00A1F5B5" w14:textId="77777777" w:rsidR="00C45924" w:rsidRPr="00C45924" w:rsidRDefault="00C45924" w:rsidP="00C45924">
      <w:pPr>
        <w:pStyle w:val="Akapitzlist"/>
        <w:numPr>
          <w:ilvl w:val="0"/>
          <w:numId w:val="2"/>
        </w:numPr>
        <w:rPr>
          <w:b/>
          <w:bCs/>
        </w:rPr>
      </w:pPr>
      <w:r w:rsidRPr="00C45924">
        <w:rPr>
          <w:b/>
          <w:bCs/>
        </w:rPr>
        <w:t>przy obsłudze klienta w Urzędzie Miasta Rzeszowa wg zapotrzebowania wydziałów.</w:t>
      </w:r>
    </w:p>
    <w:p w14:paraId="7BE07966" w14:textId="24C83B9F" w:rsidR="00C45924" w:rsidRPr="00CA7637" w:rsidRDefault="00C45924" w:rsidP="00B178A9">
      <w:r w:rsidRPr="00CA7637">
        <w:t>Kryteria oceny ofert i ich znaczenie (w %)</w:t>
      </w:r>
    </w:p>
    <w:p w14:paraId="20ED4883" w14:textId="133A4585" w:rsidR="00C45924" w:rsidRPr="00CA7637" w:rsidRDefault="00C45924" w:rsidP="00B178A9">
      <w:r w:rsidRPr="00CA7637">
        <w:t>Cena – 100%</w:t>
      </w:r>
    </w:p>
    <w:p w14:paraId="65B411E4" w14:textId="2419924C" w:rsidR="00C45924" w:rsidRPr="00CA7637" w:rsidRDefault="00C45924" w:rsidP="00B178A9">
      <w:r w:rsidRPr="00CA7637">
        <w:t>Złożon</w:t>
      </w:r>
      <w:r w:rsidR="004657F0">
        <w:t>o</w:t>
      </w:r>
      <w:r w:rsidRPr="00CA7637">
        <w:t xml:space="preserve"> </w:t>
      </w:r>
      <w:r w:rsidR="00CA7637">
        <w:t>ofert w terminie:</w:t>
      </w:r>
      <w:r w:rsidR="004657F0">
        <w:t xml:space="preserve"> </w:t>
      </w:r>
      <w:r w:rsidR="00CA7637">
        <w:t>4, odrzuconych ofert: 0</w:t>
      </w:r>
    </w:p>
    <w:p w14:paraId="5F70F70E" w14:textId="77777777" w:rsidR="00B178A9" w:rsidRDefault="00B178A9" w:rsidP="00B178A9"/>
    <w:tbl>
      <w:tblPr>
        <w:tblStyle w:val="Tabela-Siatka"/>
        <w:tblW w:w="9143" w:type="dxa"/>
        <w:tblInd w:w="-76" w:type="dxa"/>
        <w:tblLook w:val="04A0" w:firstRow="1" w:lastRow="0" w:firstColumn="1" w:lastColumn="0" w:noHBand="0" w:noVBand="1"/>
      </w:tblPr>
      <w:tblGrid>
        <w:gridCol w:w="777"/>
        <w:gridCol w:w="3801"/>
        <w:gridCol w:w="1411"/>
        <w:gridCol w:w="1457"/>
        <w:gridCol w:w="1697"/>
      </w:tblGrid>
      <w:tr w:rsidR="003A39D7" w14:paraId="5B6DF592" w14:textId="77777777" w:rsidTr="003A39D7">
        <w:tc>
          <w:tcPr>
            <w:tcW w:w="777" w:type="dxa"/>
            <w:vMerge w:val="restart"/>
            <w:vAlign w:val="center"/>
          </w:tcPr>
          <w:p w14:paraId="06DD0CC5" w14:textId="77777777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5C5C58E" w14:textId="3A1D0888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801" w:type="dxa"/>
            <w:vMerge w:val="restart"/>
            <w:vAlign w:val="center"/>
          </w:tcPr>
          <w:p w14:paraId="3E517AB5" w14:textId="6311BA18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Nazwa wykonawcy</w:t>
            </w:r>
          </w:p>
        </w:tc>
        <w:tc>
          <w:tcPr>
            <w:tcW w:w="2868" w:type="dxa"/>
            <w:gridSpan w:val="2"/>
            <w:vAlign w:val="center"/>
          </w:tcPr>
          <w:p w14:paraId="7F1BBA94" w14:textId="62BE73B2" w:rsidR="003A39D7" w:rsidRDefault="004C7F84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Zaoferowana c</w:t>
            </w:r>
            <w:r w:rsidR="003A39D7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ena brutto</w:t>
            </w:r>
          </w:p>
        </w:tc>
        <w:tc>
          <w:tcPr>
            <w:tcW w:w="1697" w:type="dxa"/>
            <w:vMerge w:val="restart"/>
          </w:tcPr>
          <w:p w14:paraId="65D1CA15" w14:textId="43B1B5EA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Liczba wszystkich punktów</w:t>
            </w:r>
          </w:p>
        </w:tc>
      </w:tr>
      <w:tr w:rsidR="003A39D7" w14:paraId="254247F3" w14:textId="77777777" w:rsidTr="003A39D7">
        <w:tc>
          <w:tcPr>
            <w:tcW w:w="777" w:type="dxa"/>
            <w:vMerge/>
          </w:tcPr>
          <w:p w14:paraId="2472DA9A" w14:textId="77777777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01" w:type="dxa"/>
            <w:vMerge/>
          </w:tcPr>
          <w:p w14:paraId="0222BDF9" w14:textId="77777777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1" w:type="dxa"/>
          </w:tcPr>
          <w:p w14:paraId="65390362" w14:textId="56DD4812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Klient </w:t>
            </w:r>
          </w:p>
        </w:tc>
        <w:tc>
          <w:tcPr>
            <w:tcW w:w="1457" w:type="dxa"/>
          </w:tcPr>
          <w:p w14:paraId="5743C4B4" w14:textId="5AECC548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konferencja</w:t>
            </w:r>
          </w:p>
        </w:tc>
        <w:tc>
          <w:tcPr>
            <w:tcW w:w="1697" w:type="dxa"/>
            <w:vMerge/>
          </w:tcPr>
          <w:p w14:paraId="5DDE2221" w14:textId="77777777" w:rsidR="003A39D7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9378E4" w14:paraId="146F6440" w14:textId="77777777" w:rsidTr="003A39D7">
        <w:tc>
          <w:tcPr>
            <w:tcW w:w="777" w:type="dxa"/>
          </w:tcPr>
          <w:p w14:paraId="7ACEF08B" w14:textId="23FA12EE" w:rsidR="009378E4" w:rsidRDefault="009378E4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01" w:type="dxa"/>
          </w:tcPr>
          <w:p w14:paraId="14BC458F" w14:textId="77777777" w:rsid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Ewa Głuszek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D3127E9" w14:textId="77777777" w:rsid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ul. Dominikańska 3/6</w:t>
            </w:r>
          </w:p>
          <w:p w14:paraId="3ED3BC0B" w14:textId="49F2A859" w:rsidR="009378E4" w:rsidRP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35-077 Rzeszów</w:t>
            </w:r>
          </w:p>
        </w:tc>
        <w:tc>
          <w:tcPr>
            <w:tcW w:w="1411" w:type="dxa"/>
          </w:tcPr>
          <w:p w14:paraId="6FEEF855" w14:textId="2385D31C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457" w:type="dxa"/>
          </w:tcPr>
          <w:p w14:paraId="3DB9CE30" w14:textId="6F033306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1697" w:type="dxa"/>
          </w:tcPr>
          <w:p w14:paraId="1C27E447" w14:textId="777A1823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72,91</w:t>
            </w:r>
          </w:p>
        </w:tc>
      </w:tr>
      <w:tr w:rsidR="009378E4" w14:paraId="026641FE" w14:textId="77777777" w:rsidTr="003A39D7">
        <w:tc>
          <w:tcPr>
            <w:tcW w:w="777" w:type="dxa"/>
          </w:tcPr>
          <w:p w14:paraId="1065A21A" w14:textId="7A1826FB" w:rsidR="009378E4" w:rsidRDefault="009378E4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01" w:type="dxa"/>
          </w:tcPr>
          <w:p w14:paraId="2E8CB971" w14:textId="7C1E3AFB" w:rsid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Małgorzata Busz</w:t>
            </w:r>
          </w:p>
          <w:p w14:paraId="17DE068B" w14:textId="77777777" w:rsid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ul. </w:t>
            </w: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Jazowa 11 G</w:t>
            </w:r>
          </w:p>
          <w:p w14:paraId="7DBA6467" w14:textId="6663A5D7" w:rsidR="009378E4" w:rsidRP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35-326 Rzeszów</w:t>
            </w:r>
          </w:p>
        </w:tc>
        <w:tc>
          <w:tcPr>
            <w:tcW w:w="1411" w:type="dxa"/>
          </w:tcPr>
          <w:p w14:paraId="2608716D" w14:textId="1E75D38A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1457" w:type="dxa"/>
          </w:tcPr>
          <w:p w14:paraId="2CF41BFF" w14:textId="0F0C6CA1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330</w:t>
            </w:r>
          </w:p>
        </w:tc>
        <w:tc>
          <w:tcPr>
            <w:tcW w:w="1697" w:type="dxa"/>
          </w:tcPr>
          <w:p w14:paraId="2BE2BE5C" w14:textId="737BE963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75,75</w:t>
            </w:r>
          </w:p>
        </w:tc>
      </w:tr>
      <w:tr w:rsidR="009378E4" w14:paraId="4FD76B80" w14:textId="77777777" w:rsidTr="003A39D7">
        <w:tc>
          <w:tcPr>
            <w:tcW w:w="777" w:type="dxa"/>
          </w:tcPr>
          <w:p w14:paraId="27FE6F5D" w14:textId="0929F9A7" w:rsidR="009378E4" w:rsidRDefault="009378E4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801" w:type="dxa"/>
          </w:tcPr>
          <w:p w14:paraId="23956410" w14:textId="77777777" w:rsid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Podkarpackie Stowarzyszenie Głuchych </w:t>
            </w:r>
          </w:p>
          <w:p w14:paraId="1B4AC615" w14:textId="151361A3" w:rsidR="009378E4" w:rsidRP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C39D6">
              <w:rPr>
                <w:rFonts w:ascii="Arial" w:hAnsi="Arial" w:cs="Arial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 xml:space="preserve"> Jana III Sobieskiego 3 35</w:t>
            </w:r>
            <w:r w:rsidRPr="00BC39D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002</w:t>
            </w:r>
            <w:r w:rsidRPr="00BC39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Rzeszów</w:t>
            </w:r>
          </w:p>
        </w:tc>
        <w:tc>
          <w:tcPr>
            <w:tcW w:w="1411" w:type="dxa"/>
          </w:tcPr>
          <w:p w14:paraId="6702FE34" w14:textId="57124E01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457" w:type="dxa"/>
          </w:tcPr>
          <w:p w14:paraId="78DF034E" w14:textId="50050745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1697" w:type="dxa"/>
          </w:tcPr>
          <w:p w14:paraId="1E8EAF30" w14:textId="66151345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83,33</w:t>
            </w:r>
          </w:p>
        </w:tc>
      </w:tr>
      <w:tr w:rsidR="009378E4" w14:paraId="12D9BE00" w14:textId="77777777" w:rsidTr="003A39D7">
        <w:tc>
          <w:tcPr>
            <w:tcW w:w="777" w:type="dxa"/>
          </w:tcPr>
          <w:p w14:paraId="383D36ED" w14:textId="088AFE70" w:rsidR="009378E4" w:rsidRDefault="009378E4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801" w:type="dxa"/>
          </w:tcPr>
          <w:p w14:paraId="1F802E03" w14:textId="77777777" w:rsidR="007457A4" w:rsidRP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Gabinet surdopedagogiczny Magdalena Bednarska</w:t>
            </w:r>
          </w:p>
          <w:p w14:paraId="28B3E4EB" w14:textId="77777777" w:rsidR="007457A4" w:rsidRDefault="007457A4" w:rsidP="007457A4">
            <w:pPr>
              <w:spacing w:line="276" w:lineRule="auto"/>
              <w:ind w:left="-57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</w:t>
            </w: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l. Obrońców Poczty Gdańskiej nr 14</w:t>
            </w:r>
          </w:p>
          <w:p w14:paraId="1F70F44C" w14:textId="000FC2EB" w:rsidR="007457A4" w:rsidRDefault="007457A4" w:rsidP="006B06A6">
            <w:pPr>
              <w:spacing w:line="276" w:lineRule="auto"/>
              <w:ind w:left="-57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457A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35-309 Rzeszów</w:t>
            </w:r>
          </w:p>
        </w:tc>
        <w:tc>
          <w:tcPr>
            <w:tcW w:w="1411" w:type="dxa"/>
          </w:tcPr>
          <w:p w14:paraId="4B58C50D" w14:textId="0B129824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457" w:type="dxa"/>
          </w:tcPr>
          <w:p w14:paraId="278C5B77" w14:textId="54714FC8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697" w:type="dxa"/>
          </w:tcPr>
          <w:p w14:paraId="4E9DB29B" w14:textId="7A71D318" w:rsidR="009378E4" w:rsidRDefault="003A39D7" w:rsidP="00CA7637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91,66</w:t>
            </w:r>
          </w:p>
        </w:tc>
      </w:tr>
    </w:tbl>
    <w:p w14:paraId="1E064D28" w14:textId="77777777" w:rsidR="00CA7637" w:rsidRDefault="00CA7637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8F7A524" w14:textId="4C42FDB4" w:rsidR="009378E4" w:rsidRPr="007457A4" w:rsidRDefault="009378E4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Nazwa i adres Wykonawcy, którego ofertę wybrano:</w:t>
      </w:r>
    </w:p>
    <w:p w14:paraId="7D182480" w14:textId="77777777" w:rsidR="00657FB9" w:rsidRPr="007457A4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</w:p>
    <w:p w14:paraId="7B60682B" w14:textId="3147EA73" w:rsidR="009378E4" w:rsidRPr="007457A4" w:rsidRDefault="009378E4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Gabinet surdopedagogiczny Magdalena </w:t>
      </w:r>
      <w:r w:rsidR="00657FB9" w:rsidRPr="007457A4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>B</w:t>
      </w:r>
      <w:r w:rsidRPr="007457A4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>ednarska</w:t>
      </w:r>
    </w:p>
    <w:p w14:paraId="47B7249E" w14:textId="5615B857" w:rsidR="00657FB9" w:rsidRPr="007457A4" w:rsidRDefault="004657F0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</w:pPr>
      <w:r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>u</w:t>
      </w:r>
      <w:r w:rsidR="00657FB9" w:rsidRPr="007457A4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>l. Obrońców Poczty Gdańskiej nr 14</w:t>
      </w:r>
    </w:p>
    <w:p w14:paraId="4F198A19" w14:textId="2568A578" w:rsidR="00657FB9" w:rsidRPr="007457A4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  <w:t>35-309 Rzeszów</w:t>
      </w:r>
    </w:p>
    <w:p w14:paraId="44609B98" w14:textId="77777777" w:rsidR="00657FB9" w:rsidRPr="007457A4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14:ligatures w14:val="none"/>
        </w:rPr>
      </w:pPr>
    </w:p>
    <w:p w14:paraId="656C20EF" w14:textId="0C706666" w:rsidR="00657FB9" w:rsidRPr="007457A4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Uzasadnienie:</w:t>
      </w:r>
    </w:p>
    <w:p w14:paraId="7525165E" w14:textId="1C79D271" w:rsidR="00657FB9" w:rsidRPr="00CA7637" w:rsidRDefault="00657FB9" w:rsidP="00CA7637">
      <w:pPr>
        <w:autoSpaceDE w:val="0"/>
        <w:autoSpaceDN w:val="0"/>
        <w:adjustRightInd w:val="0"/>
        <w:spacing w:after="0" w:line="360" w:lineRule="auto"/>
        <w:ind w:left="-76"/>
        <w:contextualSpacing/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57A4">
        <w:rPr>
          <w:rFonts w:ascii="Arial" w:hAnsi="Arial" w:cs="Arial"/>
          <w:color w:val="000000" w:themeColor="text1"/>
          <w:kern w:val="0"/>
          <w:sz w:val="18"/>
          <w:szCs w:val="18"/>
          <w14:ligatures w14:val="none"/>
        </w:rPr>
        <w:t>Oferta najkorzystniejsza, spełniająca warunki przedstawione w zapytaniu ofertowym z dnia 16 czerwca 2023 r.</w:t>
      </w:r>
    </w:p>
    <w:p w14:paraId="085FA04A" w14:textId="77777777" w:rsidR="00B178A9" w:rsidRPr="007457A4" w:rsidRDefault="00B178A9" w:rsidP="00B178A9">
      <w:pPr>
        <w:jc w:val="center"/>
        <w:rPr>
          <w:sz w:val="18"/>
          <w:szCs w:val="18"/>
        </w:rPr>
      </w:pPr>
    </w:p>
    <w:sectPr w:rsidR="00B178A9" w:rsidRPr="0074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343C9"/>
    <w:multiLevelType w:val="hybridMultilevel"/>
    <w:tmpl w:val="CBCCD0D8"/>
    <w:lvl w:ilvl="0" w:tplc="2868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23106"/>
    <w:multiLevelType w:val="hybridMultilevel"/>
    <w:tmpl w:val="034E04D0"/>
    <w:lvl w:ilvl="0" w:tplc="28688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018958">
    <w:abstractNumId w:val="0"/>
  </w:num>
  <w:num w:numId="2" w16cid:durableId="61722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A9"/>
    <w:rsid w:val="00164023"/>
    <w:rsid w:val="003A39D7"/>
    <w:rsid w:val="004657F0"/>
    <w:rsid w:val="004C7F84"/>
    <w:rsid w:val="00657FB9"/>
    <w:rsid w:val="006B06A6"/>
    <w:rsid w:val="00735F8A"/>
    <w:rsid w:val="007457A4"/>
    <w:rsid w:val="00753A87"/>
    <w:rsid w:val="009378E4"/>
    <w:rsid w:val="00A25D05"/>
    <w:rsid w:val="00B178A9"/>
    <w:rsid w:val="00BD2BA2"/>
    <w:rsid w:val="00C45924"/>
    <w:rsid w:val="00CA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0B3B"/>
  <w15:chartTrackingRefBased/>
  <w15:docId w15:val="{955A5865-67D3-4346-9D05-800A195F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924"/>
    <w:pPr>
      <w:ind w:left="720"/>
      <w:contextualSpacing/>
    </w:pPr>
  </w:style>
  <w:style w:type="table" w:styleId="Tabela-Siatka">
    <w:name w:val="Table Grid"/>
    <w:basedOn w:val="Standardowy"/>
    <w:uiPriority w:val="39"/>
    <w:rsid w:val="00CA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397C-77E6-4AB2-9663-4B9DF9BA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Magdalena</dc:creator>
  <cp:keywords/>
  <dc:description/>
  <cp:lastModifiedBy>Bęben Magdalena</cp:lastModifiedBy>
  <cp:revision>7</cp:revision>
  <cp:lastPrinted>2023-06-29T12:23:00Z</cp:lastPrinted>
  <dcterms:created xsi:type="dcterms:W3CDTF">2023-06-29T08:04:00Z</dcterms:created>
  <dcterms:modified xsi:type="dcterms:W3CDTF">2023-06-30T06:03:00Z</dcterms:modified>
</cp:coreProperties>
</file>