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CBE7" w14:textId="77777777" w:rsidR="0012567F" w:rsidRDefault="0012567F" w:rsidP="00D24900">
      <w:pPr>
        <w:jc w:val="both"/>
      </w:pPr>
    </w:p>
    <w:tbl>
      <w:tblPr>
        <w:tblW w:w="10388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10388"/>
      </w:tblGrid>
      <w:tr w:rsidR="0012567F" w:rsidRPr="0012567F" w14:paraId="6E2DCBC1" w14:textId="77777777" w:rsidTr="002602BB">
        <w:trPr>
          <w:trHeight w:val="5853"/>
        </w:trPr>
        <w:tc>
          <w:tcPr>
            <w:tcW w:w="10388" w:type="dxa"/>
          </w:tcPr>
          <w:p w14:paraId="4D7E6789" w14:textId="77777777" w:rsidR="0012567F" w:rsidRPr="0012567F" w:rsidRDefault="0012567F" w:rsidP="0012567F">
            <w:pPr>
              <w:autoSpaceDE w:val="0"/>
              <w:autoSpaceDN w:val="0"/>
              <w:adjustRightInd w:val="0"/>
              <w:spacing w:line="252" w:lineRule="auto"/>
              <w:ind w:left="720"/>
              <w:jc w:val="center"/>
              <w:rPr>
                <w:rFonts w:ascii="Calibri" w:eastAsiaTheme="minorHAnsi" w:hAnsi="Calibri" w:cs="Calibri"/>
                <w:b/>
                <w:sz w:val="96"/>
                <w:szCs w:val="60"/>
                <w:u w:val="single"/>
                <w:lang w:eastAsia="en-US"/>
              </w:rPr>
            </w:pPr>
            <w:r w:rsidRPr="0012567F">
              <w:rPr>
                <w:rFonts w:ascii="Calibri" w:eastAsiaTheme="minorHAnsi" w:hAnsi="Calibri" w:cs="Calibri"/>
                <w:b/>
                <w:sz w:val="96"/>
                <w:szCs w:val="60"/>
                <w:u w:val="single"/>
                <w:lang w:eastAsia="en-US"/>
              </w:rPr>
              <w:t>Obszar monitorowany</w:t>
            </w:r>
          </w:p>
          <w:p w14:paraId="0556CE1C" w14:textId="77777777" w:rsidR="0012567F" w:rsidRPr="0012567F" w:rsidRDefault="0012567F" w:rsidP="0012567F">
            <w:pPr>
              <w:autoSpaceDE w:val="0"/>
              <w:autoSpaceDN w:val="0"/>
              <w:adjustRightInd w:val="0"/>
              <w:spacing w:line="252" w:lineRule="auto"/>
              <w:ind w:left="72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2567F">
              <w:rPr>
                <w:rFonts w:ascii="Calibri" w:eastAsiaTheme="minorHAnsi" w:hAnsi="Calibri" w:cs="Calibri"/>
                <w:noProof/>
                <w:sz w:val="22"/>
                <w:szCs w:val="22"/>
              </w:rPr>
              <w:drawing>
                <wp:inline distT="0" distB="0" distL="0" distR="0" wp14:anchorId="6856DA1A" wp14:editId="66FA02F7">
                  <wp:extent cx="4991735" cy="3228975"/>
                  <wp:effectExtent l="0" t="0" r="0" b="0"/>
                  <wp:docPr id="1" name="Obraz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7405" cy="323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7F" w:rsidRPr="0012567F" w14:paraId="5BF1ED13" w14:textId="77777777" w:rsidTr="002602BB">
        <w:trPr>
          <w:trHeight w:val="7120"/>
        </w:trPr>
        <w:tc>
          <w:tcPr>
            <w:tcW w:w="10388" w:type="dxa"/>
          </w:tcPr>
          <w:p w14:paraId="6DEEA52B" w14:textId="77777777" w:rsidR="00DB3BBB" w:rsidRDefault="00DB3BBB" w:rsidP="00DB3B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7435EC6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Administrator danych:</w:t>
            </w:r>
          </w:p>
          <w:p w14:paraId="44BC10FC" w14:textId="77777777" w:rsidR="00603FB5" w:rsidRDefault="00603FB5" w:rsidP="00603FB5">
            <w:pPr>
              <w:ind w:left="7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Administratorem Pani/Pana danych osobowych jest: Przedszkole Publiczne nr 37 w Rzeszowie, adres: Rzeszów 35-  508, ul. Starzyńskiego 10, reprezentowane przez Dyrektora.</w:t>
            </w:r>
          </w:p>
          <w:p w14:paraId="51487564" w14:textId="2CC8FBB9" w:rsidR="00CB2ACF" w:rsidRDefault="00CB2ACF" w:rsidP="00CB2ACF">
            <w:pPr>
              <w:numPr>
                <w:ilvl w:val="0"/>
                <w:numId w:val="9"/>
              </w:numPr>
              <w:ind w:left="720" w:hanging="356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Dane kontaktowe Inspektora Ochrony Danych:</w:t>
            </w:r>
          </w:p>
          <w:p w14:paraId="63CC609B" w14:textId="07C93AB6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Kontakt z inspektorem ochrony danych możliwy jest poprzez adres e-mail: </w:t>
            </w:r>
            <w:bookmarkStart w:id="0" w:name="_GoBack"/>
            <w:bookmarkEnd w:id="0"/>
            <w:r w:rsid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instrText xml:space="preserve"> HYPERLINK "mailto:</w:instrText>
            </w:r>
            <w:r w:rsidR="009B00E6" w:rsidRP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instrText>iod4@erzeszow.pl</w:instrText>
            </w:r>
            <w:r w:rsid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instrText xml:space="preserve">" </w:instrText>
            </w:r>
            <w:r w:rsid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9B00E6" w:rsidRPr="00755C93">
              <w:rPr>
                <w:rStyle w:val="Hipercze"/>
                <w:rFonts w:ascii="Calibri Light" w:hAnsi="Calibri Light" w:cs="Calibri Light"/>
                <w:sz w:val="18"/>
                <w:szCs w:val="18"/>
              </w:rPr>
              <w:t>iod4@erzeszow.pl</w:t>
            </w:r>
            <w:r w:rsidR="009B00E6">
              <w:rPr>
                <w:rStyle w:val="Hipercze"/>
                <w:rFonts w:ascii="Calibri Light" w:hAnsi="Calibri Light" w:cs="Calibri Light"/>
                <w:sz w:val="18"/>
                <w:szCs w:val="18"/>
              </w:rPr>
              <w:fldChar w:fldCharType="end"/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lub pisemnie na adres administratora danych, wskazany wyżej.</w:t>
            </w:r>
          </w:p>
          <w:p w14:paraId="32A30E00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eastAsia="Calibri" w:hAnsi="Calibri Light" w:cs="Calibri Light"/>
                <w:b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Cele i podstawy prawne przetwarzania danych: </w:t>
            </w:r>
          </w:p>
          <w:p w14:paraId="694500FD" w14:textId="0502CEC6" w:rsidR="00CB2ACF" w:rsidRDefault="00CB2ACF" w:rsidP="003B6080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Dane przetwarzane są w szczególności: </w:t>
            </w:r>
            <w:r w:rsidR="008E557B" w:rsidRPr="008E557B">
              <w:rPr>
                <w:rFonts w:ascii="Calibri Light" w:hAnsi="Calibri Light" w:cs="Calibri Light"/>
                <w:sz w:val="18"/>
                <w:szCs w:val="18"/>
              </w:rPr>
              <w:t xml:space="preserve">w celu zapewnienia bezpieczeństwa uczniom i pracownikom oraz ochrony mienia. </w:t>
            </w:r>
            <w:r w:rsidR="008E557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E557B" w:rsidRPr="008E557B">
              <w:rPr>
                <w:rFonts w:ascii="Calibri Light" w:hAnsi="Calibri Light" w:cs="Calibri Light"/>
                <w:sz w:val="18"/>
                <w:szCs w:val="18"/>
              </w:rPr>
              <w:t xml:space="preserve">Monitoringiem objęto </w:t>
            </w:r>
            <w:r w:rsidR="003B6080" w:rsidRPr="003B6080">
              <w:rPr>
                <w:rFonts w:ascii="Calibri Light" w:hAnsi="Calibri Light" w:cs="Calibri Light"/>
                <w:sz w:val="18"/>
                <w:szCs w:val="18"/>
              </w:rPr>
              <w:t xml:space="preserve">teren </w:t>
            </w:r>
            <w:r w:rsidR="00603FB5">
              <w:rPr>
                <w:rFonts w:ascii="Calibri Light" w:hAnsi="Calibri Light" w:cs="Calibri Light"/>
                <w:sz w:val="18"/>
                <w:szCs w:val="18"/>
              </w:rPr>
              <w:t>wokół przedszkola.</w:t>
            </w:r>
            <w:r w:rsidR="003B608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Podstawę prawną przetwarzania stanowi:</w:t>
            </w:r>
          </w:p>
          <w:p w14:paraId="1743C64D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 Art. 6 ust. 1 lit. c RODO z dnia 27 kwietnia 2016 r., art. 108a ustawy prawo oświatowe z dnia 14 grudnia 2016 r.</w:t>
            </w:r>
          </w:p>
          <w:p w14:paraId="1E1B2A07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Odbiorcy danych osobowych: </w:t>
            </w:r>
          </w:p>
          <w:p w14:paraId="13280EE9" w14:textId="77777777" w:rsidR="00CB2ACF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Pani/Pana dane osobowe będą przetwarzane wyłącznie przez podmioty uprawnione na podstawie przepisów prawa lub stosownej umowy z administratorem.</w:t>
            </w:r>
          </w:p>
          <w:p w14:paraId="02D0B540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Okres przechowywania danych osobowych:</w:t>
            </w:r>
          </w:p>
          <w:p w14:paraId="1BC5F8FF" w14:textId="136475AD" w:rsidR="00CB2ACF" w:rsidRPr="00F0344C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0344C">
              <w:rPr>
                <w:rFonts w:ascii="Calibri Light" w:hAnsi="Calibri Light" w:cs="Calibri Light"/>
                <w:sz w:val="18"/>
                <w:szCs w:val="18"/>
              </w:rPr>
              <w:t>Zapisy z monitoringu przechowywane</w:t>
            </w:r>
            <w:r w:rsidR="00323453">
              <w:rPr>
                <w:rFonts w:ascii="Calibri Light" w:hAnsi="Calibri Light" w:cs="Calibri Light"/>
                <w:sz w:val="18"/>
                <w:szCs w:val="18"/>
              </w:rPr>
              <w:t xml:space="preserve"> są</w:t>
            </w:r>
            <w:r w:rsidRPr="00F0344C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0344C" w:rsidRPr="00F0344C">
              <w:rPr>
                <w:rFonts w:ascii="Calibri Light" w:hAnsi="Calibri Light" w:cs="Calibri Light"/>
                <w:sz w:val="18"/>
                <w:szCs w:val="18"/>
              </w:rPr>
              <w:t>do nadpisania</w:t>
            </w:r>
            <w:r w:rsidR="00323453">
              <w:rPr>
                <w:rFonts w:ascii="Calibri Light" w:hAnsi="Calibri Light" w:cs="Calibri Light"/>
                <w:sz w:val="18"/>
                <w:szCs w:val="18"/>
              </w:rPr>
              <w:t xml:space="preserve">- </w:t>
            </w:r>
            <w:r w:rsidR="00F0344C" w:rsidRPr="00F0344C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F0344C">
              <w:rPr>
                <w:rFonts w:ascii="Calibri Light" w:hAnsi="Calibri Light" w:cs="Calibri Light"/>
                <w:sz w:val="18"/>
                <w:szCs w:val="18"/>
              </w:rPr>
              <w:t xml:space="preserve">nie dłużej niż </w:t>
            </w:r>
            <w:r w:rsidR="00C62EB7">
              <w:rPr>
                <w:rFonts w:ascii="Calibri Light" w:hAnsi="Calibri Light" w:cs="Calibri Light"/>
                <w:sz w:val="18"/>
                <w:szCs w:val="18"/>
              </w:rPr>
              <w:t>9 dni.</w:t>
            </w:r>
          </w:p>
          <w:p w14:paraId="14EE1094" w14:textId="77777777" w:rsidR="00CB2ACF" w:rsidRDefault="00CB2ACF" w:rsidP="00CB2ACF">
            <w:pPr>
              <w:numPr>
                <w:ilvl w:val="0"/>
                <w:numId w:val="9"/>
              </w:numPr>
              <w:ind w:left="720" w:hanging="356"/>
              <w:contextualSpacing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Prawa osób, których dane dotyczą:</w:t>
            </w:r>
          </w:p>
          <w:p w14:paraId="0BFEC241" w14:textId="77777777" w:rsidR="00CB2ACF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Osoba zarejestrowana przez system monitoringu ma prawo do dostępu do danych osobowych na zasadach art. 15 RODO oraz żądania ograniczenia przetwarzania na zasadach przewidzianych w art. 18 RODO; Ma Pan/Pani prawo do wniesienia skargi do Prezesa Urzędu Ochrony Danych Osobowych, ul. Stawki 2, 00-193 Warszawa, gdy uzna Pan/Pani, że przetwarzanie danych osobowych narusza przepisy powołanego rozporządzenia.</w:t>
            </w:r>
          </w:p>
          <w:p w14:paraId="476EEBD7" w14:textId="77777777" w:rsidR="00CB2ACF" w:rsidRDefault="00CB2ACF" w:rsidP="00CB2ACF">
            <w:pPr>
              <w:numPr>
                <w:ilvl w:val="0"/>
                <w:numId w:val="9"/>
              </w:numPr>
              <w:ind w:left="720" w:hanging="356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Inne informacje:</w:t>
            </w:r>
          </w:p>
          <w:p w14:paraId="055A61BD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Zarejestrowane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dane osobowe nie będą wykorzystywane do zautomatyzowanego podejmowania decyzji, ani do profilowania.</w:t>
            </w:r>
          </w:p>
          <w:p w14:paraId="77643FD6" w14:textId="77777777" w:rsidR="0012567F" w:rsidRPr="0012567F" w:rsidRDefault="0012567F" w:rsidP="000D1BF2">
            <w:pPr>
              <w:spacing w:after="200"/>
              <w:ind w:left="364"/>
              <w:contextualSpacing/>
              <w:jc w:val="both"/>
            </w:pPr>
          </w:p>
        </w:tc>
      </w:tr>
    </w:tbl>
    <w:p w14:paraId="6B20E750" w14:textId="77777777" w:rsidR="0012567F" w:rsidRDefault="0012567F" w:rsidP="00D24900">
      <w:pPr>
        <w:jc w:val="both"/>
      </w:pPr>
    </w:p>
    <w:sectPr w:rsidR="001256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D22F4" w14:textId="77777777" w:rsidR="006F2014" w:rsidRDefault="006F2014" w:rsidP="00D24900">
      <w:r>
        <w:separator/>
      </w:r>
    </w:p>
  </w:endnote>
  <w:endnote w:type="continuationSeparator" w:id="0">
    <w:p w14:paraId="62610369" w14:textId="77777777" w:rsidR="006F2014" w:rsidRDefault="006F2014" w:rsidP="00D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C3D8C" w14:textId="77777777" w:rsidR="006F2014" w:rsidRDefault="006F2014" w:rsidP="00D24900">
      <w:r>
        <w:separator/>
      </w:r>
    </w:p>
  </w:footnote>
  <w:footnote w:type="continuationSeparator" w:id="0">
    <w:p w14:paraId="2E09698C" w14:textId="77777777" w:rsidR="006F2014" w:rsidRDefault="006F2014" w:rsidP="00D24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D4E4" w14:textId="77777777" w:rsidR="00D24900" w:rsidRPr="00D24900" w:rsidRDefault="00D24900" w:rsidP="00D24900">
    <w:pPr>
      <w:jc w:val="both"/>
      <w:rPr>
        <w:rFonts w:asciiTheme="majorHAnsi" w:hAnsiTheme="majorHAnsi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1A0"/>
    <w:multiLevelType w:val="hybridMultilevel"/>
    <w:tmpl w:val="76CAAE44"/>
    <w:lvl w:ilvl="0" w:tplc="1324B7D8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2353"/>
    <w:multiLevelType w:val="hybridMultilevel"/>
    <w:tmpl w:val="8200C4E8"/>
    <w:lvl w:ilvl="0" w:tplc="28C2F08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F60406C"/>
    <w:multiLevelType w:val="hybridMultilevel"/>
    <w:tmpl w:val="A540F67E"/>
    <w:lvl w:ilvl="0" w:tplc="E9424678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00"/>
    <w:rsid w:val="00054BD4"/>
    <w:rsid w:val="000D1BF2"/>
    <w:rsid w:val="0012567F"/>
    <w:rsid w:val="00130DB4"/>
    <w:rsid w:val="00200D7D"/>
    <w:rsid w:val="00224BE2"/>
    <w:rsid w:val="00240B82"/>
    <w:rsid w:val="00265096"/>
    <w:rsid w:val="00271502"/>
    <w:rsid w:val="002836D6"/>
    <w:rsid w:val="002D019E"/>
    <w:rsid w:val="002E77C2"/>
    <w:rsid w:val="00323453"/>
    <w:rsid w:val="0033374E"/>
    <w:rsid w:val="0036506C"/>
    <w:rsid w:val="003B6080"/>
    <w:rsid w:val="004426F3"/>
    <w:rsid w:val="004A17D1"/>
    <w:rsid w:val="004B032C"/>
    <w:rsid w:val="004D0F5C"/>
    <w:rsid w:val="00523F93"/>
    <w:rsid w:val="00525D09"/>
    <w:rsid w:val="00530A98"/>
    <w:rsid w:val="005739A8"/>
    <w:rsid w:val="00603FB5"/>
    <w:rsid w:val="00641524"/>
    <w:rsid w:val="006F2014"/>
    <w:rsid w:val="006F2372"/>
    <w:rsid w:val="00716C6D"/>
    <w:rsid w:val="00743759"/>
    <w:rsid w:val="007B0A36"/>
    <w:rsid w:val="007E618B"/>
    <w:rsid w:val="00836C58"/>
    <w:rsid w:val="008462B9"/>
    <w:rsid w:val="00890138"/>
    <w:rsid w:val="00893EA7"/>
    <w:rsid w:val="008C03E6"/>
    <w:rsid w:val="008E557B"/>
    <w:rsid w:val="009B00E6"/>
    <w:rsid w:val="009B1F00"/>
    <w:rsid w:val="009B229D"/>
    <w:rsid w:val="009D78BC"/>
    <w:rsid w:val="009E2D98"/>
    <w:rsid w:val="009E44CB"/>
    <w:rsid w:val="00A73A82"/>
    <w:rsid w:val="00B02597"/>
    <w:rsid w:val="00B67693"/>
    <w:rsid w:val="00BA6D54"/>
    <w:rsid w:val="00C01EE8"/>
    <w:rsid w:val="00C62EB7"/>
    <w:rsid w:val="00CB2ACF"/>
    <w:rsid w:val="00CB660E"/>
    <w:rsid w:val="00D24900"/>
    <w:rsid w:val="00D87C64"/>
    <w:rsid w:val="00DB3BBB"/>
    <w:rsid w:val="00DD0492"/>
    <w:rsid w:val="00DE2B7B"/>
    <w:rsid w:val="00DF3617"/>
    <w:rsid w:val="00F0344C"/>
    <w:rsid w:val="00F33D43"/>
    <w:rsid w:val="00F55874"/>
    <w:rsid w:val="00F5638A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F922"/>
  <w15:chartTrackingRefBased/>
  <w15:docId w15:val="{BAE38A92-85FF-47E1-BF88-09C2686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D24900"/>
    <w:rPr>
      <w:rFonts w:eastAsia="Calibr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D249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user</cp:lastModifiedBy>
  <cp:revision>3</cp:revision>
  <dcterms:created xsi:type="dcterms:W3CDTF">2022-09-14T04:20:00Z</dcterms:created>
  <dcterms:modified xsi:type="dcterms:W3CDTF">2022-11-22T10:39:00Z</dcterms:modified>
</cp:coreProperties>
</file>