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B10C0" w14:textId="085FB65B" w:rsidR="00DA05C9" w:rsidRPr="00163373" w:rsidRDefault="00DA05C9" w:rsidP="00DA05C9">
      <w:pPr>
        <w:pStyle w:val="Tekstprzypisudolnego"/>
        <w:jc w:val="center"/>
        <w:rPr>
          <w:rFonts w:ascii="Calibri" w:hAnsi="Calibri" w:cs="Calibri"/>
          <w:b/>
        </w:rPr>
      </w:pPr>
      <w:r w:rsidRPr="00163373">
        <w:rPr>
          <w:rFonts w:ascii="Calibri" w:hAnsi="Calibri" w:cs="Calibri"/>
          <w:b/>
        </w:rPr>
        <w:t>Klauzula informacyjna z art. 13 RODO do zastosowania przez Zamawiając</w:t>
      </w:r>
      <w:r w:rsidRPr="00163373">
        <w:rPr>
          <w:rFonts w:ascii="Calibri" w:hAnsi="Calibri" w:cs="Calibri"/>
          <w:b/>
          <w:color w:val="000000" w:themeColor="text1"/>
        </w:rPr>
        <w:t>ego</w:t>
      </w:r>
      <w:r w:rsidR="00934AD9">
        <w:rPr>
          <w:rFonts w:ascii="Calibri" w:hAnsi="Calibri" w:cs="Calibri"/>
          <w:b/>
        </w:rPr>
        <w:t xml:space="preserve"> </w:t>
      </w:r>
      <w:r w:rsidRPr="00163373">
        <w:rPr>
          <w:rFonts w:ascii="Calibri" w:hAnsi="Calibri" w:cs="Calibri"/>
          <w:b/>
        </w:rPr>
        <w:t xml:space="preserve">w celu związanym </w:t>
      </w:r>
      <w:r w:rsidR="00934AD9">
        <w:rPr>
          <w:rFonts w:ascii="Calibri" w:hAnsi="Calibri" w:cs="Calibri"/>
          <w:b/>
        </w:rPr>
        <w:br/>
      </w:r>
      <w:r w:rsidRPr="00163373">
        <w:rPr>
          <w:rFonts w:ascii="Calibri" w:hAnsi="Calibri" w:cs="Calibri"/>
          <w:b/>
        </w:rPr>
        <w:t>z postępowaniem o udzi</w:t>
      </w:r>
      <w:r w:rsidR="00934AD9">
        <w:rPr>
          <w:rFonts w:ascii="Calibri" w:hAnsi="Calibri" w:cs="Calibri"/>
          <w:b/>
        </w:rPr>
        <w:t xml:space="preserve">elenie zamówienia publicznego, </w:t>
      </w:r>
      <w:r w:rsidRPr="00163373">
        <w:rPr>
          <w:rFonts w:ascii="Calibri" w:hAnsi="Calibri" w:cs="Calibri"/>
          <w:b/>
        </w:rPr>
        <w:t xml:space="preserve">którego wartość </w:t>
      </w:r>
      <w:r w:rsidR="00934AD9">
        <w:rPr>
          <w:rFonts w:ascii="Calibri" w:hAnsi="Calibri" w:cs="Calibri"/>
          <w:b/>
        </w:rPr>
        <w:br/>
      </w:r>
      <w:r w:rsidRPr="00163373">
        <w:rPr>
          <w:rFonts w:ascii="Calibri" w:hAnsi="Calibri" w:cs="Calibri"/>
          <w:b/>
        </w:rPr>
        <w:t>nie przekracza kwoty 130 000 zł netto</w:t>
      </w:r>
    </w:p>
    <w:p w14:paraId="7C9E82B1" w14:textId="77777777" w:rsidR="00DA05C9" w:rsidRPr="00163373" w:rsidRDefault="00DA05C9" w:rsidP="00DA05C9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808C4B2" w14:textId="5AE36F23" w:rsidR="00DA05C9" w:rsidRPr="00EE4A53" w:rsidRDefault="00DA05C9" w:rsidP="00DA05C9">
      <w:pPr>
        <w:spacing w:line="240" w:lineRule="auto"/>
        <w:ind w:firstLine="567"/>
        <w:rPr>
          <w:rFonts w:ascii="Calibri" w:eastAsia="Times New Roman" w:hAnsi="Calibri" w:cs="Calibri"/>
          <w:sz w:val="20"/>
          <w:szCs w:val="20"/>
          <w:lang w:eastAsia="pl-PL"/>
        </w:rPr>
      </w:pPr>
      <w:r w:rsidRPr="00EE4A53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EE4A53">
        <w:rPr>
          <w:rFonts w:ascii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934AD9" w:rsidRPr="00EE4A53">
        <w:rPr>
          <w:rFonts w:ascii="Calibri" w:hAnsi="Calibri" w:cs="Calibri"/>
          <w:sz w:val="20"/>
          <w:szCs w:val="20"/>
        </w:rPr>
        <w:br/>
      </w:r>
      <w:r w:rsidRPr="00EE4A53">
        <w:rPr>
          <w:rFonts w:ascii="Calibri" w:hAnsi="Calibri" w:cs="Calibri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EE4A53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336EDF5E" w14:textId="6242F8F4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 </w:t>
      </w:r>
      <w:r w:rsidR="005472E4">
        <w:rPr>
          <w:rFonts w:ascii="Calibri" w:eastAsia="Times New Roman" w:hAnsi="Calibri" w:cs="Calibri"/>
          <w:sz w:val="20"/>
          <w:szCs w:val="20"/>
          <w:lang w:eastAsia="pl-PL"/>
        </w:rPr>
        <w:t>Przedszkole</w:t>
      </w:r>
      <w:r w:rsidR="00E66FA8">
        <w:rPr>
          <w:rFonts w:ascii="Calibri" w:eastAsia="Times New Roman" w:hAnsi="Calibri" w:cs="Calibri"/>
          <w:sz w:val="20"/>
          <w:szCs w:val="20"/>
          <w:lang w:eastAsia="pl-PL"/>
        </w:rPr>
        <w:t xml:space="preserve"> Publiczne Nr 32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E66FA8">
        <w:rPr>
          <w:rFonts w:ascii="Calibri" w:eastAsia="Times New Roman" w:hAnsi="Calibri" w:cs="Calibri"/>
          <w:sz w:val="20"/>
          <w:szCs w:val="20"/>
          <w:lang w:eastAsia="pl-PL"/>
        </w:rPr>
        <w:t xml:space="preserve">ul. </w:t>
      </w:r>
      <w:proofErr w:type="spellStart"/>
      <w:r w:rsidR="00E66FA8">
        <w:rPr>
          <w:rFonts w:ascii="Calibri" w:eastAsia="Times New Roman" w:hAnsi="Calibri" w:cs="Calibri"/>
          <w:sz w:val="20"/>
          <w:szCs w:val="20"/>
          <w:lang w:eastAsia="pl-PL"/>
        </w:rPr>
        <w:t>Podwisłocze</w:t>
      </w:r>
      <w:proofErr w:type="spellEnd"/>
      <w:r w:rsidR="00E66FA8">
        <w:rPr>
          <w:rFonts w:ascii="Calibri" w:eastAsia="Times New Roman" w:hAnsi="Calibri" w:cs="Calibri"/>
          <w:sz w:val="20"/>
          <w:szCs w:val="20"/>
          <w:lang w:eastAsia="pl-PL"/>
        </w:rPr>
        <w:t xml:space="preserve"> 26a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E66FA8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="005472E4">
        <w:rPr>
          <w:rFonts w:ascii="Calibri" w:eastAsia="Times New Roman" w:hAnsi="Calibri" w:cs="Calibri"/>
          <w:sz w:val="20"/>
          <w:szCs w:val="20"/>
          <w:lang w:eastAsia="pl-PL"/>
        </w:rPr>
        <w:t xml:space="preserve">35 – 310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Rzeszów, </w:t>
      </w:r>
      <w:hyperlink r:id="rId5" w:history="1">
        <w:r w:rsidR="00DB33D6" w:rsidRPr="00005A6A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dyrektor@pp32.resman.pl</w:t>
        </w:r>
      </w:hyperlink>
      <w:r w:rsidR="00DB33D6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. </w:t>
      </w:r>
    </w:p>
    <w:p w14:paraId="3F7BF8E8" w14:textId="77C95BC4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 ochrony danych administratora –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6" w:history="1">
        <w:r w:rsidR="00E22B48" w:rsidRPr="00E33F1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iod4@erzeszow.pl</w:t>
        </w:r>
      </w:hyperlink>
      <w:r w:rsidR="00E22B48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1208BB5E" w14:textId="33AD1D33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163373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w związku z ustawą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z dnia 27 sierpnia 2009 r. o finansach publicznych i reg</w:t>
      </w:r>
      <w:r w:rsidR="00E66FA8">
        <w:rPr>
          <w:rFonts w:ascii="Calibri" w:hAnsi="Calibri" w:cs="Calibri"/>
          <w:color w:val="000000" w:themeColor="text1"/>
          <w:sz w:val="20"/>
          <w:szCs w:val="20"/>
        </w:rPr>
        <w:t>ulaminem zamówień publicznych w P</w:t>
      </w:r>
      <w:r w:rsidR="005472E4">
        <w:rPr>
          <w:rFonts w:ascii="Calibri" w:hAnsi="Calibri" w:cs="Calibri"/>
          <w:color w:val="000000" w:themeColor="text1"/>
          <w:sz w:val="20"/>
          <w:szCs w:val="20"/>
        </w:rPr>
        <w:t>rzedszkolu</w:t>
      </w:r>
      <w:r w:rsidR="00E66FA8">
        <w:rPr>
          <w:rFonts w:ascii="Calibri" w:hAnsi="Calibri" w:cs="Calibri"/>
          <w:color w:val="000000" w:themeColor="text1"/>
          <w:sz w:val="20"/>
          <w:szCs w:val="20"/>
        </w:rPr>
        <w:t xml:space="preserve"> Publicznym Nr 32</w:t>
      </w:r>
      <w:r w:rsidR="005472E4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 których wartość nie przekracza kwoty 130 000 zł netto oraz na podstawie art. 6 ust. 1 lit. b RODO. </w:t>
      </w:r>
    </w:p>
    <w:p w14:paraId="7408CBE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163373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o dostępie do informacji publicznej.</w:t>
      </w:r>
    </w:p>
    <w:p w14:paraId="10826290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prawa,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tj. przez 5 lat.</w:t>
      </w:r>
    </w:p>
    <w:p w14:paraId="750BF079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6153AB4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z w:val="20"/>
          <w:szCs w:val="20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w odniesieniu do Pani/Pana danych osobowych decyzje nie będą podejmowane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577A0932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</w:p>
    <w:p w14:paraId="7FBF9C07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14:paraId="74D1A2B7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163373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295C2F28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089E1EE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AD3D7A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14:paraId="151C5F3E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14:paraId="7C7E92E7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14:paraId="1ED6AFC4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2D21B1D2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163373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00AF80F0" w14:textId="77777777" w:rsidR="00DA05C9" w:rsidRPr="004571FF" w:rsidRDefault="00DA05C9" w:rsidP="00DA05C9">
      <w:pPr>
        <w:spacing w:line="240" w:lineRule="auto"/>
        <w:rPr>
          <w:rFonts w:ascii="Calibri" w:hAnsi="Calibri" w:cs="Calibri"/>
          <w:sz w:val="22"/>
        </w:rPr>
      </w:pPr>
      <w:r w:rsidRPr="004571FF">
        <w:rPr>
          <w:rFonts w:ascii="Calibri" w:hAnsi="Calibri" w:cs="Calibri"/>
          <w:sz w:val="22"/>
        </w:rPr>
        <w:t>______________________</w:t>
      </w:r>
    </w:p>
    <w:p w14:paraId="67F21AC7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6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4571FF">
        <w:rPr>
          <w:rFonts w:ascii="Calibri" w:hAnsi="Calibri" w:cs="Calibri"/>
          <w:i/>
          <w:sz w:val="16"/>
          <w:szCs w:val="16"/>
        </w:rPr>
        <w:t>wyniku postępowania</w:t>
      </w:r>
      <w:r w:rsidRPr="004571FF">
        <w:rPr>
          <w:rFonts w:ascii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4DFA28D9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10FDE8FF" w14:textId="77777777" w:rsidR="00475740" w:rsidRDefault="00475740"/>
    <w:sectPr w:rsidR="0047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02539757">
    <w:abstractNumId w:val="1"/>
  </w:num>
  <w:num w:numId="2" w16cid:durableId="558053951">
    <w:abstractNumId w:val="0"/>
  </w:num>
  <w:num w:numId="3" w16cid:durableId="150169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5C9"/>
    <w:rsid w:val="00475740"/>
    <w:rsid w:val="004D4E60"/>
    <w:rsid w:val="005472E4"/>
    <w:rsid w:val="00934AD9"/>
    <w:rsid w:val="00DA05C9"/>
    <w:rsid w:val="00DB33D6"/>
    <w:rsid w:val="00E22B48"/>
    <w:rsid w:val="00E66FA8"/>
    <w:rsid w:val="00EE4A53"/>
    <w:rsid w:val="00F5198D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D33F"/>
  <w15:docId w15:val="{2C9D2078-510D-4DAC-B5E9-7330B3D9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C9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05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05C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5C9"/>
    <w:rPr>
      <w:rFonts w:ascii="Times New Roman" w:eastAsia="Calibri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DA05C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A05C9"/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4@erzeszow.pl" TargetMode="External"/><Relationship Id="rId5" Type="http://schemas.openxmlformats.org/officeDocument/2006/relationships/hyperlink" Target="mailto:dyrektor@pp32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Bubicz Artur</dc:creator>
  <cp:lastModifiedBy>DyrektorPP32</cp:lastModifiedBy>
  <cp:revision>7</cp:revision>
  <dcterms:created xsi:type="dcterms:W3CDTF">2023-11-20T09:18:00Z</dcterms:created>
  <dcterms:modified xsi:type="dcterms:W3CDTF">2024-10-31T10:45:00Z</dcterms:modified>
</cp:coreProperties>
</file>