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C9" w:rsidRPr="007F317D" w:rsidRDefault="00200AC9" w:rsidP="00200AC9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7F317D">
        <w:rPr>
          <w:rFonts w:ascii="Times New Roman" w:hAnsi="Times New Roman"/>
          <w:sz w:val="24"/>
          <w:szCs w:val="24"/>
        </w:rPr>
        <w:t xml:space="preserve">Załącznik nr 1 </w:t>
      </w:r>
    </w:p>
    <w:p w:rsidR="00200AC9" w:rsidRPr="007F317D" w:rsidRDefault="008B1B01" w:rsidP="00200AC9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</w:t>
      </w:r>
      <w:r w:rsidRPr="00990D4B">
        <w:rPr>
          <w:rFonts w:ascii="Times New Roman" w:hAnsi="Times New Roman"/>
          <w:sz w:val="24"/>
          <w:szCs w:val="24"/>
        </w:rPr>
        <w:t>Nr 2</w:t>
      </w:r>
      <w:r w:rsidR="00990D4B" w:rsidRPr="00990D4B">
        <w:rPr>
          <w:rFonts w:ascii="Times New Roman" w:hAnsi="Times New Roman"/>
          <w:sz w:val="24"/>
          <w:szCs w:val="24"/>
        </w:rPr>
        <w:t>3</w:t>
      </w:r>
      <w:r w:rsidR="00314B4D" w:rsidRPr="007F317D">
        <w:rPr>
          <w:rFonts w:ascii="Times New Roman" w:hAnsi="Times New Roman"/>
          <w:sz w:val="24"/>
          <w:szCs w:val="24"/>
        </w:rPr>
        <w:t xml:space="preserve"> </w:t>
      </w:r>
      <w:r w:rsidR="002C1251">
        <w:rPr>
          <w:rFonts w:ascii="Times New Roman" w:hAnsi="Times New Roman"/>
          <w:sz w:val="24"/>
          <w:szCs w:val="24"/>
        </w:rPr>
        <w:t>/2024/2025</w:t>
      </w:r>
    </w:p>
    <w:p w:rsidR="00200AC9" w:rsidRPr="007F317D" w:rsidRDefault="008E75D6" w:rsidP="00200AC9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7F317D">
        <w:rPr>
          <w:rFonts w:ascii="Times New Roman" w:hAnsi="Times New Roman"/>
          <w:sz w:val="24"/>
          <w:szCs w:val="24"/>
        </w:rPr>
        <w:t>Dyrektora PP Nr 20</w:t>
      </w:r>
      <w:r w:rsidR="00200AC9" w:rsidRPr="007F317D">
        <w:rPr>
          <w:rFonts w:ascii="Times New Roman" w:hAnsi="Times New Roman"/>
          <w:sz w:val="24"/>
          <w:szCs w:val="24"/>
        </w:rPr>
        <w:t xml:space="preserve"> w Rzeszowie</w:t>
      </w:r>
    </w:p>
    <w:p w:rsidR="00200AC9" w:rsidRPr="007F317D" w:rsidRDefault="00990D4B" w:rsidP="00200AC9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12</w:t>
      </w:r>
      <w:r w:rsidR="002C1251">
        <w:rPr>
          <w:rFonts w:ascii="Times New Roman" w:hAnsi="Times New Roman"/>
          <w:sz w:val="24"/>
          <w:szCs w:val="24"/>
        </w:rPr>
        <w:t xml:space="preserve">.02.2024 </w:t>
      </w:r>
      <w:r w:rsidR="005768D0" w:rsidRPr="007F317D">
        <w:rPr>
          <w:rFonts w:ascii="Times New Roman" w:hAnsi="Times New Roman"/>
          <w:sz w:val="24"/>
          <w:szCs w:val="24"/>
        </w:rPr>
        <w:t>r.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</w:p>
    <w:p w:rsidR="00200AC9" w:rsidRPr="007F317D" w:rsidRDefault="00200AC9" w:rsidP="00200AC9">
      <w:pPr>
        <w:rPr>
          <w:rFonts w:eastAsia="Gulim"/>
          <w:b/>
        </w:rPr>
      </w:pPr>
    </w:p>
    <w:p w:rsidR="00200AC9" w:rsidRPr="007F317D" w:rsidRDefault="00200AC9" w:rsidP="00200AC9">
      <w:pPr>
        <w:jc w:val="center"/>
        <w:rPr>
          <w:rFonts w:eastAsia="Gulim"/>
          <w:b/>
          <w:sz w:val="28"/>
          <w:szCs w:val="28"/>
        </w:rPr>
      </w:pPr>
      <w:r w:rsidRPr="007F317D">
        <w:rPr>
          <w:rFonts w:eastAsia="Gulim"/>
          <w:b/>
          <w:sz w:val="28"/>
          <w:szCs w:val="28"/>
        </w:rPr>
        <w:t>REGULAMIN  REKRUTACJI  DZIECI</w:t>
      </w:r>
    </w:p>
    <w:p w:rsidR="00200AC9" w:rsidRPr="007F317D" w:rsidRDefault="00200AC9" w:rsidP="00200AC9">
      <w:pPr>
        <w:jc w:val="center"/>
        <w:rPr>
          <w:rFonts w:eastAsia="Gulim"/>
          <w:b/>
          <w:sz w:val="28"/>
          <w:szCs w:val="28"/>
        </w:rPr>
      </w:pPr>
      <w:r w:rsidRPr="007F317D">
        <w:rPr>
          <w:rFonts w:eastAsia="Gulim"/>
          <w:b/>
          <w:sz w:val="28"/>
          <w:szCs w:val="28"/>
        </w:rPr>
        <w:t>d</w:t>
      </w:r>
      <w:r w:rsidR="008E75D6" w:rsidRPr="007F317D">
        <w:rPr>
          <w:rFonts w:eastAsia="Gulim"/>
          <w:b/>
          <w:sz w:val="28"/>
          <w:szCs w:val="28"/>
        </w:rPr>
        <w:t>o Przedszkola Publicznego  Nr 20</w:t>
      </w:r>
      <w:r w:rsidRPr="007F317D">
        <w:rPr>
          <w:rFonts w:eastAsia="Gulim"/>
          <w:b/>
          <w:sz w:val="28"/>
          <w:szCs w:val="28"/>
        </w:rPr>
        <w:t xml:space="preserve"> w Rzeszowie</w:t>
      </w:r>
    </w:p>
    <w:p w:rsidR="00200AC9" w:rsidRPr="007F317D" w:rsidRDefault="008D5D47" w:rsidP="00200AC9">
      <w:pPr>
        <w:jc w:val="center"/>
        <w:rPr>
          <w:rFonts w:eastAsia="Gulim"/>
          <w:b/>
          <w:sz w:val="28"/>
          <w:szCs w:val="28"/>
        </w:rPr>
      </w:pPr>
      <w:r>
        <w:rPr>
          <w:rFonts w:eastAsia="Gulim"/>
          <w:b/>
          <w:sz w:val="28"/>
          <w:szCs w:val="28"/>
        </w:rPr>
        <w:t>na rok szkolny 2024</w:t>
      </w:r>
      <w:r w:rsidR="008E75D6" w:rsidRPr="007F317D">
        <w:rPr>
          <w:rFonts w:eastAsia="Gulim"/>
          <w:b/>
          <w:sz w:val="28"/>
          <w:szCs w:val="28"/>
        </w:rPr>
        <w:t xml:space="preserve"> </w:t>
      </w:r>
      <w:r w:rsidR="00200AC9" w:rsidRPr="007F317D">
        <w:rPr>
          <w:rFonts w:eastAsia="Gulim"/>
          <w:b/>
          <w:sz w:val="28"/>
          <w:szCs w:val="28"/>
        </w:rPr>
        <w:t>/</w:t>
      </w:r>
      <w:r w:rsidR="008E75D6" w:rsidRPr="007F317D">
        <w:rPr>
          <w:rFonts w:eastAsia="Gulim"/>
          <w:b/>
          <w:sz w:val="28"/>
          <w:szCs w:val="28"/>
        </w:rPr>
        <w:t xml:space="preserve"> </w:t>
      </w:r>
      <w:r>
        <w:rPr>
          <w:rFonts w:eastAsia="Gulim"/>
          <w:b/>
          <w:sz w:val="28"/>
          <w:szCs w:val="28"/>
        </w:rPr>
        <w:t>2025</w:t>
      </w:r>
    </w:p>
    <w:p w:rsidR="00200AC9" w:rsidRPr="007F317D" w:rsidRDefault="00200AC9" w:rsidP="00200AC9">
      <w:pPr>
        <w:tabs>
          <w:tab w:val="center" w:pos="284"/>
        </w:tabs>
        <w:jc w:val="both"/>
        <w:rPr>
          <w:b/>
          <w:bCs/>
        </w:rPr>
      </w:pPr>
    </w:p>
    <w:p w:rsidR="00200AC9" w:rsidRPr="00200AC9" w:rsidRDefault="00200AC9" w:rsidP="00200AC9">
      <w:pPr>
        <w:tabs>
          <w:tab w:val="center" w:pos="284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200AC9" w:rsidRPr="007F317D" w:rsidRDefault="00200AC9" w:rsidP="00200AC9">
      <w:pPr>
        <w:tabs>
          <w:tab w:val="center" w:pos="284"/>
        </w:tabs>
        <w:spacing w:before="240"/>
        <w:jc w:val="both"/>
      </w:pPr>
      <w:r w:rsidRPr="007F317D">
        <w:rPr>
          <w:b/>
          <w:bCs/>
        </w:rPr>
        <w:t>Podstawa prawna:</w:t>
      </w:r>
      <w:r w:rsidRPr="007F317D">
        <w:t xml:space="preserve"> </w:t>
      </w:r>
    </w:p>
    <w:p w:rsidR="00200AC9" w:rsidRPr="007F317D" w:rsidRDefault="00200AC9" w:rsidP="00200AC9">
      <w:pPr>
        <w:pStyle w:val="Akapitzlist"/>
        <w:numPr>
          <w:ilvl w:val="0"/>
          <w:numId w:val="1"/>
        </w:numPr>
        <w:spacing w:before="240"/>
        <w:ind w:left="357" w:hanging="357"/>
        <w:jc w:val="both"/>
      </w:pPr>
      <w:r w:rsidRPr="007F317D">
        <w:t>Ustawa z dnia 14 grudnia 2016r. Prawo</w:t>
      </w:r>
      <w:r w:rsidR="00967F45" w:rsidRPr="007F317D">
        <w:t xml:space="preserve"> oświatowe (Dz. U z 2021, poz.1082</w:t>
      </w:r>
      <w:r w:rsidRPr="007F317D">
        <w:t xml:space="preserve"> z </w:t>
      </w:r>
      <w:proofErr w:type="spellStart"/>
      <w:r w:rsidRPr="007F317D">
        <w:t>późn</w:t>
      </w:r>
      <w:proofErr w:type="spellEnd"/>
      <w:r w:rsidRPr="007F317D">
        <w:t>. zm.),</w:t>
      </w:r>
    </w:p>
    <w:p w:rsidR="00612C33" w:rsidRPr="007F317D" w:rsidRDefault="00612C33" w:rsidP="00200AC9">
      <w:pPr>
        <w:pStyle w:val="Akapitzlist"/>
        <w:numPr>
          <w:ilvl w:val="0"/>
          <w:numId w:val="1"/>
        </w:numPr>
        <w:spacing w:before="240"/>
        <w:jc w:val="both"/>
      </w:pPr>
      <w:r w:rsidRPr="007F317D">
        <w:t>Rozporządzenie Ministra Edukacji i Nauki z dnia 18 listopada 2022 r. w sprawie przeprowadzania postępowania rekrutacyjnego oraz postępowania uzupełniającego do publicznych przedszkoli, szkół, placówek i centrów (</w:t>
      </w:r>
      <w:proofErr w:type="spellStart"/>
      <w:r w:rsidRPr="007F317D">
        <w:t>Dz.U</w:t>
      </w:r>
      <w:proofErr w:type="spellEnd"/>
      <w:r w:rsidRPr="007F317D">
        <w:t xml:space="preserve">. z 2022 r. poz. 2431). </w:t>
      </w:r>
    </w:p>
    <w:p w:rsidR="00200AC9" w:rsidRPr="007F317D" w:rsidRDefault="001C5596" w:rsidP="007F317D">
      <w:pPr>
        <w:numPr>
          <w:ilvl w:val="0"/>
          <w:numId w:val="1"/>
        </w:numPr>
        <w:spacing w:before="240"/>
        <w:jc w:val="both"/>
      </w:pPr>
      <w:r w:rsidRPr="007F317D">
        <w:t xml:space="preserve">Zarządzenie Nr </w:t>
      </w:r>
      <w:r w:rsidR="00C03F7A">
        <w:t>0050/41/2024</w:t>
      </w:r>
      <w:r w:rsidR="00575A9A" w:rsidRPr="007F317D">
        <w:t xml:space="preserve"> </w:t>
      </w:r>
      <w:r w:rsidR="00200AC9" w:rsidRPr="007F317D">
        <w:t>Prez</w:t>
      </w:r>
      <w:r w:rsidR="00C03F7A">
        <w:t>ydenta Miasta Rzeszowa z dnia 24 stycznia 2024</w:t>
      </w:r>
      <w:r w:rsidR="005E1130" w:rsidRPr="007F317D">
        <w:t xml:space="preserve"> </w:t>
      </w:r>
      <w:r w:rsidR="007F317D">
        <w:t>r.</w:t>
      </w:r>
      <w:r w:rsidR="007F317D">
        <w:br/>
      </w:r>
      <w:r w:rsidR="00200AC9" w:rsidRPr="007F317D">
        <w:t>w sprawie ustalenia terminów przeprowadza</w:t>
      </w:r>
      <w:r w:rsidR="007F317D">
        <w:t>nia postępowania rekrutacyjnego</w:t>
      </w:r>
      <w:r w:rsidR="007F317D">
        <w:br/>
      </w:r>
      <w:r w:rsidR="00200AC9" w:rsidRPr="007F317D">
        <w:t xml:space="preserve">i postępowania uzupełniającego do przedszkoli, oddziałów przedszkolnych w szkołach podstawowych </w:t>
      </w:r>
      <w:r w:rsidR="00575A9A" w:rsidRPr="007F317D">
        <w:t xml:space="preserve"> oraz klas pierwszych</w:t>
      </w:r>
      <w:r w:rsidR="00200AC9" w:rsidRPr="007F317D">
        <w:t xml:space="preserve"> szkół p</w:t>
      </w:r>
      <w:r w:rsidR="00C03F7A">
        <w:t>odstawowych na rok szkolny 2024/2025</w:t>
      </w:r>
      <w:r w:rsidR="00200AC9" w:rsidRPr="007F317D">
        <w:t>.</w:t>
      </w:r>
    </w:p>
    <w:p w:rsidR="00200AC9" w:rsidRPr="007F317D" w:rsidRDefault="00200AC9" w:rsidP="00200AC9">
      <w:pPr>
        <w:numPr>
          <w:ilvl w:val="0"/>
          <w:numId w:val="1"/>
        </w:numPr>
        <w:shd w:val="clear" w:color="auto" w:fill="FFFFFF"/>
        <w:spacing w:before="240"/>
        <w:ind w:left="357" w:hanging="357"/>
        <w:jc w:val="both"/>
      </w:pPr>
      <w:r w:rsidRPr="007F317D">
        <w:t>Stat</w:t>
      </w:r>
      <w:r w:rsidR="008E75D6" w:rsidRPr="007F317D">
        <w:t>ut Przedszkola Publicznego Nr 20</w:t>
      </w:r>
      <w:r w:rsidRPr="007F317D">
        <w:t xml:space="preserve"> w Rzeszowie.</w:t>
      </w:r>
    </w:p>
    <w:p w:rsidR="00200AC9" w:rsidRPr="007F317D" w:rsidRDefault="00200AC9" w:rsidP="00200AC9">
      <w:pPr>
        <w:spacing w:before="240"/>
        <w:rPr>
          <w:rFonts w:eastAsia="Gulim"/>
          <w:b/>
        </w:rPr>
      </w:pP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Rozdział I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Postanowienia ogólne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</w:p>
    <w:p w:rsidR="00200AC9" w:rsidRPr="007F317D" w:rsidRDefault="00200AC9" w:rsidP="00200AC9">
      <w:pPr>
        <w:pStyle w:val="Akapitzlist"/>
        <w:numPr>
          <w:ilvl w:val="0"/>
          <w:numId w:val="2"/>
        </w:numPr>
        <w:contextualSpacing/>
        <w:jc w:val="both"/>
      </w:pPr>
      <w:r w:rsidRPr="007F317D">
        <w:t>Przyjmowanie dzieci do przedszkola dokonuje się po przeprowadzeniu postępowania rekrutacyjnego na wniosek rodziców (prawnych opiekunów).</w:t>
      </w:r>
    </w:p>
    <w:p w:rsidR="00200AC9" w:rsidRPr="007F317D" w:rsidRDefault="00200AC9" w:rsidP="00200AC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7F317D">
        <w:t>Rodzice dzieci przyjętych corocznie składają na kolejny rok s</w:t>
      </w:r>
      <w:r w:rsidR="008E75D6" w:rsidRPr="007F317D">
        <w:t xml:space="preserve">zkolny deklarację kontynuowania </w:t>
      </w:r>
      <w:proofErr w:type="spellStart"/>
      <w:r w:rsidRPr="007F317D">
        <w:t>edukacji</w:t>
      </w:r>
      <w:proofErr w:type="spellEnd"/>
      <w:r w:rsidRPr="007F317D">
        <w:t xml:space="preserve"> przedszkolnej w terminie poprzedzającym termin rozpoczęcia postępowania rekrutacyjnego (wg harmonogramu naboru elektronicznego).</w:t>
      </w:r>
    </w:p>
    <w:p w:rsidR="00200AC9" w:rsidRPr="007F317D" w:rsidRDefault="00200AC9" w:rsidP="00200AC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7F317D">
        <w:t xml:space="preserve">Rekrutacja odbywa się w dwóch etapach: </w:t>
      </w:r>
    </w:p>
    <w:p w:rsidR="00200AC9" w:rsidRPr="007F317D" w:rsidRDefault="00200AC9" w:rsidP="00200AC9">
      <w:pPr>
        <w:pStyle w:val="Akapitzlist"/>
        <w:numPr>
          <w:ilvl w:val="0"/>
          <w:numId w:val="3"/>
        </w:numPr>
        <w:spacing w:before="240"/>
        <w:contextualSpacing/>
        <w:jc w:val="both"/>
      </w:pPr>
      <w:r w:rsidRPr="007F317D">
        <w:t>dla kandydatów kontynuujących edukację przedszkolną przez podpisanie przez rodziców i dostarczenie do przedszkola „Karty potwierdzenia kontynuacji”;</w:t>
      </w:r>
    </w:p>
    <w:p w:rsidR="00200AC9" w:rsidRPr="007F317D" w:rsidRDefault="00200AC9" w:rsidP="00200AC9">
      <w:pPr>
        <w:pStyle w:val="Akapitzlist"/>
        <w:numPr>
          <w:ilvl w:val="0"/>
          <w:numId w:val="3"/>
        </w:numPr>
        <w:spacing w:before="240"/>
        <w:contextualSpacing/>
        <w:jc w:val="both"/>
      </w:pPr>
      <w:r w:rsidRPr="007F317D">
        <w:t>dla nowych kandydatów za pośrednictwem elektronicznego systemu naboru przez wypełnienie, podpisanie i dostarczenie do przedszkola pierwszego wyboru „Wniosku o przyjęcie kandydata do przedszkola” wraz z wymaganymi załącznikami.</w:t>
      </w:r>
    </w:p>
    <w:p w:rsidR="00200AC9" w:rsidRPr="007F317D" w:rsidRDefault="00200AC9" w:rsidP="00200AC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7F317D">
        <w:t>Wzór wniosku o przyjęcie kandydata do przedszkola jest określony przez organ prowadzący.</w:t>
      </w:r>
    </w:p>
    <w:p w:rsidR="00200AC9" w:rsidRPr="007F317D" w:rsidRDefault="00200AC9" w:rsidP="00200AC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7F317D">
        <w:t>Wniosek o przyjęcie dziecka do przedszkola wypełniony tylko elektronicznie, a niedostarczony do placówki nie bierze udziału w rekrutacji.</w:t>
      </w:r>
    </w:p>
    <w:p w:rsidR="00200AC9" w:rsidRPr="007F317D" w:rsidRDefault="00200AC9" w:rsidP="00200AC9">
      <w:pPr>
        <w:spacing w:before="240"/>
        <w:rPr>
          <w:rFonts w:eastAsia="Gulim"/>
          <w:b/>
        </w:rPr>
      </w:pPr>
    </w:p>
    <w:p w:rsidR="007F317D" w:rsidRDefault="007F317D" w:rsidP="00200AC9">
      <w:pPr>
        <w:jc w:val="center"/>
        <w:rPr>
          <w:rFonts w:eastAsia="Gulim"/>
          <w:b/>
        </w:rPr>
      </w:pPr>
    </w:p>
    <w:p w:rsidR="007F317D" w:rsidRDefault="007F317D" w:rsidP="00200AC9">
      <w:pPr>
        <w:jc w:val="center"/>
        <w:rPr>
          <w:rFonts w:eastAsia="Gulim"/>
          <w:b/>
        </w:rPr>
      </w:pPr>
    </w:p>
    <w:p w:rsidR="007F317D" w:rsidRDefault="007F317D" w:rsidP="00200AC9">
      <w:pPr>
        <w:jc w:val="center"/>
        <w:rPr>
          <w:rFonts w:eastAsia="Gulim"/>
          <w:b/>
        </w:rPr>
      </w:pPr>
    </w:p>
    <w:p w:rsidR="00200AC9" w:rsidRPr="007F317D" w:rsidRDefault="00200AC9" w:rsidP="00200AC9">
      <w:pPr>
        <w:jc w:val="center"/>
      </w:pPr>
      <w:r w:rsidRPr="007F317D">
        <w:rPr>
          <w:rFonts w:eastAsia="Gulim"/>
          <w:b/>
        </w:rPr>
        <w:lastRenderedPageBreak/>
        <w:t>Rozdział II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Kryteria naboru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</w:p>
    <w:p w:rsidR="00200AC9" w:rsidRPr="007F317D" w:rsidRDefault="008E75D6" w:rsidP="00200AC9">
      <w:pPr>
        <w:pStyle w:val="Akapitzlist"/>
        <w:numPr>
          <w:ilvl w:val="0"/>
          <w:numId w:val="4"/>
        </w:numPr>
        <w:jc w:val="both"/>
        <w:rPr>
          <w:rFonts w:eastAsia="Gulim"/>
        </w:rPr>
      </w:pPr>
      <w:r w:rsidRPr="007F317D">
        <w:rPr>
          <w:rFonts w:eastAsia="Gulim"/>
        </w:rPr>
        <w:t>Do Przedszkola Publicznego Nr 20</w:t>
      </w:r>
      <w:r w:rsidR="00200AC9" w:rsidRPr="007F317D">
        <w:rPr>
          <w:rFonts w:eastAsia="Gulim"/>
        </w:rPr>
        <w:t xml:space="preserve"> w Rzeszowie prowadzonego przez Gminę Miasto Rzeszów przyjmowane są wyłącznie dzieci zamieszkałe na terenie Rzeszowa (w oparciu o informacje zamieszczone w formularzu wniosku oraz dokumenty potwierdzające spełnienie tego kryterium).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t xml:space="preserve">W przypadku większej liczby kandydatów spełniających warunek w </w:t>
      </w:r>
      <w:proofErr w:type="spellStart"/>
      <w:r w:rsidRPr="007F317D">
        <w:rPr>
          <w:rFonts w:eastAsia="Gulim"/>
        </w:rPr>
        <w:t>pkt</w:t>
      </w:r>
      <w:proofErr w:type="spellEnd"/>
      <w:r w:rsidRPr="007F317D">
        <w:rPr>
          <w:rFonts w:eastAsia="Gulim"/>
        </w:rPr>
        <w:t xml:space="preserve"> 2, w rozdziale II, niż liczba wolnych miejsc w przedszkolu, na pierwszym etapie postępowania rekrutacyjnego są brane pod uwagę łącznie następujące kryteria, mające jednakową wartość 100 </w:t>
      </w:r>
      <w:proofErr w:type="spellStart"/>
      <w:r w:rsidRPr="007F317D">
        <w:rPr>
          <w:rFonts w:eastAsia="Gulim"/>
        </w:rPr>
        <w:t>pkt</w:t>
      </w:r>
      <w:proofErr w:type="spellEnd"/>
      <w:r w:rsidRPr="007F317D">
        <w:rPr>
          <w:rFonts w:eastAsia="Gulim"/>
        </w:rPr>
        <w:t>, kryteria ustawowe: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wielodzietność rodziny kandydata – oznacza to rodzinę wychowującą  troje lub więcej dzieci (oświadczenie);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niepełnosprawność kandydata (orzeczenie o potrzebie kształcenia specjalnego wydane ze względu na niepełnosprawność, orzeczenie o niepełnosprawności lub o stopniu niepełnosprawności lub orzeczenie równoważne w rozumieniu przepisów ustawy z dnia 27 sierpnia 1997r. o rehabilitacji zawodowej i społecznej oraz zatrudnianiu osób niepełnosprawnych);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niepełnosprawność jednego z rodziców kandydata  (jw.);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niepełnosprawność obojga rodziców kandydata (jw.);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niepełnosprawność rodzeństwa kandydata (jw.);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samotne wychowywanie kandydata w rodzinie (prawomocny wyrok sądu rodzinnego orzekający rozwód lub separację albo akt zgonu oraz oświadczenie o samotnym wychowaniu dziecka oraz niewychowaniu żadnego dziecka wspólnie z jego rodzicem);</w:t>
      </w:r>
    </w:p>
    <w:p w:rsidR="00200AC9" w:rsidRPr="007F317D" w:rsidRDefault="00200AC9" w:rsidP="00200AC9">
      <w:pPr>
        <w:pStyle w:val="Akapitzlist"/>
        <w:numPr>
          <w:ilvl w:val="0"/>
          <w:numId w:val="12"/>
        </w:numPr>
        <w:spacing w:before="240"/>
        <w:ind w:left="1080"/>
        <w:jc w:val="both"/>
        <w:rPr>
          <w:rFonts w:eastAsia="Gulim"/>
        </w:rPr>
      </w:pPr>
      <w:r w:rsidRPr="007F317D">
        <w:rPr>
          <w:rFonts w:eastAsia="Gulim"/>
        </w:rPr>
        <w:t>objęcie kandydata pieczą zastępczą (dokument poświadczający objęcie dziecka pieczą zastępczą zgodnie z ustawą z dnia 9 czerwca 2011</w:t>
      </w:r>
      <w:r w:rsidR="009A7186" w:rsidRPr="007F317D">
        <w:rPr>
          <w:rFonts w:eastAsia="Gulim"/>
        </w:rPr>
        <w:t xml:space="preserve"> </w:t>
      </w:r>
      <w:r w:rsidRPr="007F317D">
        <w:rPr>
          <w:rFonts w:eastAsia="Gulim"/>
        </w:rPr>
        <w:t>r. o wspieraniu rodziny i systemie pieczy zastępczej).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t>Oświadczenia składa się pod rygorem odpowiedzialności karnej za składanie fałszywych zeznań.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t>Oświadczenie o samotnym wychowywaniu dziecka może być zweryfikowane w drodze wywiadu, o którym mowa w art. 23 ust. 4a</w:t>
      </w:r>
      <w:r w:rsidR="009A7186" w:rsidRPr="007F317D">
        <w:rPr>
          <w:rFonts w:eastAsia="Gulim"/>
        </w:rPr>
        <w:t>a</w:t>
      </w:r>
      <w:r w:rsidRPr="007F317D">
        <w:rPr>
          <w:rFonts w:eastAsia="Gulim"/>
        </w:rPr>
        <w:t xml:space="preserve"> ustawy z dnia 28 listopada 2003r. o świadczeniach rodzinnych.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t>Przewodniczący Komisji Rekrutacyjnej może żądać dokumentów potwierdzających okoliczności zawarte w oświadczeniach lub zwrócić się do Prezydenta Miasta Rzeszowa o potwierdzenie tych okoliczności. Prezydent potwierdza te okoliczność w terminie 14 dni.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t xml:space="preserve">W przypadku równorzędnych wyników uzyskanych w pierwszym etapie postępowania rekrutacyjnego lub jeżeli po zakończeniu tego etapu, </w:t>
      </w:r>
      <w:proofErr w:type="spellStart"/>
      <w:r w:rsidRPr="007F317D">
        <w:rPr>
          <w:rFonts w:eastAsia="Gulim"/>
        </w:rPr>
        <w:t>przedszkole</w:t>
      </w:r>
      <w:proofErr w:type="spellEnd"/>
      <w:r w:rsidRPr="007F317D">
        <w:rPr>
          <w:rFonts w:eastAsia="Gulim"/>
        </w:rPr>
        <w:t xml:space="preserve"> będzie dysponowało </w:t>
      </w:r>
      <w:r w:rsidRPr="007F317D">
        <w:rPr>
          <w:rFonts w:eastAsia="Gulim"/>
        </w:rPr>
        <w:lastRenderedPageBreak/>
        <w:t>wolnymi miejscami, na drugim etapie postępowania rekrutacyjnego brane są pod uwagę kryteria określone przez organ prowadzący, mające różną wartość punktową.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t>Określa się następujące kryteria naboru do przedszkoli, oddziałów przedszkolnych i innych form wychowania przedszkolnego, punkty przyznawane za poszczególne z nich oraz dokumenty niezbędne do potwierdzenia tych kryteriów:</w:t>
      </w:r>
    </w:p>
    <w:p w:rsidR="00200AC9" w:rsidRPr="007F317D" w:rsidRDefault="00200AC9" w:rsidP="00200AC9">
      <w:pPr>
        <w:pStyle w:val="Akapitzlist"/>
        <w:numPr>
          <w:ilvl w:val="0"/>
          <w:numId w:val="13"/>
        </w:numPr>
        <w:spacing w:before="240"/>
        <w:jc w:val="both"/>
        <w:rPr>
          <w:rFonts w:eastAsia="Gulim"/>
        </w:rPr>
      </w:pPr>
      <w:r w:rsidRPr="007F317D">
        <w:t xml:space="preserve">oboje rodzice (prawni opiekunowie) lub rodzic (prawny opiekun) samotnie wychowujący kandydata wskazali Rzeszów jako miejsce zamieszkania w rocznym rozliczeniu podatku dochodowego za rok ubiegły lub poprzedzający rok ubiegły </w:t>
      </w:r>
      <w:r w:rsidRPr="007F317D">
        <w:rPr>
          <w:b/>
        </w:rPr>
        <w:t>– 20</w:t>
      </w:r>
      <w:r w:rsidRPr="007F317D">
        <w:t> </w:t>
      </w:r>
      <w:proofErr w:type="spellStart"/>
      <w:r w:rsidRPr="007F317D">
        <w:rPr>
          <w:b/>
        </w:rPr>
        <w:t>pkt</w:t>
      </w:r>
      <w:proofErr w:type="spellEnd"/>
      <w:r w:rsidRPr="007F317D">
        <w:t xml:space="preserve"> (kserokopia pierwszej strony zeznania podatkowego lub zaświadczenie z urzędu skarbowego),</w:t>
      </w:r>
    </w:p>
    <w:p w:rsidR="00200AC9" w:rsidRPr="007F317D" w:rsidRDefault="00200AC9" w:rsidP="00200AC9">
      <w:pPr>
        <w:pStyle w:val="Akapitzlist"/>
        <w:numPr>
          <w:ilvl w:val="0"/>
          <w:numId w:val="13"/>
        </w:numPr>
        <w:spacing w:before="240"/>
        <w:jc w:val="both"/>
        <w:rPr>
          <w:rFonts w:eastAsia="Gulim"/>
        </w:rPr>
      </w:pPr>
      <w:r w:rsidRPr="007F317D">
        <w:t xml:space="preserve">tylko jeden z rodziców (prawnych opiekunów) kandydata wskazali Rzeszów jako miejsce zamieszkania w rocznym rozliczeniu podatku dochodowego za rok ubiegły lub poprzedzający rok ubiegły – </w:t>
      </w:r>
      <w:r w:rsidRPr="007F317D">
        <w:rPr>
          <w:b/>
        </w:rPr>
        <w:t>15</w:t>
      </w:r>
      <w:r w:rsidRPr="007F317D">
        <w:t> </w:t>
      </w:r>
      <w:proofErr w:type="spellStart"/>
      <w:r w:rsidRPr="007F317D">
        <w:rPr>
          <w:b/>
        </w:rPr>
        <w:t>pkt</w:t>
      </w:r>
      <w:proofErr w:type="spellEnd"/>
      <w:r w:rsidRPr="007F317D">
        <w:t xml:space="preserve"> (kserokopia pierwszej strony zeznania podatkowego lub zaświadczenie z urzędu skarbowego),</w:t>
      </w:r>
    </w:p>
    <w:p w:rsidR="00200AC9" w:rsidRPr="007F317D" w:rsidRDefault="00200AC9" w:rsidP="007F317D">
      <w:pPr>
        <w:pStyle w:val="Akapitzlist"/>
        <w:numPr>
          <w:ilvl w:val="0"/>
          <w:numId w:val="13"/>
        </w:numPr>
        <w:spacing w:before="240"/>
        <w:rPr>
          <w:rFonts w:eastAsia="Gulim"/>
        </w:rPr>
      </w:pPr>
      <w:r w:rsidRPr="007F317D">
        <w:t xml:space="preserve">oboje rodzice (prawni opiekunowie) lub rodzic (opiekun prawny) samotnie wychowujący dziecko pracują, studiują lub uczą się w trybie dziennym lub prowadzą działalność gospodarczą – </w:t>
      </w:r>
      <w:r w:rsidRPr="007F317D">
        <w:rPr>
          <w:b/>
        </w:rPr>
        <w:t xml:space="preserve">10 </w:t>
      </w:r>
      <w:proofErr w:type="spellStart"/>
      <w:r w:rsidRPr="007F317D">
        <w:rPr>
          <w:b/>
        </w:rPr>
        <w:t>pkt</w:t>
      </w:r>
      <w:proofErr w:type="spellEnd"/>
      <w:r w:rsidRPr="007F317D">
        <w:t xml:space="preserve"> (zaświadczenie z zakładu pracy, szkoły lub uczelni, wydruk  z CEIDG);</w:t>
      </w:r>
    </w:p>
    <w:p w:rsidR="00200AC9" w:rsidRPr="007F317D" w:rsidRDefault="00200AC9" w:rsidP="00200AC9">
      <w:pPr>
        <w:pStyle w:val="Akapitzlist"/>
        <w:numPr>
          <w:ilvl w:val="0"/>
          <w:numId w:val="13"/>
        </w:numPr>
        <w:spacing w:before="240"/>
        <w:jc w:val="both"/>
        <w:rPr>
          <w:rFonts w:eastAsia="Gulim"/>
        </w:rPr>
      </w:pPr>
      <w:r w:rsidRPr="007F317D">
        <w:t xml:space="preserve">tylko jeden z rodziców (prawnych opiekunów) pracuje, studiuje lub uczy się w trybie dziennym lub prowadzi działalność gospodarczą – </w:t>
      </w:r>
      <w:r w:rsidRPr="007F317D">
        <w:rPr>
          <w:b/>
        </w:rPr>
        <w:t xml:space="preserve">5 </w:t>
      </w:r>
      <w:proofErr w:type="spellStart"/>
      <w:r w:rsidRPr="007F317D">
        <w:rPr>
          <w:b/>
        </w:rPr>
        <w:t>pkt</w:t>
      </w:r>
      <w:proofErr w:type="spellEnd"/>
      <w:r w:rsidRPr="007F317D">
        <w:rPr>
          <w:b/>
        </w:rPr>
        <w:t xml:space="preserve"> </w:t>
      </w:r>
      <w:r w:rsidRPr="007F317D">
        <w:t>(zaświadczenie z  zakładu pr</w:t>
      </w:r>
      <w:r w:rsidR="007F317D">
        <w:t>acy, szkoły lub uczelni, wydruk</w:t>
      </w:r>
      <w:r w:rsidRPr="007F317D">
        <w:t xml:space="preserve">  z CEIDG);</w:t>
      </w:r>
    </w:p>
    <w:p w:rsidR="00200AC9" w:rsidRPr="007F317D" w:rsidRDefault="00200AC9" w:rsidP="00200AC9">
      <w:pPr>
        <w:pStyle w:val="Akapitzlist"/>
        <w:numPr>
          <w:ilvl w:val="0"/>
          <w:numId w:val="13"/>
        </w:numPr>
        <w:spacing w:before="240"/>
        <w:jc w:val="both"/>
        <w:rPr>
          <w:rFonts w:eastAsia="Gulim"/>
        </w:rPr>
      </w:pPr>
      <w:r w:rsidRPr="007F317D">
        <w:t xml:space="preserve">rodzeństwo kandydata uczęszcza do danego przedszkola (oddziału przedszkolnego, innej formy wychowania przedszkolnego, zespołu szkół) – </w:t>
      </w:r>
      <w:r w:rsidRPr="007F317D">
        <w:rPr>
          <w:b/>
        </w:rPr>
        <w:t xml:space="preserve">2 </w:t>
      </w:r>
      <w:proofErr w:type="spellStart"/>
      <w:r w:rsidRPr="007F317D">
        <w:rPr>
          <w:b/>
        </w:rPr>
        <w:t>pkt</w:t>
      </w:r>
      <w:proofErr w:type="spellEnd"/>
      <w:r w:rsidRPr="007F317D">
        <w:t>;</w:t>
      </w:r>
    </w:p>
    <w:p w:rsidR="00200AC9" w:rsidRPr="007F317D" w:rsidRDefault="00200AC9" w:rsidP="00200AC9">
      <w:pPr>
        <w:pStyle w:val="Akapitzlist"/>
        <w:numPr>
          <w:ilvl w:val="0"/>
          <w:numId w:val="13"/>
        </w:numPr>
        <w:spacing w:before="240"/>
        <w:jc w:val="both"/>
        <w:rPr>
          <w:rFonts w:eastAsia="Gulim"/>
        </w:rPr>
      </w:pPr>
      <w:r w:rsidRPr="007F317D">
        <w:t xml:space="preserve">jednoczesne ubieganie się rodzeństwa o przyjęcie do wybranego przedszkola (oddziału przedszkolnego, innej formy wychowania przedszkolnego) – </w:t>
      </w:r>
      <w:r w:rsidRPr="007F317D">
        <w:rPr>
          <w:b/>
        </w:rPr>
        <w:t>1 </w:t>
      </w:r>
      <w:proofErr w:type="spellStart"/>
      <w:r w:rsidRPr="007F317D">
        <w:rPr>
          <w:b/>
        </w:rPr>
        <w:t>pkt</w:t>
      </w:r>
      <w:proofErr w:type="spellEnd"/>
      <w:r w:rsidRPr="007F317D">
        <w:t xml:space="preserve"> dla każdego z rodzeństwa.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</w:pPr>
      <w:r w:rsidRPr="007F317D">
        <w:t xml:space="preserve">Kryterium określone w </w:t>
      </w:r>
      <w:proofErr w:type="spellStart"/>
      <w:r w:rsidRPr="007F317D">
        <w:t>pkt</w:t>
      </w:r>
      <w:proofErr w:type="spellEnd"/>
      <w:r w:rsidRPr="007F317D">
        <w:t xml:space="preserve"> 1 wyklucza się z kryterium w </w:t>
      </w:r>
      <w:proofErr w:type="spellStart"/>
      <w:r w:rsidRPr="007F317D">
        <w:t>pkt</w:t>
      </w:r>
      <w:proofErr w:type="spellEnd"/>
      <w:r w:rsidRPr="007F317D">
        <w:t xml:space="preserve"> 2, natomiast kryterium określone w </w:t>
      </w:r>
      <w:proofErr w:type="spellStart"/>
      <w:r w:rsidRPr="007F317D">
        <w:t>pkt</w:t>
      </w:r>
      <w:proofErr w:type="spellEnd"/>
      <w:r w:rsidRPr="007F317D">
        <w:t xml:space="preserve"> 3 wyklucza się z kryterium z </w:t>
      </w:r>
      <w:proofErr w:type="spellStart"/>
      <w:r w:rsidRPr="007F317D">
        <w:t>pkt</w:t>
      </w:r>
      <w:proofErr w:type="spellEnd"/>
      <w:r w:rsidRPr="007F317D">
        <w:t xml:space="preserve"> 4. 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</w:pPr>
      <w:r w:rsidRPr="007F317D">
        <w:t>Zaznaczenie w formularzu (podaniu o przyjęcie dziecka) sformułowania „odmawiam odpowiedzi” jest równoznaczne z przyjęciem do wiadomości faktu, iż dane kryterium nie będzie brane pod uwagę na etapie kwalifikowania dziecka do przedszkola.</w:t>
      </w:r>
    </w:p>
    <w:p w:rsidR="00200AC9" w:rsidRPr="007F317D" w:rsidRDefault="00200AC9" w:rsidP="00200AC9">
      <w:pPr>
        <w:pStyle w:val="Akapitzlist"/>
        <w:numPr>
          <w:ilvl w:val="0"/>
          <w:numId w:val="4"/>
        </w:numPr>
        <w:spacing w:before="240"/>
        <w:jc w:val="both"/>
        <w:rPr>
          <w:rFonts w:eastAsia="Gulim"/>
        </w:rPr>
      </w:pPr>
      <w:r w:rsidRPr="007F317D">
        <w:t>Dzieci zamieszkałe poza obszarem Gminy Miasta Rzeszów mogą być przyjęte do przedszkola za zgodą organu prowadzącego, jeżeli po zakończonej rekrutacji gmina nadal dysponuje wolnymi miejscami.</w:t>
      </w:r>
    </w:p>
    <w:p w:rsidR="00200AC9" w:rsidRPr="007F317D" w:rsidRDefault="00200AC9" w:rsidP="00200AC9">
      <w:pPr>
        <w:spacing w:before="240"/>
        <w:rPr>
          <w:rFonts w:eastAsia="Gulim"/>
          <w:b/>
        </w:rPr>
      </w:pP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Rozdział III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Tryb pracy Komisji Rekrutacyjnej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</w:p>
    <w:p w:rsidR="00200AC9" w:rsidRPr="007F317D" w:rsidRDefault="00200AC9" w:rsidP="00200AC9">
      <w:pPr>
        <w:numPr>
          <w:ilvl w:val="0"/>
          <w:numId w:val="5"/>
        </w:numPr>
      </w:pPr>
      <w:r w:rsidRPr="007F317D">
        <w:t xml:space="preserve">W skład Komisji Rekrutacyjnej wchodzą: </w:t>
      </w:r>
    </w:p>
    <w:p w:rsidR="00200AC9" w:rsidRPr="007F317D" w:rsidRDefault="00200AC9" w:rsidP="00200AC9">
      <w:pPr>
        <w:numPr>
          <w:ilvl w:val="0"/>
          <w:numId w:val="14"/>
        </w:numPr>
        <w:spacing w:before="240"/>
      </w:pPr>
      <w:r w:rsidRPr="007F317D">
        <w:t>trzech przedstawicieli Rady Pedagogicznej</w:t>
      </w:r>
    </w:p>
    <w:p w:rsidR="00200AC9" w:rsidRPr="007F317D" w:rsidRDefault="00200AC9" w:rsidP="00200AC9">
      <w:pPr>
        <w:pStyle w:val="Akapitzlist"/>
        <w:numPr>
          <w:ilvl w:val="0"/>
          <w:numId w:val="5"/>
        </w:numPr>
        <w:spacing w:before="240"/>
        <w:jc w:val="both"/>
      </w:pPr>
      <w:r w:rsidRPr="007F317D">
        <w:lastRenderedPageBreak/>
        <w:t>Przewodniczącym Komisji Rekrutacyjnej jest osoba wyznaczona przez dyrektora przedszkola.</w:t>
      </w:r>
    </w:p>
    <w:p w:rsidR="00200AC9" w:rsidRPr="007F317D" w:rsidRDefault="00200AC9" w:rsidP="00200AC9">
      <w:pPr>
        <w:pStyle w:val="Akapitzlist"/>
        <w:numPr>
          <w:ilvl w:val="0"/>
          <w:numId w:val="5"/>
        </w:numPr>
        <w:spacing w:before="240"/>
        <w:jc w:val="both"/>
      </w:pPr>
      <w:r w:rsidRPr="007F317D">
        <w:t>Przewodniczący Komisji Rekrutacyjnej odpowiedzialny jest za: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 xml:space="preserve">umożliwienie członkom komisji zapoznania się z wnioskami </w:t>
      </w:r>
      <w:r w:rsidR="00F83A9C" w:rsidRPr="007F317D">
        <w:t xml:space="preserve">                          </w:t>
      </w:r>
      <w:r w:rsidRPr="007F317D">
        <w:t>o przyjęcie do przedszkola i załączonymi do nich dokumentami,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ustalenie dni i godzin posiedzeń komisji,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zwoływanie i prowadzenie posiedzeń komisji,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zwoływanie nadzwyczajnych posiedzeń komisji,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dookreślania zasad sporządzania protokołu postępowania rekrutacyjnego,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podanie do publicznej wiadomości w formie listy kandydatów zakwalifikowanych i niezakwalifikowanych do przyjęcia, zawierającej imiona i nazwiska kandydatów oraz informację o zakwalifikowaniu lub niezakwalifikowaniu kandydata do Przedszkola Publicznego Nr</w:t>
      </w:r>
      <w:r w:rsidR="008E75D6" w:rsidRPr="007F317D">
        <w:t xml:space="preserve"> 20</w:t>
      </w:r>
      <w:r w:rsidRPr="007F317D">
        <w:t xml:space="preserve"> w Rzeszowie i podpisanie ich,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podanie do publicznej wiadomości podpisanych list kandydatów przyjętych i nieprzyjętych, do przedszkola uszeregowane  w kolejności alfabetycznej lub informację o liczbie wolnych miejsc oraz najniższą liczbę punktów, która uprawnia do przyjęcia,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napisanie uzasadnienia odmowy przyjęcia kandydata  na wniosek rodzica lub opiekuna prawnego w terminie 5 dni od dnia wpłynięcia wniosku o uzasadnienie (wniosek winieni wpłynąć w terminie do 7 dni od podania do publicznej wiadomości listy kandydatów przyjętych  i nieprzyjętych),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organizację i przebieg rekrutacji uzupełniającej,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zgodność rozstrzygnięć postępowania rekrutacyjnego z zapisem w protokole,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podpisanie protokołu przez wszystkich członków komisji rekrutacyjnej,</w:t>
      </w:r>
    </w:p>
    <w:p w:rsidR="00200AC9" w:rsidRPr="007F317D" w:rsidRDefault="00200AC9" w:rsidP="00200AC9">
      <w:pPr>
        <w:numPr>
          <w:ilvl w:val="1"/>
          <w:numId w:val="2"/>
        </w:numPr>
        <w:spacing w:before="240"/>
        <w:jc w:val="both"/>
      </w:pPr>
      <w:r w:rsidRPr="007F317D">
        <w:t>przekazanie protokołu dyrektorowi przedszkola wraz z listami kandydatów zakwalifikowanych, niezakwalifikowanych, przyjętych i nieprzyjętych.</w:t>
      </w:r>
    </w:p>
    <w:p w:rsidR="00200AC9" w:rsidRPr="007F317D" w:rsidRDefault="00200AC9" w:rsidP="00200AC9">
      <w:pPr>
        <w:pStyle w:val="Akapitzlist"/>
        <w:numPr>
          <w:ilvl w:val="0"/>
          <w:numId w:val="5"/>
        </w:numPr>
        <w:spacing w:before="240"/>
        <w:rPr>
          <w:rFonts w:eastAsia="Gulim"/>
        </w:rPr>
      </w:pPr>
      <w:r w:rsidRPr="007F317D">
        <w:rPr>
          <w:rFonts w:eastAsia="Gulim"/>
        </w:rPr>
        <w:t xml:space="preserve">Do zadań Komisji Rekrutacyjnej należy: </w:t>
      </w:r>
    </w:p>
    <w:p w:rsidR="00200AC9" w:rsidRPr="007F317D" w:rsidRDefault="00200AC9" w:rsidP="00200AC9">
      <w:pPr>
        <w:pStyle w:val="Akapitzlist"/>
        <w:numPr>
          <w:ilvl w:val="1"/>
          <w:numId w:val="6"/>
        </w:numPr>
        <w:spacing w:before="240"/>
        <w:jc w:val="both"/>
        <w:rPr>
          <w:rFonts w:eastAsia="Gulim"/>
          <w:b/>
        </w:rPr>
      </w:pPr>
      <w:r w:rsidRPr="007F317D">
        <w:t>procedowanie postępowania rekrutacyjnego zgodnie z niniejszym regulaminem i zasadą poufności informacji o kandydatach i ich rodzinach w trakcie prac komisji i po ich zakończeniu,</w:t>
      </w:r>
    </w:p>
    <w:p w:rsidR="00200AC9" w:rsidRPr="007F317D" w:rsidRDefault="00200AC9" w:rsidP="00200AC9">
      <w:pPr>
        <w:pStyle w:val="Akapitzlist"/>
        <w:numPr>
          <w:ilvl w:val="1"/>
          <w:numId w:val="6"/>
        </w:numPr>
        <w:spacing w:before="240"/>
        <w:jc w:val="both"/>
        <w:rPr>
          <w:color w:val="000000"/>
        </w:rPr>
      </w:pPr>
      <w:r w:rsidRPr="007F317D">
        <w:t xml:space="preserve">weryfikacja </w:t>
      </w:r>
      <w:r w:rsidRPr="007F317D">
        <w:rPr>
          <w:color w:val="000000"/>
        </w:rPr>
        <w:t>przedłożonych wniosków wraz z dokumentacją potwierdzającą spełnienie  kryteriów,</w:t>
      </w:r>
    </w:p>
    <w:p w:rsidR="00200AC9" w:rsidRPr="007F317D" w:rsidRDefault="00200AC9" w:rsidP="00200AC9">
      <w:pPr>
        <w:pStyle w:val="Akapitzlist"/>
        <w:numPr>
          <w:ilvl w:val="1"/>
          <w:numId w:val="6"/>
        </w:numPr>
        <w:spacing w:before="240"/>
        <w:jc w:val="both"/>
        <w:rPr>
          <w:rFonts w:eastAsia="Gulim"/>
        </w:rPr>
      </w:pPr>
      <w:r w:rsidRPr="007F317D">
        <w:t>ustalenie wyników</w:t>
      </w:r>
      <w:r w:rsidRPr="007F317D">
        <w:rPr>
          <w:rFonts w:eastAsia="Gulim"/>
        </w:rPr>
        <w:t xml:space="preserve">  postępowania rekrutacyjnego i podanie do publicznej wiadomości listy kandydatów zakwalifikowanych                              i niezakwalifikowanych (wg wskazań określonych  w ustawie Prawo oświatowe),</w:t>
      </w:r>
    </w:p>
    <w:p w:rsidR="00200AC9" w:rsidRPr="007F317D" w:rsidRDefault="00200AC9" w:rsidP="00200AC9">
      <w:pPr>
        <w:pStyle w:val="Akapitzlist"/>
        <w:numPr>
          <w:ilvl w:val="1"/>
          <w:numId w:val="6"/>
        </w:numPr>
        <w:spacing w:before="240"/>
        <w:jc w:val="both"/>
        <w:rPr>
          <w:rFonts w:eastAsia="Gulim"/>
        </w:rPr>
      </w:pPr>
      <w:r w:rsidRPr="007F317D">
        <w:rPr>
          <w:rFonts w:eastAsia="Gulim"/>
        </w:rPr>
        <w:lastRenderedPageBreak/>
        <w:t>ustalenie i podanie do publicznej wiadomości listy kandydatów przyjętych i nieprzyjętych (wg wskazań określonych w ustawie Prawo Oświatowe)</w:t>
      </w:r>
    </w:p>
    <w:p w:rsidR="00200AC9" w:rsidRPr="007F317D" w:rsidRDefault="00200AC9" w:rsidP="00200AC9">
      <w:pPr>
        <w:pStyle w:val="Akapitzlist"/>
        <w:numPr>
          <w:ilvl w:val="1"/>
          <w:numId w:val="6"/>
        </w:numPr>
        <w:spacing w:before="240"/>
        <w:jc w:val="both"/>
      </w:pPr>
      <w:r w:rsidRPr="007F317D">
        <w:rPr>
          <w:rFonts w:eastAsia="Gulim"/>
        </w:rPr>
        <w:t>sporządzenie protokołu postępowania rekrutacyjnego wraz z załącznikami.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Rozdział IV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  <w:r w:rsidRPr="007F317D">
        <w:rPr>
          <w:rFonts w:eastAsia="Gulim"/>
          <w:b/>
        </w:rPr>
        <w:t>Zadania Dyrektora Przedszkola</w:t>
      </w:r>
    </w:p>
    <w:p w:rsidR="00200AC9" w:rsidRPr="007F317D" w:rsidRDefault="00200AC9" w:rsidP="00200AC9">
      <w:pPr>
        <w:jc w:val="center"/>
        <w:rPr>
          <w:rFonts w:eastAsia="Gulim"/>
          <w:b/>
        </w:rPr>
      </w:pPr>
    </w:p>
    <w:p w:rsidR="00200AC9" w:rsidRPr="007F317D" w:rsidRDefault="00200AC9" w:rsidP="00200AC9">
      <w:pPr>
        <w:numPr>
          <w:ilvl w:val="0"/>
          <w:numId w:val="7"/>
        </w:numPr>
        <w:jc w:val="both"/>
      </w:pPr>
      <w:r w:rsidRPr="007F317D">
        <w:t>Przyjmuje wnioski o przyjęcie dziecka do przedszkola składane przez opiekunów prawnych.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W przypadku stanu nadzwyczajnego ustala w porozumieniu z organem prowadzącym modyfikację terminów przeprowadzanie czynnośc</w:t>
      </w:r>
      <w:r w:rsidR="007F317D">
        <w:t>i</w:t>
      </w:r>
      <w:r w:rsidRPr="007F317D">
        <w:t xml:space="preserve"> w postępowaniu rekrutacyjnym, a także podaje je do publicznej wiadomości.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Informuje Prezydenta Miasta Rzeszowa o nieprzyjęciu kandydata do przedszkola, któremu gmina ma obowiązek zapewnić możliwość korzystania  z wychowania przedszkolnego.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Powołuje komisję rekrutacyjną i wyznacza przewodniczącego komisji.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Podaje do publicznej wiadomości:</w:t>
      </w:r>
    </w:p>
    <w:p w:rsidR="00200AC9" w:rsidRPr="007F317D" w:rsidRDefault="00200AC9" w:rsidP="00200AC9">
      <w:pPr>
        <w:numPr>
          <w:ilvl w:val="0"/>
          <w:numId w:val="8"/>
        </w:numPr>
        <w:spacing w:before="240"/>
        <w:jc w:val="both"/>
      </w:pPr>
      <w:r w:rsidRPr="007F317D">
        <w:t>termin rekrutacji i zasady jej przeprowadzenia,</w:t>
      </w:r>
    </w:p>
    <w:p w:rsidR="00200AC9" w:rsidRPr="007F317D" w:rsidRDefault="00200AC9" w:rsidP="00200AC9">
      <w:pPr>
        <w:numPr>
          <w:ilvl w:val="0"/>
          <w:numId w:val="8"/>
        </w:numPr>
        <w:spacing w:before="240"/>
        <w:jc w:val="both"/>
      </w:pPr>
      <w:r w:rsidRPr="007F317D">
        <w:t>regulamin rekrutacji,</w:t>
      </w:r>
    </w:p>
    <w:p w:rsidR="00200AC9" w:rsidRPr="007F317D" w:rsidRDefault="00200AC9" w:rsidP="00200AC9">
      <w:pPr>
        <w:numPr>
          <w:ilvl w:val="0"/>
          <w:numId w:val="8"/>
        </w:numPr>
        <w:spacing w:before="240"/>
        <w:jc w:val="both"/>
      </w:pPr>
      <w:r w:rsidRPr="007F317D">
        <w:t>prawa i obowiązki rodziców i opiekunów prawnych kandydatów w procesie rekrutacyjnym ze szczególnym uwzględnieniem prawa do odwołania się od decyzji komisji.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Rozpatruje odwołanie rodzica lub opiekuna prawnego od rozstrzygnięć komisji rekrutacyjnej.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Zapewnia bezpieczeństwo danych osobowych i danych wrażliwych kandydatów i ich rodziców lub opiekunów zgromadzonych dla potrzeb postępowania rekrutacyjnego.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>Archiwizuje dokumentację rekru</w:t>
      </w:r>
      <w:r w:rsidR="007F317D">
        <w:t xml:space="preserve">tacyjną na zasadach określonych </w:t>
      </w:r>
      <w:r w:rsidRPr="007F317D">
        <w:t>w ustawie Prawo oświatowe.</w:t>
      </w:r>
    </w:p>
    <w:p w:rsidR="00200AC9" w:rsidRPr="007F317D" w:rsidRDefault="00200AC9" w:rsidP="00200AC9">
      <w:pPr>
        <w:numPr>
          <w:ilvl w:val="0"/>
          <w:numId w:val="7"/>
        </w:numPr>
        <w:spacing w:before="240"/>
        <w:jc w:val="both"/>
      </w:pPr>
      <w:r w:rsidRPr="007F317D">
        <w:t xml:space="preserve"> Przyjmuje dzieci do przedszkola na wolne miejsca w trakcie roku szkolnego z uwzględnieniem postanowień zawartych w rozdz. II .</w:t>
      </w:r>
    </w:p>
    <w:p w:rsidR="00200AC9" w:rsidRPr="007F317D" w:rsidRDefault="00200AC9" w:rsidP="00200AC9">
      <w:pPr>
        <w:spacing w:before="240"/>
        <w:rPr>
          <w:b/>
          <w:bCs/>
        </w:rPr>
      </w:pPr>
    </w:p>
    <w:p w:rsidR="00200AC9" w:rsidRPr="007F317D" w:rsidRDefault="00200AC9" w:rsidP="00200AC9">
      <w:pPr>
        <w:jc w:val="center"/>
        <w:rPr>
          <w:b/>
          <w:bCs/>
        </w:rPr>
      </w:pPr>
      <w:r w:rsidRPr="007F317D">
        <w:rPr>
          <w:b/>
          <w:bCs/>
        </w:rPr>
        <w:t>Rozdział V</w:t>
      </w:r>
    </w:p>
    <w:p w:rsidR="00200AC9" w:rsidRPr="007F317D" w:rsidRDefault="00200AC9" w:rsidP="00200AC9">
      <w:pPr>
        <w:jc w:val="center"/>
        <w:rPr>
          <w:b/>
          <w:bCs/>
        </w:rPr>
      </w:pPr>
      <w:r w:rsidRPr="007F317D">
        <w:rPr>
          <w:b/>
          <w:bCs/>
        </w:rPr>
        <w:t>Zasady rekrutacji dzieci do przedszkola</w:t>
      </w:r>
    </w:p>
    <w:p w:rsidR="00200AC9" w:rsidRPr="007F317D" w:rsidRDefault="00200AC9" w:rsidP="00200AC9">
      <w:pPr>
        <w:jc w:val="center"/>
        <w:rPr>
          <w:b/>
          <w:bCs/>
        </w:rPr>
      </w:pPr>
    </w:p>
    <w:p w:rsidR="00200AC9" w:rsidRPr="007F317D" w:rsidRDefault="00200AC9" w:rsidP="00200AC9">
      <w:pPr>
        <w:jc w:val="both"/>
        <w:rPr>
          <w:bCs/>
        </w:rPr>
      </w:pPr>
      <w:r w:rsidRPr="007F317D">
        <w:rPr>
          <w:bCs/>
        </w:rPr>
        <w:t>1. Postępowanie rekrutacyjne na wolne miejsca przeprowadza komisja rekrutacyjna powołana przez dyrektora przedszkola.</w:t>
      </w:r>
    </w:p>
    <w:p w:rsidR="00200AC9" w:rsidRPr="007F317D" w:rsidRDefault="00200AC9" w:rsidP="00200AC9">
      <w:pPr>
        <w:spacing w:before="240"/>
        <w:jc w:val="both"/>
        <w:rPr>
          <w:bCs/>
        </w:rPr>
      </w:pPr>
      <w:r w:rsidRPr="007F317D">
        <w:rPr>
          <w:bCs/>
        </w:rPr>
        <w:t>2. Liczba miejsc wolnych jest ustalana j</w:t>
      </w:r>
      <w:r w:rsidR="009E6999">
        <w:rPr>
          <w:bCs/>
        </w:rPr>
        <w:t>ako różnica liczby miejsc ogółem</w:t>
      </w:r>
      <w:r w:rsidR="00724443" w:rsidRPr="007F317D">
        <w:rPr>
          <w:bCs/>
        </w:rPr>
        <w:t xml:space="preserve"> </w:t>
      </w:r>
      <w:r w:rsidRPr="007F317D">
        <w:rPr>
          <w:bCs/>
        </w:rPr>
        <w:t xml:space="preserve"> i liczb</w:t>
      </w:r>
      <w:r w:rsidR="008E75D6" w:rsidRPr="007F317D">
        <w:rPr>
          <w:bCs/>
        </w:rPr>
        <w:t xml:space="preserve">y deklaracji woli o kontynuacji </w:t>
      </w:r>
      <w:proofErr w:type="spellStart"/>
      <w:r w:rsidRPr="007F317D">
        <w:rPr>
          <w:bCs/>
        </w:rPr>
        <w:t>edukacji</w:t>
      </w:r>
      <w:proofErr w:type="spellEnd"/>
      <w:r w:rsidRPr="007F317D">
        <w:rPr>
          <w:bCs/>
        </w:rPr>
        <w:t xml:space="preserve"> w danym przedszkolu przez rodziców lub opiekunów prawnych wychowanków uczęszczających do przedszkola.</w:t>
      </w:r>
    </w:p>
    <w:p w:rsidR="00200AC9" w:rsidRPr="007F317D" w:rsidRDefault="00200AC9" w:rsidP="00200AC9">
      <w:pPr>
        <w:spacing w:before="240"/>
        <w:jc w:val="both"/>
        <w:rPr>
          <w:bCs/>
        </w:rPr>
      </w:pPr>
      <w:r w:rsidRPr="007F317D">
        <w:rPr>
          <w:bCs/>
        </w:rPr>
        <w:lastRenderedPageBreak/>
        <w:t>3. Komisja rekrutacyjna działa na podstawie Zarządzenia dyrektora w oparciu o regulamin rekrutacji.</w:t>
      </w:r>
    </w:p>
    <w:p w:rsidR="00200AC9" w:rsidRPr="007F317D" w:rsidRDefault="00200AC9" w:rsidP="00200AC9">
      <w:pPr>
        <w:spacing w:before="240"/>
        <w:rPr>
          <w:b/>
          <w:bCs/>
        </w:rPr>
      </w:pPr>
    </w:p>
    <w:p w:rsidR="00200AC9" w:rsidRPr="007F317D" w:rsidRDefault="00200AC9" w:rsidP="00200AC9">
      <w:pPr>
        <w:jc w:val="center"/>
        <w:rPr>
          <w:b/>
          <w:bCs/>
          <w:i/>
        </w:rPr>
      </w:pPr>
      <w:r w:rsidRPr="007F317D">
        <w:rPr>
          <w:b/>
          <w:bCs/>
        </w:rPr>
        <w:t>Rozdział VI</w:t>
      </w:r>
    </w:p>
    <w:p w:rsidR="00200AC9" w:rsidRPr="007F317D" w:rsidRDefault="00200AC9" w:rsidP="00200AC9">
      <w:pPr>
        <w:pStyle w:val="Nagwek3"/>
        <w:ind w:left="0"/>
      </w:pPr>
      <w:r w:rsidRPr="007F317D">
        <w:t>Procedura odwoławcza</w:t>
      </w:r>
      <w:bookmarkStart w:id="0" w:name="_GoBack"/>
      <w:bookmarkEnd w:id="0"/>
    </w:p>
    <w:p w:rsidR="00200AC9" w:rsidRPr="007F317D" w:rsidRDefault="00200AC9" w:rsidP="00200AC9"/>
    <w:p w:rsidR="00200AC9" w:rsidRPr="007F317D" w:rsidRDefault="00200AC9" w:rsidP="00200AC9">
      <w:pPr>
        <w:numPr>
          <w:ilvl w:val="0"/>
          <w:numId w:val="9"/>
        </w:numPr>
        <w:jc w:val="both"/>
      </w:pPr>
      <w:r w:rsidRPr="007F317D">
        <w:t>Data podania do publicznej wiadomości listy kandydatów przyjętych i nieprzyjętych rozpoczyna procedurę odwoławczą.</w:t>
      </w:r>
    </w:p>
    <w:p w:rsidR="00200AC9" w:rsidRPr="007F317D" w:rsidRDefault="00200AC9" w:rsidP="00200AC9">
      <w:pPr>
        <w:numPr>
          <w:ilvl w:val="0"/>
          <w:numId w:val="9"/>
        </w:numPr>
        <w:spacing w:before="240"/>
        <w:jc w:val="both"/>
      </w:pPr>
      <w:r w:rsidRPr="007F317D">
        <w:t xml:space="preserve">Rodzice lub opiekunowie prawni kandydata, który nie został przyjęty do Przedszkola Publicznego Nr </w:t>
      </w:r>
      <w:r w:rsidR="008E75D6" w:rsidRPr="007F317D">
        <w:t>20</w:t>
      </w:r>
      <w:r w:rsidRPr="007F317D">
        <w:t xml:space="preserve"> w Rzeszowie w terminie 7 dni od upublicznienia list występują do komisji rekrutacyjnej z wnioskiem o uzasadnienie odmowy przyjęcia dziecka do przedszkola.</w:t>
      </w:r>
    </w:p>
    <w:p w:rsidR="00200AC9" w:rsidRPr="007F317D" w:rsidRDefault="00200AC9" w:rsidP="00200AC9">
      <w:pPr>
        <w:numPr>
          <w:ilvl w:val="0"/>
          <w:numId w:val="9"/>
        </w:numPr>
        <w:spacing w:before="240"/>
        <w:jc w:val="both"/>
      </w:pPr>
      <w:r w:rsidRPr="007F317D">
        <w:t>Komisja rekrutacyjna w terminie 5 dni od dnia złożenia wniosku przez rodzica lub opiekuna prawnego kandydata podaje przyczyny odmowy przyjęcia oraz najniższą liczbę punktów, która uprawniała do przyjęcia oraz liczbę punktów, którą kandydat uzyskał w postępowaniu rekrutacyjnym.</w:t>
      </w:r>
    </w:p>
    <w:p w:rsidR="00200AC9" w:rsidRPr="007F317D" w:rsidRDefault="00200AC9" w:rsidP="00200AC9">
      <w:pPr>
        <w:numPr>
          <w:ilvl w:val="0"/>
          <w:numId w:val="9"/>
        </w:numPr>
        <w:spacing w:before="240"/>
        <w:jc w:val="both"/>
      </w:pPr>
      <w:r w:rsidRPr="007F317D">
        <w:t>Rodzice lub opiekunowie prawni kandydata w terminie 7 dni od otrzymania uzasadnienia składają odwołanie od rozstrzygnięcia komisji rekrutacyjnej do dyrektora Przedszkola Publicznego</w:t>
      </w:r>
      <w:r w:rsidRPr="007F317D">
        <w:rPr>
          <w:color w:val="FF0000"/>
        </w:rPr>
        <w:t xml:space="preserve"> </w:t>
      </w:r>
      <w:r w:rsidR="008E75D6" w:rsidRPr="007F317D">
        <w:t>Nr 20</w:t>
      </w:r>
      <w:r w:rsidRPr="007F317D">
        <w:t xml:space="preserve"> w Rzeszowie.</w:t>
      </w:r>
    </w:p>
    <w:p w:rsidR="00200AC9" w:rsidRPr="007F317D" w:rsidRDefault="00200AC9" w:rsidP="00200AC9">
      <w:pPr>
        <w:numPr>
          <w:ilvl w:val="0"/>
          <w:numId w:val="9"/>
        </w:numPr>
        <w:spacing w:before="240"/>
        <w:jc w:val="both"/>
      </w:pPr>
      <w:r w:rsidRPr="007F317D">
        <w:t>Dyrektor w terminie 7 dni od złożenia odwołania powiadamia rodziców lub opiekunów prawnych kandydata o rozstrzygnięciu.</w:t>
      </w:r>
    </w:p>
    <w:p w:rsidR="00200AC9" w:rsidRPr="007F317D" w:rsidRDefault="00200AC9" w:rsidP="00200AC9">
      <w:pPr>
        <w:numPr>
          <w:ilvl w:val="0"/>
          <w:numId w:val="9"/>
        </w:numPr>
        <w:spacing w:before="240"/>
        <w:jc w:val="both"/>
      </w:pPr>
      <w:r w:rsidRPr="007F317D">
        <w:t>Rodzice lub opiekunowie prawni kandydata mogą złożyć skargę na decyzję dyrektora do sądu administracyjnego.</w:t>
      </w:r>
    </w:p>
    <w:p w:rsidR="00200AC9" w:rsidRPr="007F317D" w:rsidRDefault="00200AC9" w:rsidP="00200AC9">
      <w:pPr>
        <w:spacing w:before="240"/>
        <w:rPr>
          <w:b/>
          <w:bCs/>
        </w:rPr>
      </w:pPr>
    </w:p>
    <w:p w:rsidR="00200AC9" w:rsidRPr="007F317D" w:rsidRDefault="00200AC9" w:rsidP="00200AC9">
      <w:pPr>
        <w:jc w:val="center"/>
        <w:rPr>
          <w:b/>
          <w:bCs/>
        </w:rPr>
      </w:pPr>
      <w:r w:rsidRPr="007F317D">
        <w:rPr>
          <w:b/>
          <w:bCs/>
        </w:rPr>
        <w:t>Rozdział VII</w:t>
      </w:r>
      <w:r w:rsidRPr="007F317D">
        <w:rPr>
          <w:b/>
          <w:bCs/>
        </w:rPr>
        <w:br/>
        <w:t>Ochrona danych osobowych i wrażliwych zgromadzonych dla postępowania rekrutacyjnego</w:t>
      </w:r>
    </w:p>
    <w:p w:rsidR="00200AC9" w:rsidRPr="007F317D" w:rsidRDefault="00200AC9" w:rsidP="00200AC9">
      <w:pPr>
        <w:jc w:val="center"/>
        <w:rPr>
          <w:b/>
          <w:bCs/>
        </w:rPr>
      </w:pPr>
    </w:p>
    <w:p w:rsidR="00200AC9" w:rsidRPr="007F317D" w:rsidRDefault="00200AC9" w:rsidP="00200AC9">
      <w:pPr>
        <w:numPr>
          <w:ilvl w:val="0"/>
          <w:numId w:val="10"/>
        </w:numPr>
        <w:jc w:val="both"/>
      </w:pPr>
      <w:r w:rsidRPr="007F317D">
        <w:t>Administratorem danych zgromadzonych dla potrzeb po</w:t>
      </w:r>
      <w:r w:rsidR="008E75D6" w:rsidRPr="007F317D">
        <w:t>stępowania rekrutacyjnego jest P</w:t>
      </w:r>
      <w:r w:rsidRPr="007F317D">
        <w:t>rzedszkole.</w:t>
      </w:r>
    </w:p>
    <w:p w:rsidR="00200AC9" w:rsidRPr="007F317D" w:rsidRDefault="00200AC9" w:rsidP="00200AC9">
      <w:pPr>
        <w:numPr>
          <w:ilvl w:val="0"/>
          <w:numId w:val="10"/>
        </w:numPr>
        <w:spacing w:before="240"/>
        <w:jc w:val="both"/>
      </w:pPr>
      <w:r w:rsidRPr="007F317D">
        <w:t>Podstawą  przetwarzania danych jest pisemna zgoda wyrażona przez rodzica lub opiekuna prawnego we wniosku.</w:t>
      </w:r>
    </w:p>
    <w:p w:rsidR="00200AC9" w:rsidRPr="007F317D" w:rsidRDefault="00200AC9" w:rsidP="00200AC9">
      <w:pPr>
        <w:numPr>
          <w:ilvl w:val="0"/>
          <w:numId w:val="10"/>
        </w:numPr>
        <w:spacing w:before="240"/>
        <w:jc w:val="both"/>
      </w:pPr>
      <w:r w:rsidRPr="007F317D">
        <w:t>Wnioski o przyjęcie kandydata do przedszkola, są opatrzone klauzulą o wyrażeniu zgody na udostępnianie i przetwarzanie danych osobowych dla potrzeb postępowania rekrutacyjnego.</w:t>
      </w:r>
    </w:p>
    <w:p w:rsidR="00200AC9" w:rsidRPr="007F317D" w:rsidRDefault="00200AC9" w:rsidP="00200AC9">
      <w:pPr>
        <w:numPr>
          <w:ilvl w:val="0"/>
          <w:numId w:val="10"/>
        </w:numPr>
        <w:spacing w:before="240"/>
        <w:jc w:val="both"/>
      </w:pPr>
      <w:r w:rsidRPr="007F317D">
        <w:t>Pracownik przedszkola upoważniony przez dyrektora do gromadzenia wniosków i ich procedowania ma stosowne upoważnienie.</w:t>
      </w:r>
    </w:p>
    <w:p w:rsidR="00200AC9" w:rsidRPr="007F317D" w:rsidRDefault="00200AC9" w:rsidP="00200AC9">
      <w:pPr>
        <w:numPr>
          <w:ilvl w:val="0"/>
          <w:numId w:val="10"/>
        </w:numPr>
        <w:spacing w:before="240"/>
        <w:jc w:val="both"/>
      </w:pPr>
      <w:r w:rsidRPr="007F317D">
        <w:t>Wnioski kandydatów przyjętych i dołączona do nich dokumentacja są przechowywane do końca okresu pobytu dziecka w przedszkolu.</w:t>
      </w:r>
    </w:p>
    <w:p w:rsidR="00200AC9" w:rsidRPr="007F317D" w:rsidRDefault="00200AC9" w:rsidP="00200AC9">
      <w:pPr>
        <w:numPr>
          <w:ilvl w:val="0"/>
          <w:numId w:val="10"/>
        </w:numPr>
        <w:spacing w:before="240"/>
        <w:jc w:val="both"/>
      </w:pPr>
      <w:r w:rsidRPr="007F317D">
        <w:lastRenderedPageBreak/>
        <w:t>Wnioski kandydatów nieprzyjętych i dołączona do nich dokumentacja są przechowywane przez okres roku pod warunkiem, że nie toczy się postępowanie w sądzie administracyjnym w związku ze skargą.</w:t>
      </w:r>
    </w:p>
    <w:p w:rsidR="00200AC9" w:rsidRPr="007F317D" w:rsidRDefault="00200AC9" w:rsidP="00200AC9">
      <w:pPr>
        <w:numPr>
          <w:ilvl w:val="0"/>
          <w:numId w:val="10"/>
        </w:numPr>
        <w:spacing w:before="240"/>
        <w:jc w:val="both"/>
        <w:rPr>
          <w:b/>
          <w:bCs/>
        </w:rPr>
      </w:pPr>
      <w:r w:rsidRPr="007F317D">
        <w:t>W przypadku toczącego się postępowania w sądzie administracyjnym dokumentacja danego kandydata przechowywana jest do zakończenia sprawy prawomocnym wyrokiem.</w:t>
      </w:r>
    </w:p>
    <w:p w:rsidR="00200AC9" w:rsidRPr="007F317D" w:rsidRDefault="00200AC9" w:rsidP="00200AC9">
      <w:pPr>
        <w:jc w:val="center"/>
        <w:rPr>
          <w:b/>
          <w:bCs/>
        </w:rPr>
      </w:pPr>
    </w:p>
    <w:p w:rsidR="00200AC9" w:rsidRPr="007F317D" w:rsidRDefault="00200AC9" w:rsidP="00200AC9">
      <w:pPr>
        <w:jc w:val="center"/>
        <w:rPr>
          <w:b/>
          <w:bCs/>
        </w:rPr>
      </w:pPr>
      <w:r w:rsidRPr="007F317D">
        <w:rPr>
          <w:b/>
          <w:bCs/>
        </w:rPr>
        <w:t>Rozdział VIII</w:t>
      </w:r>
      <w:r w:rsidRPr="007F317D">
        <w:rPr>
          <w:b/>
          <w:bCs/>
        </w:rPr>
        <w:br/>
        <w:t>Przepisy końcowe</w:t>
      </w:r>
    </w:p>
    <w:p w:rsidR="00200AC9" w:rsidRPr="007F317D" w:rsidRDefault="00200AC9" w:rsidP="00200AC9">
      <w:pPr>
        <w:jc w:val="center"/>
        <w:rPr>
          <w:b/>
          <w:bCs/>
        </w:rPr>
      </w:pPr>
    </w:p>
    <w:p w:rsidR="00200AC9" w:rsidRPr="007F317D" w:rsidRDefault="00200AC9" w:rsidP="00200AC9">
      <w:pPr>
        <w:numPr>
          <w:ilvl w:val="0"/>
          <w:numId w:val="11"/>
        </w:numPr>
        <w:jc w:val="both"/>
      </w:pPr>
      <w:r w:rsidRPr="007F317D">
        <w:t>Liczbę dzieci w oddziałach określają obowiązujące przepisy tj. statut placówki oraz wytyczne organu sprawującego nadzór pedagogiczny oraz organu prowadzącego.</w:t>
      </w:r>
    </w:p>
    <w:p w:rsidR="00200AC9" w:rsidRPr="007F317D" w:rsidRDefault="00200AC9" w:rsidP="00200AC9">
      <w:pPr>
        <w:numPr>
          <w:ilvl w:val="0"/>
          <w:numId w:val="11"/>
        </w:numPr>
        <w:spacing w:before="240"/>
        <w:jc w:val="both"/>
      </w:pPr>
      <w:r w:rsidRPr="007F317D">
        <w:t xml:space="preserve">Niniejszy regulamin podaje się do publicznej wiadomości poprzez umieszczenie na stronie internetowej przedszkola </w:t>
      </w:r>
      <w:hyperlink r:id="rId7" w:history="1">
        <w:r w:rsidR="008E75D6" w:rsidRPr="007F317D">
          <w:rPr>
            <w:rStyle w:val="Hipercze"/>
          </w:rPr>
          <w:t>www.pp20.resman.pl</w:t>
        </w:r>
      </w:hyperlink>
      <w:r w:rsidR="004B15C3" w:rsidRPr="007F317D">
        <w:t xml:space="preserve"> </w:t>
      </w:r>
      <w:r w:rsidRPr="007F317D">
        <w:t xml:space="preserve">w zakładce </w:t>
      </w:r>
      <w:r w:rsidR="004B15C3" w:rsidRPr="007F317D">
        <w:t>Rekrutacja</w:t>
      </w:r>
      <w:r w:rsidRPr="007F317D">
        <w:t xml:space="preserve"> oraz na stronie BIP.</w:t>
      </w:r>
    </w:p>
    <w:p w:rsidR="00200AC9" w:rsidRPr="007F317D" w:rsidRDefault="00200AC9" w:rsidP="00200AC9">
      <w:pPr>
        <w:numPr>
          <w:ilvl w:val="0"/>
          <w:numId w:val="11"/>
        </w:numPr>
        <w:spacing w:before="240"/>
        <w:jc w:val="both"/>
      </w:pPr>
      <w:r w:rsidRPr="007F317D">
        <w:t>Powyższy regulamin obowiązuje</w:t>
      </w:r>
      <w:r w:rsidR="001F251D">
        <w:rPr>
          <w:b/>
          <w:bCs/>
        </w:rPr>
        <w:t xml:space="preserve"> od 15</w:t>
      </w:r>
      <w:r w:rsidR="00613B41">
        <w:rPr>
          <w:b/>
          <w:bCs/>
        </w:rPr>
        <w:t xml:space="preserve"> lutego 2024</w:t>
      </w:r>
      <w:r w:rsidR="00DF03E8" w:rsidRPr="007F317D">
        <w:rPr>
          <w:b/>
          <w:bCs/>
        </w:rPr>
        <w:t xml:space="preserve"> </w:t>
      </w:r>
      <w:r w:rsidRPr="007F317D">
        <w:rPr>
          <w:b/>
          <w:bCs/>
        </w:rPr>
        <w:t xml:space="preserve">r. </w:t>
      </w:r>
      <w:r w:rsidRPr="007F317D">
        <w:rPr>
          <w:bCs/>
        </w:rPr>
        <w:t>do zakończenia naboru.</w:t>
      </w:r>
    </w:p>
    <w:p w:rsidR="004B15C3" w:rsidRPr="007F317D" w:rsidRDefault="004B15C3" w:rsidP="004B15C3">
      <w:pPr>
        <w:spacing w:before="240"/>
        <w:jc w:val="both"/>
        <w:rPr>
          <w:bCs/>
        </w:rPr>
      </w:pPr>
    </w:p>
    <w:p w:rsidR="004B15C3" w:rsidRPr="007F317D" w:rsidRDefault="004B15C3" w:rsidP="004B15C3">
      <w:pPr>
        <w:spacing w:before="240"/>
        <w:jc w:val="both"/>
        <w:rPr>
          <w:bCs/>
        </w:rPr>
      </w:pPr>
    </w:p>
    <w:p w:rsidR="004B15C3" w:rsidRPr="007F317D" w:rsidRDefault="004B15C3" w:rsidP="004B15C3">
      <w:pPr>
        <w:spacing w:before="240"/>
        <w:jc w:val="both"/>
        <w:rPr>
          <w:bCs/>
        </w:rPr>
      </w:pPr>
    </w:p>
    <w:p w:rsidR="00CD4B5B" w:rsidRPr="007F317D" w:rsidRDefault="00CD4B5B" w:rsidP="004B15C3">
      <w:pPr>
        <w:spacing w:before="240"/>
        <w:jc w:val="both"/>
        <w:rPr>
          <w:bCs/>
        </w:rPr>
      </w:pPr>
    </w:p>
    <w:p w:rsidR="00CD4B5B" w:rsidRPr="007F317D" w:rsidRDefault="00CD4B5B" w:rsidP="004B15C3">
      <w:pPr>
        <w:spacing w:before="240"/>
        <w:jc w:val="both"/>
        <w:rPr>
          <w:bCs/>
        </w:rPr>
      </w:pPr>
    </w:p>
    <w:p w:rsidR="00CD4B5B" w:rsidRPr="007F317D" w:rsidRDefault="00CD4B5B" w:rsidP="004B15C3">
      <w:pPr>
        <w:spacing w:before="240"/>
        <w:jc w:val="both"/>
        <w:rPr>
          <w:bCs/>
        </w:rPr>
      </w:pPr>
    </w:p>
    <w:p w:rsidR="00CD4B5B" w:rsidRPr="007F317D" w:rsidRDefault="00CD4B5B" w:rsidP="004B15C3">
      <w:pPr>
        <w:spacing w:before="240"/>
        <w:jc w:val="both"/>
        <w:rPr>
          <w:bCs/>
        </w:rPr>
      </w:pPr>
    </w:p>
    <w:p w:rsidR="00CD4B5B" w:rsidRPr="007F317D" w:rsidRDefault="00CD4B5B" w:rsidP="004B15C3">
      <w:pPr>
        <w:spacing w:before="240"/>
        <w:jc w:val="both"/>
        <w:rPr>
          <w:bCs/>
        </w:rPr>
      </w:pPr>
    </w:p>
    <w:p w:rsidR="00CD4B5B" w:rsidRPr="007F317D" w:rsidRDefault="00CD4B5B" w:rsidP="004B15C3">
      <w:pPr>
        <w:spacing w:before="240"/>
        <w:jc w:val="both"/>
        <w:rPr>
          <w:bCs/>
        </w:rPr>
      </w:pPr>
    </w:p>
    <w:p w:rsidR="004B15C3" w:rsidRPr="007F317D" w:rsidRDefault="001F251D" w:rsidP="004B15C3">
      <w:pPr>
        <w:spacing w:before="240"/>
        <w:jc w:val="both"/>
      </w:pPr>
      <w:r>
        <w:rPr>
          <w:bCs/>
        </w:rPr>
        <w:t>Rzeszów, 15</w:t>
      </w:r>
      <w:r w:rsidR="005B1263">
        <w:rPr>
          <w:bCs/>
        </w:rPr>
        <w:t>.02.2024</w:t>
      </w:r>
      <w:r w:rsidR="00DF03E8" w:rsidRPr="007F317D">
        <w:rPr>
          <w:bCs/>
        </w:rPr>
        <w:t xml:space="preserve"> </w:t>
      </w:r>
      <w:r w:rsidR="004B15C3" w:rsidRPr="007F317D">
        <w:rPr>
          <w:bCs/>
        </w:rPr>
        <w:t>r.</w:t>
      </w:r>
    </w:p>
    <w:p w:rsidR="00553375" w:rsidRPr="007F317D" w:rsidRDefault="003B3B8E"/>
    <w:sectPr w:rsidR="00553375" w:rsidRPr="007F317D" w:rsidSect="002E2F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8E" w:rsidRDefault="003B3B8E" w:rsidP="003465D6">
      <w:r>
        <w:separator/>
      </w:r>
    </w:p>
  </w:endnote>
  <w:endnote w:type="continuationSeparator" w:id="0">
    <w:p w:rsidR="003B3B8E" w:rsidRDefault="003B3B8E" w:rsidP="0034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72" w:rsidRDefault="00846C84">
    <w:pPr>
      <w:pStyle w:val="Stopka"/>
      <w:jc w:val="center"/>
    </w:pPr>
    <w:r>
      <w:fldChar w:fldCharType="begin"/>
    </w:r>
    <w:r w:rsidR="00F83A9C">
      <w:instrText xml:space="preserve"> PAGE   \* MERGEFORMAT </w:instrText>
    </w:r>
    <w:r>
      <w:fldChar w:fldCharType="separate"/>
    </w:r>
    <w:r w:rsidR="005B1263">
      <w:rPr>
        <w:noProof/>
      </w:rPr>
      <w:t>7</w:t>
    </w:r>
    <w:r>
      <w:fldChar w:fldCharType="end"/>
    </w:r>
  </w:p>
  <w:p w:rsidR="00F35472" w:rsidRDefault="003B3B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8E" w:rsidRDefault="003B3B8E" w:rsidP="003465D6">
      <w:r>
        <w:separator/>
      </w:r>
    </w:p>
  </w:footnote>
  <w:footnote w:type="continuationSeparator" w:id="0">
    <w:p w:rsidR="003B3B8E" w:rsidRDefault="003B3B8E" w:rsidP="00346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3E0"/>
    <w:multiLevelType w:val="hybridMultilevel"/>
    <w:tmpl w:val="6E2C28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73F7"/>
    <w:multiLevelType w:val="hybridMultilevel"/>
    <w:tmpl w:val="B3380406"/>
    <w:lvl w:ilvl="0" w:tplc="A49440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AC6"/>
    <w:multiLevelType w:val="hybridMultilevel"/>
    <w:tmpl w:val="401A9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82901"/>
    <w:multiLevelType w:val="hybridMultilevel"/>
    <w:tmpl w:val="B546F374"/>
    <w:lvl w:ilvl="0" w:tplc="09C41AB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D3694"/>
    <w:multiLevelType w:val="hybridMultilevel"/>
    <w:tmpl w:val="B6661E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F5B59"/>
    <w:multiLevelType w:val="hybridMultilevel"/>
    <w:tmpl w:val="925EB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B33BA"/>
    <w:multiLevelType w:val="hybridMultilevel"/>
    <w:tmpl w:val="592EB2B0"/>
    <w:lvl w:ilvl="0" w:tplc="9864E2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2BC5A18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B28C6"/>
    <w:multiLevelType w:val="hybridMultilevel"/>
    <w:tmpl w:val="85988EA0"/>
    <w:lvl w:ilvl="0" w:tplc="7C043B5C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819DF"/>
    <w:multiLevelType w:val="hybridMultilevel"/>
    <w:tmpl w:val="9738BB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92C65B6">
      <w:start w:val="1"/>
      <w:numFmt w:val="lowerLetter"/>
      <w:lvlText w:val="%2)"/>
      <w:lvlJc w:val="left"/>
      <w:pPr>
        <w:ind w:left="1070" w:hanging="360"/>
      </w:pPr>
      <w:rPr>
        <w:rFonts w:eastAsia="Times New Roman" w:cs="Times New Roman"/>
      </w:rPr>
    </w:lvl>
    <w:lvl w:ilvl="2" w:tplc="C77C61BC">
      <w:start w:val="1"/>
      <w:numFmt w:val="lowerLetter"/>
      <w:lvlText w:val="%3."/>
      <w:lvlJc w:val="left"/>
      <w:pPr>
        <w:ind w:left="1980" w:hanging="360"/>
      </w:pPr>
      <w:rPr>
        <w:rFonts w:ascii="Calibri" w:eastAsia="Times New Roman" w:hAnsi="Calibri" w:cs="Times New Roman"/>
        <w:b w:val="0"/>
      </w:rPr>
    </w:lvl>
    <w:lvl w:ilvl="3" w:tplc="6FB8574C">
      <w:start w:val="10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07107"/>
    <w:multiLevelType w:val="hybridMultilevel"/>
    <w:tmpl w:val="F02211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ABEFF94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ascii="Calibri" w:eastAsia="Times New Roman" w:hAnsi="Calibri"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0D5726A"/>
    <w:multiLevelType w:val="hybridMultilevel"/>
    <w:tmpl w:val="CA9C6EB4"/>
    <w:lvl w:ilvl="0" w:tplc="0DFCEB0C">
      <w:start w:val="1"/>
      <w:numFmt w:val="lowerLetter"/>
      <w:lvlText w:val="%1)"/>
      <w:lvlJc w:val="left"/>
      <w:pPr>
        <w:ind w:left="795" w:hanging="43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A1CB7"/>
    <w:multiLevelType w:val="hybridMultilevel"/>
    <w:tmpl w:val="752228B2"/>
    <w:lvl w:ilvl="0" w:tplc="06900D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62841"/>
    <w:multiLevelType w:val="hybridMultilevel"/>
    <w:tmpl w:val="1EAC12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EC06DE1"/>
    <w:multiLevelType w:val="multilevel"/>
    <w:tmpl w:val="BC22F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C9"/>
    <w:rsid w:val="00011F74"/>
    <w:rsid w:val="00070F7D"/>
    <w:rsid w:val="000B2300"/>
    <w:rsid w:val="00132553"/>
    <w:rsid w:val="001C1022"/>
    <w:rsid w:val="001C5596"/>
    <w:rsid w:val="001D5722"/>
    <w:rsid w:val="001F251D"/>
    <w:rsid w:val="00200AC9"/>
    <w:rsid w:val="002C1251"/>
    <w:rsid w:val="002E06F5"/>
    <w:rsid w:val="00314B4D"/>
    <w:rsid w:val="003465D6"/>
    <w:rsid w:val="003B3B8E"/>
    <w:rsid w:val="003D6917"/>
    <w:rsid w:val="004B15C3"/>
    <w:rsid w:val="004D6E53"/>
    <w:rsid w:val="00575A9A"/>
    <w:rsid w:val="005768D0"/>
    <w:rsid w:val="005B1263"/>
    <w:rsid w:val="005E1130"/>
    <w:rsid w:val="00612C33"/>
    <w:rsid w:val="00613B41"/>
    <w:rsid w:val="006D49DB"/>
    <w:rsid w:val="00724443"/>
    <w:rsid w:val="00735AA3"/>
    <w:rsid w:val="007C6A3B"/>
    <w:rsid w:val="007F317D"/>
    <w:rsid w:val="007F75F7"/>
    <w:rsid w:val="00823F2E"/>
    <w:rsid w:val="00842C63"/>
    <w:rsid w:val="00846C84"/>
    <w:rsid w:val="008B1B01"/>
    <w:rsid w:val="008D4FDB"/>
    <w:rsid w:val="008D5D47"/>
    <w:rsid w:val="008E75D6"/>
    <w:rsid w:val="009130E4"/>
    <w:rsid w:val="00915351"/>
    <w:rsid w:val="00957A8E"/>
    <w:rsid w:val="00967F45"/>
    <w:rsid w:val="00973166"/>
    <w:rsid w:val="00990D4B"/>
    <w:rsid w:val="009A7186"/>
    <w:rsid w:val="009E5286"/>
    <w:rsid w:val="009E6999"/>
    <w:rsid w:val="00A47D0E"/>
    <w:rsid w:val="00B52CE7"/>
    <w:rsid w:val="00B86B13"/>
    <w:rsid w:val="00BE7B4A"/>
    <w:rsid w:val="00C03F7A"/>
    <w:rsid w:val="00C50D58"/>
    <w:rsid w:val="00CD4B5B"/>
    <w:rsid w:val="00D074C6"/>
    <w:rsid w:val="00D25D08"/>
    <w:rsid w:val="00D61AD8"/>
    <w:rsid w:val="00DF03E8"/>
    <w:rsid w:val="00E06CB7"/>
    <w:rsid w:val="00E241F3"/>
    <w:rsid w:val="00F532B4"/>
    <w:rsid w:val="00F729D4"/>
    <w:rsid w:val="00F83A9C"/>
    <w:rsid w:val="00F8723F"/>
    <w:rsid w:val="00FB5526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00AC9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00A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00AC9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00AC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0A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00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A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p20.resm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userpp18</dc:creator>
  <cp:lastModifiedBy>user</cp:lastModifiedBy>
  <cp:revision>9</cp:revision>
  <cp:lastPrinted>2023-02-22T13:05:00Z</cp:lastPrinted>
  <dcterms:created xsi:type="dcterms:W3CDTF">2023-02-22T13:16:00Z</dcterms:created>
  <dcterms:modified xsi:type="dcterms:W3CDTF">2024-02-19T08:32:00Z</dcterms:modified>
</cp:coreProperties>
</file>