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"/>
        <w:gridCol w:w="6006"/>
        <w:gridCol w:w="1276"/>
        <w:gridCol w:w="1417"/>
        <w:gridCol w:w="1418"/>
        <w:gridCol w:w="992"/>
        <w:gridCol w:w="1418"/>
        <w:gridCol w:w="1275"/>
      </w:tblGrid>
      <w:tr w:rsidR="00451FC8" w:rsidRPr="003577A6" w:rsidTr="00451FC8">
        <w:trPr>
          <w:trHeight w:val="754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1FC8" w:rsidRPr="005172C0" w:rsidRDefault="00451FC8" w:rsidP="00357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72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Formularz asortymentowo – cenowy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624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Opis zamawianego produktu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5172C0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2C0">
              <w:rPr>
                <w:rFonts w:ascii="Times New Roman" w:hAnsi="Times New Roman" w:cs="Times New Roman"/>
                <w:color w:val="000000"/>
              </w:rPr>
              <w:t xml:space="preserve">jednostka miary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5172C0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2C0">
              <w:rPr>
                <w:rFonts w:ascii="Times New Roman" w:hAnsi="Times New Roman" w:cs="Times New Roman"/>
                <w:color w:val="000000"/>
              </w:rPr>
              <w:t>przewidywana ilość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5172C0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2C0">
              <w:rPr>
                <w:rFonts w:ascii="Times New Roman" w:hAnsi="Times New Roman" w:cs="Times New Roman"/>
                <w:color w:val="000000"/>
              </w:rPr>
              <w:t>cena jednostkowa netto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5172C0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2C0">
              <w:rPr>
                <w:rFonts w:ascii="Times New Roman" w:hAnsi="Times New Roman" w:cs="Times New Roman"/>
                <w:color w:val="000000"/>
              </w:rPr>
              <w:t>wartość netto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5172C0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2C0">
              <w:rPr>
                <w:rFonts w:ascii="Times New Roman" w:hAnsi="Times New Roman" w:cs="Times New Roman"/>
                <w:color w:val="000000"/>
              </w:rPr>
              <w:t>Cena jednostkowa brutto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5172C0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72C0">
              <w:rPr>
                <w:rFonts w:ascii="Times New Roman" w:hAnsi="Times New Roman" w:cs="Times New Roman"/>
                <w:color w:val="000000"/>
              </w:rPr>
              <w:t>wartość brutto</w:t>
            </w:r>
          </w:p>
        </w:tc>
      </w:tr>
      <w:tr w:rsidR="00451FC8" w:rsidRPr="003577A6" w:rsidTr="004714A9">
        <w:trPr>
          <w:trHeight w:val="583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70399F" w:rsidRDefault="00451FC8" w:rsidP="00451FC8">
            <w:pPr>
              <w:spacing w:after="0"/>
              <w:jc w:val="both"/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worki na odpady poj.120 1-folia LDPE,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577A6">
              <w:rPr>
                <w:rFonts w:ascii="Times New Roman" w:hAnsi="Times New Roman" w:cs="Times New Roman"/>
                <w:color w:val="000000"/>
              </w:rPr>
              <w:t xml:space="preserve">rolka zawierająca co najmniej 25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>, jednorazowe, z grubej folii na odpady, bez wiązań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714A9">
        <w:trPr>
          <w:trHeight w:val="559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1360" w:rsidRDefault="00451FC8" w:rsidP="00471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worki na odpady poj.60 1-folia HDPE, rolka zawierająca co najmniej 50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>, jednorazowe, z grubej folii na odpady, bez wiązań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6A6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A410D4">
        <w:trPr>
          <w:trHeight w:val="557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A4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worki na odpady poj.160 1-folia LDPE, rolka zawierająca co najmniej 10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>, jednorazowe, z grubej folii na odpady, bez wiązań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1D0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87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papier toaletowy szary, makulaturowy, duża rolka XXL. Długość rolki 100 — 120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mb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>, średnica 19 cm. Opak-12 szt.</w:t>
            </w:r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E25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K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>art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43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1162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Default="00451FC8" w:rsidP="005E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504">
              <w:rPr>
                <w:rFonts w:ascii="Times New Roman" w:hAnsi="Times New Roman" w:cs="Times New Roman"/>
                <w:color w:val="000000"/>
              </w:rPr>
              <w:t xml:space="preserve">ręczniki papierowe w listkach, wykonane z makulatury, </w:t>
            </w:r>
            <w:r w:rsidR="00B1623E">
              <w:rPr>
                <w:rFonts w:ascii="Times New Roman" w:hAnsi="Times New Roman" w:cs="Times New Roman"/>
                <w:color w:val="000000"/>
              </w:rPr>
              <w:t xml:space="preserve">                                 </w:t>
            </w:r>
            <w:r w:rsidRPr="005E1504">
              <w:rPr>
                <w:rFonts w:ascii="Times New Roman" w:hAnsi="Times New Roman" w:cs="Times New Roman"/>
                <w:color w:val="000000"/>
              </w:rPr>
              <w:t xml:space="preserve">l-warstwowe składane w ZZ-szare-ilość listków w opakowaniu :4000 </w:t>
            </w:r>
            <w:proofErr w:type="spellStart"/>
            <w:r w:rsidRPr="005E1504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  <w:r w:rsidRPr="005E1504">
              <w:rPr>
                <w:rFonts w:ascii="Times New Roman" w:hAnsi="Times New Roman" w:cs="Times New Roman"/>
                <w:color w:val="000000"/>
              </w:rPr>
              <w:t>, gramatura min.1x34g/m2.</w:t>
            </w:r>
            <w:r w:rsidRPr="005E1504">
              <w:rPr>
                <w:rFonts w:ascii="Times New Roman" w:hAnsi="Times New Roman" w:cs="Times New Roman"/>
              </w:rPr>
              <w:t xml:space="preserve"> </w:t>
            </w:r>
          </w:p>
          <w:p w:rsidR="00451FC8" w:rsidRPr="00451FC8" w:rsidRDefault="00451FC8" w:rsidP="005E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1504">
              <w:rPr>
                <w:rFonts w:ascii="Times New Roman" w:hAnsi="Times New Roman" w:cs="Times New Roman"/>
              </w:rPr>
              <w:t>Dostosowane do podajnika szerokość otworu wychodzącego z podajnika 230 mm, głębokość 90 mm.  Sposób dozowania: wyciągnięcie jednej sztuki papieru p</w:t>
            </w:r>
            <w:r>
              <w:rPr>
                <w:rFonts w:ascii="Times New Roman" w:hAnsi="Times New Roman" w:cs="Times New Roman"/>
              </w:rPr>
              <w:t>owoduje wysunięcie się kolejnej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B1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>art</w:t>
            </w:r>
            <w:r w:rsidR="00E25F7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35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703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Default="00451FC8" w:rsidP="00B16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ręczniki papierowe w listkach, wykonane z makulatury, </w:t>
            </w:r>
            <w:r w:rsidR="00B1623E">
              <w:rPr>
                <w:rFonts w:ascii="Times New Roman" w:hAnsi="Times New Roman" w:cs="Times New Roman"/>
                <w:color w:val="000000"/>
              </w:rPr>
              <w:t xml:space="preserve">                                 </w:t>
            </w:r>
            <w:r w:rsidRPr="003577A6">
              <w:rPr>
                <w:rFonts w:ascii="Times New Roman" w:hAnsi="Times New Roman" w:cs="Times New Roman"/>
                <w:color w:val="000000"/>
              </w:rPr>
              <w:t xml:space="preserve">l-warstwowe składane w ZZ-biały-ilość listków w opakowaniu:4000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>, gramatura min.1x34g/m2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E1504">
              <w:rPr>
                <w:rFonts w:ascii="Times New Roman" w:hAnsi="Times New Roman" w:cs="Times New Roman"/>
              </w:rPr>
              <w:t xml:space="preserve"> </w:t>
            </w:r>
          </w:p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1504">
              <w:rPr>
                <w:rFonts w:ascii="Times New Roman" w:hAnsi="Times New Roman" w:cs="Times New Roman"/>
              </w:rPr>
              <w:t>Dostosowane do podajnika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Pr="005E1504">
              <w:rPr>
                <w:rFonts w:ascii="Times New Roman" w:hAnsi="Times New Roman" w:cs="Times New Roman"/>
              </w:rPr>
              <w:t xml:space="preserve"> szerokość otworu wychodzącego z podajnika 230 mm, głębokość 90 mm.  Sposób dozowania: wyciągnięcie jednej sztuki papieru p</w:t>
            </w:r>
            <w:r>
              <w:rPr>
                <w:rFonts w:ascii="Times New Roman" w:hAnsi="Times New Roman" w:cs="Times New Roman"/>
              </w:rPr>
              <w:t>owoduje wysunięcie się kolejnej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B16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>art</w:t>
            </w:r>
            <w:r w:rsidR="00E25F7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3577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685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3577A6">
              <w:rPr>
                <w:rFonts w:ascii="Times New Roman" w:hAnsi="Times New Roman" w:cs="Times New Roman"/>
                <w:color w:val="000000"/>
              </w:rPr>
              <w:t xml:space="preserve">ęczniki z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adaptorami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 xml:space="preserve">- średnica 14,5 cm, długość 137 m, 1 warstwowe, karton </w:t>
            </w:r>
            <w:r w:rsidR="00110400">
              <w:rPr>
                <w:rFonts w:ascii="Times New Roman" w:hAnsi="Times New Roman" w:cs="Times New Roman"/>
                <w:color w:val="000000"/>
              </w:rPr>
              <w:t xml:space="preserve">minimum </w:t>
            </w:r>
            <w:r w:rsidRPr="003577A6">
              <w:rPr>
                <w:rFonts w:ascii="Times New Roman" w:hAnsi="Times New Roman" w:cs="Times New Roman"/>
                <w:color w:val="000000"/>
              </w:rPr>
              <w:t>11 rolek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kart.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41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Ścierka do podłogi z wiskozy- wym. 50x60 cm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1D0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558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ścierk</w:t>
            </w:r>
            <w:r>
              <w:rPr>
                <w:rFonts w:ascii="Times New Roman" w:hAnsi="Times New Roman" w:cs="Times New Roman"/>
                <w:color w:val="000000"/>
              </w:rPr>
              <w:t xml:space="preserve">a do wycierania kurzu z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mikrofibry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-rozmiar  40x40,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29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E83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ścierka z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mikrofibry</w:t>
            </w:r>
            <w:proofErr w:type="spellEnd"/>
            <w:r w:rsidR="004714A9">
              <w:rPr>
                <w:rFonts w:ascii="Times New Roman" w:hAnsi="Times New Roman" w:cs="Times New Roman"/>
                <w:color w:val="000000"/>
              </w:rPr>
              <w:t xml:space="preserve">-rozmiar </w:t>
            </w:r>
            <w:r>
              <w:rPr>
                <w:rFonts w:ascii="Times New Roman" w:hAnsi="Times New Roman" w:cs="Times New Roman"/>
                <w:color w:val="000000"/>
              </w:rPr>
              <w:t>30x30,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1D0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29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Ścierka z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mikrofibry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z PVA</w:t>
            </w:r>
            <w:r w:rsidRPr="003577A6">
              <w:rPr>
                <w:rFonts w:ascii="Times New Roman" w:hAnsi="Times New Roman" w:cs="Times New Roman"/>
                <w:color w:val="000000"/>
              </w:rPr>
              <w:t xml:space="preserve">-rozmiar  </w:t>
            </w:r>
            <w:r>
              <w:rPr>
                <w:rFonts w:ascii="Times New Roman" w:hAnsi="Times New Roman" w:cs="Times New Roman"/>
                <w:color w:val="000000"/>
              </w:rPr>
              <w:t>38x35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42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110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Pr="003577A6">
              <w:rPr>
                <w:rFonts w:ascii="Times New Roman" w:hAnsi="Times New Roman" w:cs="Times New Roman"/>
                <w:color w:val="000000"/>
              </w:rPr>
              <w:t>mywak kuchenny dwustronny, z jednej strony powłoka delikatna, a z drugiej ostra warstwa, wym. 2x7x10 cm. Opakowanie zawiera minimum 5 szt.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op.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1493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mydło w płynie posi</w:t>
            </w:r>
            <w:r>
              <w:rPr>
                <w:rFonts w:ascii="Times New Roman" w:hAnsi="Times New Roman" w:cs="Times New Roman"/>
                <w:color w:val="000000"/>
              </w:rPr>
              <w:t xml:space="preserve">adające właściwości myjące oraz </w:t>
            </w:r>
            <w:r w:rsidRPr="003577A6">
              <w:rPr>
                <w:rFonts w:ascii="Times New Roman" w:hAnsi="Times New Roman" w:cs="Times New Roman"/>
                <w:color w:val="000000"/>
              </w:rPr>
              <w:t xml:space="preserve">antybakteryjne, zawierające glicerynę i inne substancje zapobiegające wysuszeniu skóry. Naturalne PH .Do zastosowania w dozownikach naściennych. Opakowanie kanister o pojemności 5 l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B1623E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87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Mydło w pianie do dozowników— dezynfekujące, </w:t>
            </w:r>
            <w:r w:rsidRPr="003577A6">
              <w:rPr>
                <w:rFonts w:ascii="Times New Roman" w:hAnsi="Times New Roman" w:cs="Times New Roman"/>
              </w:rPr>
              <w:t xml:space="preserve">hipoalergiczne, </w:t>
            </w:r>
            <w:r w:rsidRPr="003577A6">
              <w:rPr>
                <w:rFonts w:ascii="Times New Roman" w:hAnsi="Times New Roman" w:cs="Times New Roman"/>
                <w:color w:val="000000"/>
              </w:rPr>
              <w:t>jednorazowy wkład o masie 700 g, bezwonne, karton 6 szt.</w:t>
            </w:r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  <w:r w:rsidRPr="003577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171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Proszek do prania 7,5 kg lub równoważny, skutecznie usuwający plamy z białych i kolorowych tkanin, do prania w pralkach automatycznych, zakres temperatur od 30 do 90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st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 xml:space="preserve"> C. Nie zawiera fosforanów, rozjaśniacze optyczne, związki wybielające na bazie tlenu.</w:t>
            </w:r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1D0FAD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1554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lastRenderedPageBreak/>
              <w:t>15.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płyn do mycia naczyń, usuwa zabrudzenia pochodzenia tłuszczowego, łagodny dla dłoni i testowany dermatologicznie, PH 1% roztworu 5,3-5,9, bardzo wydajny- stosowany w rozcieńczeniu, posiada atest lub certyfikat o pojemności 1 l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1533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uniwersalny środek czyszczący zawierający na 100 g produktu: 2,6 g podchlorynu sodu, mniej niż 5 % niejonowe środki powierzchniowo czynne, mniej niż 5 % środki wybielające na bazie chloru, środek dezynfekujący, kompozycja zapachowa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1412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płyn do czyszczenia wszystkich zmywalnych powierzchni o składzie kwas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benzenosulfonowy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>, mono-C10-13alkilo pochodne, sól sodowa, mniej niż 5% anionowe środki powierzchniowo czynne, niejonow</w:t>
            </w:r>
            <w:r>
              <w:rPr>
                <w:rFonts w:ascii="Times New Roman" w:hAnsi="Times New Roman" w:cs="Times New Roman"/>
                <w:color w:val="000000"/>
              </w:rPr>
              <w:t>e środki powierzchniowo czynne,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</w:t>
            </w:r>
          </w:p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58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higieniczny płyn do czyszczenia toalet, zagęszczony, czyszcząco-dezynfekujący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137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3577A6">
              <w:rPr>
                <w:rFonts w:ascii="Times New Roman" w:hAnsi="Times New Roman" w:cs="Times New Roman"/>
                <w:color w:val="000000"/>
              </w:rPr>
              <w:t>łyn do mycia WC ,który usuwa osady, bakteriobójczy. Przeznaczony do mycia muszli ustępowych, umywalek, pisuarów i innych ceramicznych urządzeń sanitarnych. pozostawia czystą i odkażoną powierzchnie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87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mleczko do czyszczenia z mikrokryształkami usuwające oporny brud i plamy, łagodne dla powierzchni, op</w:t>
            </w:r>
            <w:r w:rsidR="00110400">
              <w:rPr>
                <w:rFonts w:ascii="Times New Roman" w:hAnsi="Times New Roman" w:cs="Times New Roman"/>
                <w:color w:val="000000"/>
              </w:rPr>
              <w:t>ak.</w:t>
            </w:r>
            <w:r w:rsidRPr="003577A6">
              <w:rPr>
                <w:rFonts w:ascii="Times New Roman" w:hAnsi="Times New Roman" w:cs="Times New Roman"/>
                <w:color w:val="000000"/>
              </w:rPr>
              <w:t xml:space="preserve">-750 g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1554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lastRenderedPageBreak/>
              <w:t>21.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ś</w:t>
            </w:r>
            <w:r w:rsidRPr="003577A6">
              <w:rPr>
                <w:rFonts w:ascii="Times New Roman" w:hAnsi="Times New Roman" w:cs="Times New Roman"/>
                <w:color w:val="000000"/>
              </w:rPr>
              <w:t>rodek do nabłyszczania i pielęgnacji kamienia, zabezpieczający podłogi przed uszkodzeniami mechanicznymi – op.. 500 ml - tworzy antypoślizgową powłokę i zwiększa bezpieczeństwo użytkowania podłogi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127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środek o związkach polimerowych, które na podłodze tworzą trwałą warstwę nadającą blask, a także chroniące drewnianą powierzchnię przed zarysowaniami oraz szkodliwym działaniem wody-op</w:t>
            </w:r>
            <w:r w:rsidR="00110400">
              <w:rPr>
                <w:rFonts w:ascii="Times New Roman" w:hAnsi="Times New Roman" w:cs="Times New Roman"/>
                <w:color w:val="000000"/>
              </w:rPr>
              <w:t>ak</w:t>
            </w:r>
            <w:r w:rsidRPr="003577A6">
              <w:rPr>
                <w:rFonts w:ascii="Times New Roman" w:hAnsi="Times New Roman" w:cs="Times New Roman"/>
                <w:color w:val="000000"/>
              </w:rPr>
              <w:t xml:space="preserve">.500 ml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6F53E9">
        <w:trPr>
          <w:trHeight w:val="335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110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rękawice nitrylowe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bezpudrowe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>. Opakowanie 100 szt., rozmiar 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6F53E9">
        <w:trPr>
          <w:trHeight w:val="314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6F5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rękawice nitrylowe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bezpudrowe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>. Opakowanie 100 szt., rozmiar 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6F53E9">
        <w:trPr>
          <w:trHeight w:val="23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6F5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rękawice nitrylowe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bezpudrowe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>. Opakowanie 100 szt., rozmiar 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6F53E9">
        <w:trPr>
          <w:trHeight w:val="377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6F5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 xml:space="preserve">rękawice nitrylowe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bezpudrowe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>. Opakowanie 100 szt., rozmiar XL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29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mop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 xml:space="preserve"> płaski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Cliper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 xml:space="preserve"> 50 cm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29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mop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 xml:space="preserve"> płaski </w:t>
            </w: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Cliper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 xml:space="preserve"> 40 cm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29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lang w:eastAsia="pl-PL"/>
              </w:rPr>
            </w:pPr>
            <w:proofErr w:type="spellStart"/>
            <w:r w:rsidRPr="003577A6">
              <w:rPr>
                <w:rFonts w:ascii="Times New Roman" w:hAnsi="Times New Roman" w:cs="Times New Roman"/>
                <w:color w:val="000000"/>
              </w:rPr>
              <w:t>mop</w:t>
            </w:r>
            <w:proofErr w:type="spellEnd"/>
            <w:r w:rsidRPr="003577A6">
              <w:rPr>
                <w:rFonts w:ascii="Times New Roman" w:hAnsi="Times New Roman" w:cs="Times New Roman"/>
                <w:color w:val="000000"/>
              </w:rPr>
              <w:t xml:space="preserve"> płaski kieszeniowy 50 cm bawełniany</w:t>
            </w:r>
            <w:r w:rsidRPr="003577A6">
              <w:rPr>
                <w:rFonts w:ascii="Times New Roman" w:eastAsia="Times New Roman" w:hAnsi="Times New Roman" w:cs="Times New Roman"/>
                <w:bCs/>
                <w:color w:val="212529"/>
                <w:lang w:eastAsia="pl-PL"/>
              </w:rPr>
              <w:t xml:space="preserve"> o  </w:t>
            </w:r>
            <w:r w:rsidRPr="003577A6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 xml:space="preserve"> gęstych i równomierne rozmieszczonych pętelkach na całej wewnętrznej powierzchni </w:t>
            </w:r>
            <w:proofErr w:type="spellStart"/>
            <w:r w:rsidRPr="003577A6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mopa</w:t>
            </w:r>
            <w:proofErr w:type="spellEnd"/>
            <w:r w:rsidRPr="003577A6">
              <w:rPr>
                <w:rFonts w:ascii="Times New Roman" w:eastAsia="Times New Roman" w:hAnsi="Times New Roman" w:cs="Times New Roman"/>
                <w:color w:val="212529"/>
                <w:lang w:eastAsia="pl-PL"/>
              </w:rPr>
              <w:t>.  Skład – 70% szlachetna bawełna, 30% poliester, szerokość – 50 cm, odporny na kwasy i ługi, przeznaczony do wielokrotnego użycia, wysoka odporność na pranie-minimum 200 prań, kurczliwość</w:t>
            </w:r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1448A1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386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E14ED1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6F53E9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Uchwyt/ stelaż </w:t>
            </w:r>
            <w:proofErr w:type="spellStart"/>
            <w:r w:rsidR="00451FC8" w:rsidRPr="003577A6">
              <w:rPr>
                <w:rFonts w:ascii="Times New Roman" w:hAnsi="Times New Roman" w:cs="Times New Roman"/>
                <w:color w:val="000000"/>
              </w:rPr>
              <w:t>mopa</w:t>
            </w:r>
            <w:proofErr w:type="spellEnd"/>
            <w:r w:rsidR="00451FC8" w:rsidRPr="003577A6">
              <w:rPr>
                <w:rFonts w:ascii="Times New Roman" w:hAnsi="Times New Roman" w:cs="Times New Roman"/>
                <w:color w:val="000000"/>
              </w:rPr>
              <w:t xml:space="preserve"> płaskiego kieszeniowego 50 cm</w:t>
            </w:r>
            <w:r w:rsidR="00451FC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pasujący do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mopa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z poz. 29,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51FC8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>nazwa producenta …………..*,</w:t>
            </w:r>
            <w:r w:rsidR="00451FC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 w:rsidR="00451FC8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 w:rsidR="00451FC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51FC8"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1448A1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29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E14ED1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E14ED1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U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>chwyt</w:t>
            </w:r>
            <w:r>
              <w:rPr>
                <w:rFonts w:ascii="Times New Roman" w:hAnsi="Times New Roman" w:cs="Times New Roman"/>
                <w:color w:val="000000"/>
              </w:rPr>
              <w:t>/stelaż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51FC8" w:rsidRPr="003577A6">
              <w:rPr>
                <w:rFonts w:ascii="Times New Roman" w:hAnsi="Times New Roman" w:cs="Times New Roman"/>
                <w:color w:val="000000"/>
              </w:rPr>
              <w:t>mopa</w:t>
            </w:r>
            <w:proofErr w:type="spellEnd"/>
            <w:r w:rsidR="00451FC8" w:rsidRPr="003577A6">
              <w:rPr>
                <w:rFonts w:ascii="Times New Roman" w:hAnsi="Times New Roman" w:cs="Times New Roman"/>
                <w:color w:val="000000"/>
              </w:rPr>
              <w:t xml:space="preserve"> płaskiego </w:t>
            </w:r>
            <w:proofErr w:type="spellStart"/>
            <w:r w:rsidR="00451FC8" w:rsidRPr="003577A6">
              <w:rPr>
                <w:rFonts w:ascii="Times New Roman" w:hAnsi="Times New Roman" w:cs="Times New Roman"/>
                <w:color w:val="000000"/>
              </w:rPr>
              <w:t>Cliper</w:t>
            </w:r>
            <w:proofErr w:type="spellEnd"/>
            <w:r w:rsidR="00451FC8" w:rsidRPr="003577A6">
              <w:rPr>
                <w:rFonts w:ascii="Times New Roman" w:hAnsi="Times New Roman" w:cs="Times New Roman"/>
                <w:color w:val="000000"/>
              </w:rPr>
              <w:t xml:space="preserve"> 50 cm</w:t>
            </w:r>
            <w:r w:rsidR="00451FC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pasujący do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mopa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z poz.27, </w:t>
            </w:r>
            <w:r w:rsidR="00451FC8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 w:rsidR="00451FC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 w:rsidR="00451FC8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 w:rsidR="00451FC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51FC8"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29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E14ED1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E14ED1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U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>chwyt</w:t>
            </w:r>
            <w:r>
              <w:rPr>
                <w:rFonts w:ascii="Times New Roman" w:hAnsi="Times New Roman" w:cs="Times New Roman"/>
                <w:color w:val="000000"/>
              </w:rPr>
              <w:t>/stelaż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51FC8" w:rsidRPr="003577A6">
              <w:rPr>
                <w:rFonts w:ascii="Times New Roman" w:hAnsi="Times New Roman" w:cs="Times New Roman"/>
                <w:color w:val="000000"/>
              </w:rPr>
              <w:t>mopa</w:t>
            </w:r>
            <w:proofErr w:type="spellEnd"/>
            <w:r w:rsidR="00451FC8" w:rsidRPr="003577A6">
              <w:rPr>
                <w:rFonts w:ascii="Times New Roman" w:hAnsi="Times New Roman" w:cs="Times New Roman"/>
                <w:color w:val="000000"/>
              </w:rPr>
              <w:t xml:space="preserve"> płaskiego </w:t>
            </w:r>
            <w:proofErr w:type="spellStart"/>
            <w:r w:rsidR="00451FC8" w:rsidRPr="003577A6">
              <w:rPr>
                <w:rFonts w:ascii="Times New Roman" w:hAnsi="Times New Roman" w:cs="Times New Roman"/>
                <w:color w:val="000000"/>
              </w:rPr>
              <w:t>Cliper</w:t>
            </w:r>
            <w:proofErr w:type="spellEnd"/>
            <w:r w:rsidR="00451FC8" w:rsidRPr="003577A6">
              <w:rPr>
                <w:rFonts w:ascii="Times New Roman" w:hAnsi="Times New Roman" w:cs="Times New Roman"/>
                <w:color w:val="000000"/>
              </w:rPr>
              <w:t xml:space="preserve"> 40 cm</w:t>
            </w:r>
            <w:r w:rsidR="00451FC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pasujący do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mopa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z poz.28, </w:t>
            </w:r>
            <w:r w:rsidR="00451FC8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 w:rsidR="00451FC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 w:rsidR="00451FC8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 w:rsidR="00451FC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51FC8"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1309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3</w:t>
            </w:r>
            <w:r w:rsidR="00E14ED1">
              <w:rPr>
                <w:rFonts w:ascii="Times New Roman" w:hAnsi="Times New Roman" w:cs="Times New Roman"/>
                <w:color w:val="000000"/>
              </w:rPr>
              <w:t>3</w:t>
            </w:r>
            <w:r w:rsidRPr="003577A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płyn do szyb 5 l przeznaczony do czyszczenia wysokopołyskowych powierzchni takich jak szkło, lustra, glazura. Idealnie nadaje się także do czyszczenia tłuszczu i brudu ,usuwa ślady po deszczu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714A9">
        <w:trPr>
          <w:trHeight w:val="987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3</w:t>
            </w:r>
            <w:r w:rsidR="00E14ED1">
              <w:rPr>
                <w:rFonts w:ascii="Times New Roman" w:hAnsi="Times New Roman" w:cs="Times New Roman"/>
                <w:color w:val="000000"/>
              </w:rPr>
              <w:t>4</w:t>
            </w:r>
            <w:r w:rsidRPr="003577A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BD6552" w:rsidRDefault="00451FC8" w:rsidP="00451FC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552">
              <w:rPr>
                <w:rFonts w:ascii="Times New Roman" w:hAnsi="Times New Roman" w:cs="Times New Roman"/>
                <w:color w:val="000000"/>
              </w:rPr>
              <w:t>Miotła uniwersalna- końcówka- do powierzchni wewnątrz budynku</w:t>
            </w:r>
            <w:r w:rsidR="00A23DC7">
              <w:rPr>
                <w:rFonts w:ascii="Times New Roman" w:hAnsi="Times New Roman" w:cs="Times New Roman"/>
                <w:color w:val="000000"/>
              </w:rPr>
              <w:t>,</w:t>
            </w:r>
            <w:r w:rsidRPr="00BD6552">
              <w:rPr>
                <w:rFonts w:ascii="Arial" w:eastAsia="Calibri" w:hAnsi="Arial" w:cs="Arial"/>
                <w:bCs/>
                <w:i/>
                <w:iCs/>
                <w:color w:val="000000"/>
              </w:rPr>
              <w:t xml:space="preserve"> </w:t>
            </w:r>
            <w:r w:rsidRPr="00BD6552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>nazwa producenta …………..*,</w:t>
            </w:r>
            <w:r w:rsidRPr="00BD6552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 w:rsidRPr="00BD6552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 w:rsidRPr="00BD655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D6552"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B1623E">
        <w:trPr>
          <w:trHeight w:val="612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BD6552" w:rsidRDefault="00E14ED1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  <w:r w:rsidR="00451FC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BD6552" w:rsidRDefault="00A23DC7" w:rsidP="00A23DC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Kij metalowy do miotły, długość 13</w:t>
            </w:r>
            <w:r w:rsidR="00451FC8" w:rsidRPr="00BD6552">
              <w:rPr>
                <w:rFonts w:ascii="Times New Roman" w:hAnsi="Times New Roman" w:cs="Times New Roman"/>
                <w:color w:val="000000"/>
              </w:rPr>
              <w:t>0 cm</w:t>
            </w:r>
            <w:r w:rsidR="004714A9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1623E">
              <w:rPr>
                <w:rFonts w:ascii="Times New Roman" w:hAnsi="Times New Roman" w:cs="Times New Roman"/>
                <w:color w:val="000000"/>
              </w:rPr>
              <w:t>uniwersalny gwint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14ED1">
              <w:rPr>
                <w:rFonts w:ascii="Times New Roman" w:hAnsi="Times New Roman" w:cs="Times New Roman"/>
                <w:color w:val="000000"/>
              </w:rPr>
              <w:t xml:space="preserve"> kompatybilny z miotłą z poz. 34</w:t>
            </w:r>
            <w:r w:rsidR="00451FC8" w:rsidRPr="00BD6552">
              <w:rPr>
                <w:rFonts w:ascii="Arial" w:eastAsia="Calibri" w:hAnsi="Arial" w:cs="Arial"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Default="00B1623E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A23DC7" w:rsidRDefault="00451FC8" w:rsidP="00A23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29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3</w:t>
            </w:r>
            <w:r w:rsidR="00E14ED1">
              <w:rPr>
                <w:rFonts w:ascii="Times New Roman" w:hAnsi="Times New Roman" w:cs="Times New Roman"/>
                <w:color w:val="000000"/>
              </w:rPr>
              <w:t>6</w:t>
            </w:r>
            <w:r w:rsidRPr="003577A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A23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Butelka z rozpylaczem 0,75 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29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3</w:t>
            </w:r>
            <w:r w:rsidR="00E14ED1">
              <w:rPr>
                <w:rFonts w:ascii="Times New Roman" w:hAnsi="Times New Roman" w:cs="Times New Roman"/>
                <w:color w:val="000000"/>
              </w:rPr>
              <w:t>7</w:t>
            </w:r>
            <w:r w:rsidRPr="003577A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71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Przepychacz do WC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581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3</w:t>
            </w:r>
            <w:r w:rsidR="00E14ED1">
              <w:rPr>
                <w:rFonts w:ascii="Times New Roman" w:hAnsi="Times New Roman" w:cs="Times New Roman"/>
                <w:color w:val="000000"/>
              </w:rPr>
              <w:t>8</w:t>
            </w:r>
            <w:r w:rsidRPr="003577A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Rękawice powlekane gumą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wampirki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 XL, różne kolory ,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lub inne charakterystyczne określenie identyfikujące produkt</w:t>
            </w:r>
            <w:r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para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595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E14ED1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E25F7C" w:rsidP="00451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odświeżacz</w:t>
            </w:r>
            <w:r w:rsidR="00451FC8" w:rsidRPr="003577A6">
              <w:rPr>
                <w:rFonts w:ascii="Times New Roman" w:hAnsi="Times New Roman" w:cs="Times New Roman"/>
                <w:color w:val="000000"/>
              </w:rPr>
              <w:t xml:space="preserve"> powietrza bez szkodliwych substancji (w tym </w:t>
            </w:r>
            <w:proofErr w:type="spellStart"/>
            <w:r w:rsidR="00451FC8" w:rsidRPr="003577A6">
              <w:rPr>
                <w:rFonts w:ascii="Times New Roman" w:hAnsi="Times New Roman" w:cs="Times New Roman"/>
                <w:color w:val="000000"/>
              </w:rPr>
              <w:t>propelentów</w:t>
            </w:r>
            <w:proofErr w:type="spellEnd"/>
            <w:r w:rsidR="00451FC8" w:rsidRPr="003577A6">
              <w:rPr>
                <w:rFonts w:ascii="Times New Roman" w:hAnsi="Times New Roman" w:cs="Times New Roman"/>
                <w:color w:val="000000"/>
              </w:rPr>
              <w:t xml:space="preserve"> i rozpuszczalników), bez zasilania na baterie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A23DC7" w:rsidRPr="00BD6552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nazwa producenta …………..*,</w:t>
            </w:r>
            <w:r w:rsidR="00A23DC7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51FC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lub inne charakterystyczne określenie identyfikujące produkt</w:t>
            </w:r>
            <w:r w:rsidR="00451FC8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………….*,</w:t>
            </w:r>
            <w:r w:rsidR="00451FC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51FC8"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  <w:t>(*wypełnia Wykonawca)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372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E14ED1" w:rsidP="0070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471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wiadro 10 litr</w:t>
            </w:r>
            <w:r w:rsidR="004714A9">
              <w:rPr>
                <w:rFonts w:ascii="Times New Roman" w:hAnsi="Times New Roman" w:cs="Times New Roman"/>
                <w:color w:val="000000"/>
              </w:rPr>
              <w:t>, plastik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77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1FC8" w:rsidRPr="003577A6" w:rsidTr="00451FC8">
        <w:trPr>
          <w:trHeight w:val="290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77A6">
              <w:rPr>
                <w:rFonts w:ascii="Times New Roman" w:hAnsi="Times New Roman" w:cs="Times New Roman"/>
                <w:b/>
                <w:bCs/>
                <w:color w:val="000000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FC8" w:rsidRPr="003577A6" w:rsidRDefault="00451FC8" w:rsidP="00703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410D4" w:rsidRDefault="00A410D4" w:rsidP="000679A3">
      <w:pPr>
        <w:rPr>
          <w:rFonts w:ascii="Times New Roman" w:hAnsi="Times New Roman" w:cs="Times New Roman"/>
          <w:sz w:val="20"/>
          <w:szCs w:val="20"/>
        </w:rPr>
      </w:pPr>
    </w:p>
    <w:p w:rsidR="00E14ED1" w:rsidRDefault="00E14ED1" w:rsidP="000679A3">
      <w:pPr>
        <w:rPr>
          <w:rFonts w:ascii="Times New Roman" w:hAnsi="Times New Roman" w:cs="Times New Roman"/>
          <w:sz w:val="20"/>
          <w:szCs w:val="20"/>
        </w:rPr>
      </w:pPr>
    </w:p>
    <w:p w:rsidR="00E14ED1" w:rsidRDefault="00E14ED1" w:rsidP="000679A3">
      <w:pPr>
        <w:rPr>
          <w:rFonts w:ascii="Times New Roman" w:hAnsi="Times New Roman" w:cs="Times New Roman"/>
          <w:sz w:val="20"/>
          <w:szCs w:val="20"/>
        </w:rPr>
      </w:pPr>
    </w:p>
    <w:p w:rsidR="000679A3" w:rsidRPr="005172C0" w:rsidRDefault="000679A3" w:rsidP="000679A3">
      <w:pPr>
        <w:rPr>
          <w:rFonts w:ascii="Times New Roman" w:hAnsi="Times New Roman" w:cs="Times New Roman"/>
        </w:rPr>
      </w:pPr>
      <w:r w:rsidRPr="005172C0">
        <w:rPr>
          <w:rFonts w:ascii="Times New Roman" w:hAnsi="Times New Roman" w:cs="Times New Roman"/>
        </w:rPr>
        <w:t>Słownie netto: …………………………………………………………….</w:t>
      </w:r>
    </w:p>
    <w:p w:rsidR="000679A3" w:rsidRPr="005172C0" w:rsidRDefault="000679A3" w:rsidP="000679A3">
      <w:pPr>
        <w:rPr>
          <w:rFonts w:ascii="Times New Roman" w:hAnsi="Times New Roman" w:cs="Times New Roman"/>
        </w:rPr>
      </w:pPr>
      <w:r w:rsidRPr="005172C0">
        <w:rPr>
          <w:rFonts w:ascii="Times New Roman" w:hAnsi="Times New Roman" w:cs="Times New Roman"/>
        </w:rPr>
        <w:t>Słownie brutto: …………………………………………………………</w:t>
      </w:r>
    </w:p>
    <w:p w:rsidR="00451FC8" w:rsidRPr="005172C0" w:rsidRDefault="000679A3" w:rsidP="000679A3">
      <w:pPr>
        <w:rPr>
          <w:rFonts w:ascii="Times New Roman" w:hAnsi="Times New Roman" w:cs="Times New Roman"/>
        </w:rPr>
      </w:pPr>
      <w:r w:rsidRPr="005172C0">
        <w:rPr>
          <w:rFonts w:ascii="Times New Roman" w:hAnsi="Times New Roman" w:cs="Times New Roman"/>
        </w:rPr>
        <w:t>Ilości podane w tym załączniku są ilościami szacunkowymi i mogą ulec zmianie.</w:t>
      </w:r>
    </w:p>
    <w:p w:rsidR="00A410D4" w:rsidRDefault="00A410D4" w:rsidP="000679A3">
      <w:pPr>
        <w:rPr>
          <w:rFonts w:ascii="Times New Roman" w:hAnsi="Times New Roman" w:cs="Times New Roman"/>
          <w:sz w:val="20"/>
          <w:szCs w:val="20"/>
        </w:rPr>
      </w:pPr>
    </w:p>
    <w:p w:rsidR="00A410D4" w:rsidRDefault="00A410D4" w:rsidP="000679A3">
      <w:pPr>
        <w:rPr>
          <w:rFonts w:ascii="Times New Roman" w:hAnsi="Times New Roman" w:cs="Times New Roman"/>
          <w:sz w:val="20"/>
          <w:szCs w:val="20"/>
        </w:rPr>
      </w:pPr>
    </w:p>
    <w:p w:rsidR="00E14ED1" w:rsidRPr="00451FC8" w:rsidRDefault="00E14ED1" w:rsidP="000679A3">
      <w:pPr>
        <w:rPr>
          <w:rFonts w:ascii="Times New Roman" w:hAnsi="Times New Roman" w:cs="Times New Roman"/>
          <w:sz w:val="20"/>
          <w:szCs w:val="20"/>
        </w:rPr>
      </w:pPr>
    </w:p>
    <w:p w:rsidR="000679A3" w:rsidRPr="000679A3" w:rsidRDefault="000679A3" w:rsidP="000679A3">
      <w:pPr>
        <w:spacing w:line="240" w:lineRule="auto"/>
        <w:jc w:val="right"/>
        <w:rPr>
          <w:rFonts w:ascii="Times New Roman" w:hAnsi="Times New Roman" w:cs="Times New Roman"/>
        </w:rPr>
      </w:pPr>
      <w:r w:rsidRPr="000679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0679A3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0679A3" w:rsidRPr="000679A3" w:rsidRDefault="000679A3" w:rsidP="000679A3">
      <w:pPr>
        <w:spacing w:after="0" w:line="240" w:lineRule="auto"/>
        <w:ind w:left="9204" w:right="6" w:firstLine="708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</w:pPr>
      <w:r w:rsidRPr="000679A3">
        <w:rPr>
          <w:rFonts w:ascii="Times New Roman" w:eastAsia="Arial" w:hAnsi="Times New Roman" w:cs="Times New Roman"/>
          <w:color w:val="000000"/>
          <w:sz w:val="16"/>
          <w:szCs w:val="16"/>
          <w:lang w:eastAsia="pl-PL"/>
        </w:rPr>
        <w:t xml:space="preserve">(Imię i Nazwisko sprzedawcy lub osoby upoważnionej do </w:t>
      </w:r>
      <w:r w:rsidRPr="000679A3">
        <w:rPr>
          <w:rFonts w:ascii="Times New Roman" w:hAnsi="Times New Roman" w:cs="Times New Roman"/>
          <w:sz w:val="16"/>
          <w:szCs w:val="16"/>
        </w:rPr>
        <w:t>składania oświadczeń woli w imieniu sprzedawcy, stosowna pieczęć)</w:t>
      </w:r>
    </w:p>
    <w:p w:rsidR="005C3392" w:rsidRPr="000679A3" w:rsidRDefault="005C3392">
      <w:pPr>
        <w:rPr>
          <w:rFonts w:ascii="Times New Roman" w:hAnsi="Times New Roman" w:cs="Times New Roman"/>
        </w:rPr>
      </w:pPr>
    </w:p>
    <w:sectPr w:rsidR="005C3392" w:rsidRPr="000679A3" w:rsidSect="00B0683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FC" w:rsidRDefault="006C63FC" w:rsidP="00C05837">
      <w:pPr>
        <w:spacing w:after="0" w:line="240" w:lineRule="auto"/>
      </w:pPr>
      <w:r>
        <w:separator/>
      </w:r>
    </w:p>
  </w:endnote>
  <w:endnote w:type="continuationSeparator" w:id="0">
    <w:p w:rsidR="006C63FC" w:rsidRDefault="006C63FC" w:rsidP="00C0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033045"/>
      <w:docPartObj>
        <w:docPartGallery w:val="Page Numbers (Bottom of Page)"/>
        <w:docPartUnique/>
      </w:docPartObj>
    </w:sdtPr>
    <w:sdtEndPr/>
    <w:sdtContent>
      <w:p w:rsidR="00C952D3" w:rsidRDefault="00C952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8A1">
          <w:rPr>
            <w:noProof/>
          </w:rPr>
          <w:t>6</w:t>
        </w:r>
        <w:r>
          <w:fldChar w:fldCharType="end"/>
        </w:r>
      </w:p>
    </w:sdtContent>
  </w:sdt>
  <w:p w:rsidR="00C952D3" w:rsidRDefault="00C95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FC" w:rsidRDefault="006C63FC" w:rsidP="00C05837">
      <w:pPr>
        <w:spacing w:after="0" w:line="240" w:lineRule="auto"/>
      </w:pPr>
      <w:r>
        <w:separator/>
      </w:r>
    </w:p>
  </w:footnote>
  <w:footnote w:type="continuationSeparator" w:id="0">
    <w:p w:rsidR="006C63FC" w:rsidRDefault="006C63FC" w:rsidP="00C0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837" w:rsidRDefault="00C05837">
    <w:pPr>
      <w:pStyle w:val="Nagwek"/>
    </w:pPr>
    <w:r>
      <w:rPr>
        <w:rFonts w:ascii="Times New Roman" w:eastAsia="Arial Unicode MS" w:hAnsi="Times New Roman" w:cs="Times New Roman"/>
        <w:bCs/>
        <w:sz w:val="24"/>
        <w:szCs w:val="24"/>
        <w:lang w:eastAsia="pl-PL"/>
      </w:rPr>
      <w:t xml:space="preserve">                                                                                                                                                                                      załącznik nr 1 do umowy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D4"/>
    <w:rsid w:val="00012E3C"/>
    <w:rsid w:val="000679A3"/>
    <w:rsid w:val="000A0F91"/>
    <w:rsid w:val="000E4F80"/>
    <w:rsid w:val="00110400"/>
    <w:rsid w:val="001448A1"/>
    <w:rsid w:val="001D0FAD"/>
    <w:rsid w:val="00253016"/>
    <w:rsid w:val="00351360"/>
    <w:rsid w:val="003577A6"/>
    <w:rsid w:val="004430B8"/>
    <w:rsid w:val="00451FC8"/>
    <w:rsid w:val="00454AA1"/>
    <w:rsid w:val="004655D4"/>
    <w:rsid w:val="004675C1"/>
    <w:rsid w:val="004714A9"/>
    <w:rsid w:val="005172C0"/>
    <w:rsid w:val="005C3392"/>
    <w:rsid w:val="005E1504"/>
    <w:rsid w:val="005F5C3B"/>
    <w:rsid w:val="00654F6F"/>
    <w:rsid w:val="006A6726"/>
    <w:rsid w:val="006B2423"/>
    <w:rsid w:val="006C63FC"/>
    <w:rsid w:val="006F53E9"/>
    <w:rsid w:val="0070399F"/>
    <w:rsid w:val="008E6977"/>
    <w:rsid w:val="00936431"/>
    <w:rsid w:val="00A23DC7"/>
    <w:rsid w:val="00A410D4"/>
    <w:rsid w:val="00AB36CA"/>
    <w:rsid w:val="00B0683D"/>
    <w:rsid w:val="00B1623E"/>
    <w:rsid w:val="00B61665"/>
    <w:rsid w:val="00BD6552"/>
    <w:rsid w:val="00C05837"/>
    <w:rsid w:val="00C952D3"/>
    <w:rsid w:val="00D14AF2"/>
    <w:rsid w:val="00DA4F81"/>
    <w:rsid w:val="00DF1F5D"/>
    <w:rsid w:val="00E14ED1"/>
    <w:rsid w:val="00E25F7C"/>
    <w:rsid w:val="00E8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396A"/>
  <w15:chartTrackingRefBased/>
  <w15:docId w15:val="{FB3EF72E-E024-465B-A3A7-1F860A13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5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837"/>
  </w:style>
  <w:style w:type="paragraph" w:styleId="Stopka">
    <w:name w:val="footer"/>
    <w:basedOn w:val="Normalny"/>
    <w:link w:val="StopkaZnak"/>
    <w:uiPriority w:val="99"/>
    <w:unhideWhenUsed/>
    <w:rsid w:val="00C05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837"/>
  </w:style>
  <w:style w:type="paragraph" w:styleId="Akapitzlist">
    <w:name w:val="List Paragraph"/>
    <w:basedOn w:val="Normalny"/>
    <w:uiPriority w:val="34"/>
    <w:qFormat/>
    <w:rsid w:val="00C95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1394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32</cp:revision>
  <dcterms:created xsi:type="dcterms:W3CDTF">2024-11-27T10:38:00Z</dcterms:created>
  <dcterms:modified xsi:type="dcterms:W3CDTF">2025-12-18T06:58:00Z</dcterms:modified>
</cp:coreProperties>
</file>