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27BFA" w14:textId="2278022D" w:rsidR="00E67835" w:rsidRPr="00E67835" w:rsidRDefault="00E67835" w:rsidP="00E67835">
      <w:pPr>
        <w:spacing w:after="0" w:line="240" w:lineRule="auto"/>
        <w:jc w:val="right"/>
        <w:rPr>
          <w:rFonts w:ascii="Arial" w:eastAsia="Times New Roman" w:hAnsi="Arial" w:cs="Arial"/>
          <w:sz w:val="21"/>
          <w:szCs w:val="21"/>
          <w:lang w:eastAsia="pl-PL"/>
        </w:rPr>
      </w:pPr>
      <w:bookmarkStart w:id="0" w:name="_Hlk68694292"/>
      <w:r w:rsidRPr="00E67835">
        <w:rPr>
          <w:rFonts w:ascii="Arial" w:eastAsia="Times New Roman" w:hAnsi="Arial" w:cs="Arial"/>
          <w:sz w:val="21"/>
          <w:szCs w:val="21"/>
          <w:lang w:eastAsia="pl-PL"/>
        </w:rPr>
        <w:t xml:space="preserve">Rzeszów, </w:t>
      </w:r>
      <w:r>
        <w:rPr>
          <w:rFonts w:ascii="Arial" w:eastAsia="Times New Roman" w:hAnsi="Arial" w:cs="Arial"/>
          <w:sz w:val="21"/>
          <w:szCs w:val="21"/>
          <w:lang w:eastAsia="pl-PL"/>
        </w:rPr>
        <w:t>8</w:t>
      </w:r>
      <w:r w:rsidRPr="00E67835">
        <w:rPr>
          <w:rFonts w:ascii="Arial" w:eastAsia="Times New Roman" w:hAnsi="Arial" w:cs="Arial"/>
          <w:sz w:val="21"/>
          <w:szCs w:val="21"/>
          <w:lang w:eastAsia="pl-PL"/>
        </w:rPr>
        <w:t xml:space="preserve"> grudnia 2022 r. </w:t>
      </w:r>
    </w:p>
    <w:p w14:paraId="4EEB098D" w14:textId="77777777" w:rsidR="00E67835" w:rsidRPr="00E67835" w:rsidRDefault="00E67835" w:rsidP="00E67835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E67835">
        <w:rPr>
          <w:rFonts w:ascii="Arial" w:eastAsia="Times New Roman" w:hAnsi="Arial" w:cs="Arial"/>
          <w:sz w:val="21"/>
          <w:szCs w:val="21"/>
          <w:lang w:eastAsia="pl-PL"/>
        </w:rPr>
        <w:t xml:space="preserve">ZP-I.271.78.273.2022                                                                                         </w:t>
      </w:r>
    </w:p>
    <w:bookmarkEnd w:id="0"/>
    <w:p w14:paraId="29DA36FF" w14:textId="77777777" w:rsidR="00E67835" w:rsidRPr="00E67835" w:rsidRDefault="00E67835" w:rsidP="00E67835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337CA722" w14:textId="77777777" w:rsidR="00E67835" w:rsidRPr="00E67835" w:rsidRDefault="00E67835" w:rsidP="00E67835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50249CAA" w14:textId="77777777" w:rsidR="00E67835" w:rsidRPr="00E67835" w:rsidRDefault="00E67835" w:rsidP="00E67835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bookmarkStart w:id="1" w:name="_Hlk68694316"/>
      <w:r w:rsidRPr="00E6783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ZMIANA TREŚCI SPECYFIKACJI WARUNKÓW ZAMÓWIENIA (SWZ</w:t>
      </w:r>
      <w:r w:rsidRPr="00E67835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14:paraId="279B1361" w14:textId="77777777" w:rsidR="00E67835" w:rsidRPr="00E67835" w:rsidRDefault="00E67835" w:rsidP="00E67835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0343401E" w14:textId="77777777" w:rsidR="00E67835" w:rsidRPr="00E67835" w:rsidRDefault="00E67835" w:rsidP="00E67835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5FF6423" w14:textId="77777777" w:rsidR="00E67835" w:rsidRPr="00E67835" w:rsidRDefault="00E67835" w:rsidP="00E67835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 w:rsidRPr="00E67835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dotyczy postępowania pn.: </w:t>
      </w:r>
      <w:r w:rsidRPr="00E67835"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  <w:t>Rozbudowa sieci PTITS – dostępowa sieć światłowodowa</w:t>
      </w:r>
    </w:p>
    <w:p w14:paraId="71B1771E" w14:textId="77777777" w:rsidR="00E67835" w:rsidRPr="00E67835" w:rsidRDefault="00E67835" w:rsidP="00E67835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</w:p>
    <w:bookmarkEnd w:id="1"/>
    <w:p w14:paraId="4033BA07" w14:textId="77777777" w:rsidR="00E67835" w:rsidRPr="00E67835" w:rsidRDefault="00E67835" w:rsidP="00E67835">
      <w:pPr>
        <w:spacing w:before="120" w:after="12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B746966" w14:textId="77777777" w:rsidR="00E67835" w:rsidRPr="00E67835" w:rsidRDefault="00E67835" w:rsidP="00E67835">
      <w:pPr>
        <w:spacing w:before="120" w:after="120" w:line="240" w:lineRule="auto"/>
        <w:ind w:firstLine="708"/>
        <w:jc w:val="both"/>
        <w:rPr>
          <w:rFonts w:ascii="Arial" w:eastAsia="Times New Roman" w:hAnsi="Arial" w:cs="Arial"/>
          <w:lang w:eastAsia="pl-PL"/>
        </w:rPr>
      </w:pPr>
      <w:r w:rsidRPr="00E67835">
        <w:rPr>
          <w:rFonts w:ascii="Arial" w:eastAsia="Times New Roman" w:hAnsi="Arial" w:cs="Arial"/>
          <w:sz w:val="21"/>
          <w:szCs w:val="21"/>
          <w:lang w:eastAsia="pl-PL"/>
        </w:rPr>
        <w:t xml:space="preserve">Zamawiający, działając na podstawie art. 286 ustawy z dnia 11 września 2019 r. Prawo zamówień publicznych (Dz. U. z 2022 r. poz. 1710, z </w:t>
      </w:r>
      <w:proofErr w:type="spellStart"/>
      <w:r w:rsidRPr="00E67835">
        <w:rPr>
          <w:rFonts w:ascii="Arial" w:eastAsia="Times New Roman" w:hAnsi="Arial" w:cs="Arial"/>
          <w:sz w:val="21"/>
          <w:szCs w:val="21"/>
          <w:lang w:eastAsia="pl-PL"/>
        </w:rPr>
        <w:t>późn</w:t>
      </w:r>
      <w:proofErr w:type="spellEnd"/>
      <w:r w:rsidRPr="00E67835">
        <w:rPr>
          <w:rFonts w:ascii="Arial" w:eastAsia="Times New Roman" w:hAnsi="Arial" w:cs="Arial"/>
          <w:sz w:val="21"/>
          <w:szCs w:val="21"/>
          <w:lang w:eastAsia="pl-PL"/>
        </w:rPr>
        <w:t>. zm.), zwanej „</w:t>
      </w:r>
      <w:proofErr w:type="spellStart"/>
      <w:r w:rsidRPr="00E67835">
        <w:rPr>
          <w:rFonts w:ascii="Arial" w:eastAsia="Times New Roman" w:hAnsi="Arial" w:cs="Arial"/>
          <w:sz w:val="21"/>
          <w:szCs w:val="21"/>
          <w:lang w:eastAsia="pl-PL"/>
        </w:rPr>
        <w:t>Pzp</w:t>
      </w:r>
      <w:proofErr w:type="spellEnd"/>
      <w:r w:rsidRPr="00E67835">
        <w:rPr>
          <w:rFonts w:ascii="Arial" w:eastAsia="Times New Roman" w:hAnsi="Arial" w:cs="Arial"/>
          <w:sz w:val="21"/>
          <w:szCs w:val="21"/>
          <w:lang w:eastAsia="pl-PL"/>
        </w:rPr>
        <w:t xml:space="preserve">”, informuje, że zmianie ulega SWZ </w:t>
      </w:r>
      <w:r w:rsidRPr="00E67835">
        <w:rPr>
          <w:rFonts w:ascii="Arial" w:eastAsia="Times New Roman" w:hAnsi="Arial" w:cs="Arial"/>
          <w:sz w:val="21"/>
          <w:szCs w:val="21"/>
          <w:lang w:eastAsia="pl-PL"/>
        </w:rPr>
        <w:br/>
        <w:t>w poniższym zakresie.</w:t>
      </w:r>
      <w:r w:rsidRPr="00E67835">
        <w:rPr>
          <w:rFonts w:ascii="Arial" w:eastAsia="Times New Roman" w:hAnsi="Arial" w:cs="Arial"/>
          <w:lang w:eastAsia="pl-PL"/>
        </w:rPr>
        <w:t xml:space="preserve"> </w:t>
      </w:r>
    </w:p>
    <w:p w14:paraId="5BFC3323" w14:textId="77777777" w:rsidR="00E67835" w:rsidRPr="00E67835" w:rsidRDefault="00E67835" w:rsidP="00E67835">
      <w:pPr>
        <w:widowControl w:val="0"/>
        <w:numPr>
          <w:ilvl w:val="0"/>
          <w:numId w:val="1"/>
        </w:numPr>
        <w:suppressAutoHyphens/>
        <w:spacing w:before="120" w:after="120" w:line="240" w:lineRule="auto"/>
        <w:jc w:val="both"/>
        <w:rPr>
          <w:rFonts w:ascii="Arial" w:eastAsia="Times New Roman" w:hAnsi="Arial" w:cs="Arial"/>
          <w:bCs/>
          <w:sz w:val="21"/>
          <w:szCs w:val="21"/>
          <w:lang w:eastAsia="pl-PL"/>
        </w:rPr>
      </w:pPr>
      <w:r w:rsidRPr="00E67835">
        <w:rPr>
          <w:rFonts w:ascii="Arial" w:eastAsia="Times New Roman" w:hAnsi="Arial" w:cs="Arial"/>
          <w:bCs/>
          <w:sz w:val="21"/>
          <w:szCs w:val="21"/>
          <w:lang w:eastAsia="pl-PL"/>
        </w:rPr>
        <w:t>Punkty 1 i 2 w rozdz.</w:t>
      </w:r>
      <w:r w:rsidRPr="00E67835">
        <w:rPr>
          <w:rFonts w:ascii="Arial" w:eastAsia="Times New Roman" w:hAnsi="Arial" w:cs="Arial"/>
          <w:bCs/>
          <w:i/>
          <w:iCs/>
          <w:sz w:val="21"/>
          <w:szCs w:val="21"/>
          <w:lang w:eastAsia="pl-PL"/>
        </w:rPr>
        <w:t xml:space="preserve"> XIII</w:t>
      </w:r>
      <w:r w:rsidRPr="00E67835">
        <w:rPr>
          <w:rFonts w:ascii="Arial" w:eastAsia="Times New Roman" w:hAnsi="Arial" w:cs="Arial"/>
          <w:b/>
          <w:bCs/>
          <w:i/>
          <w:iCs/>
          <w:sz w:val="21"/>
          <w:szCs w:val="21"/>
          <w:lang w:eastAsia="pl-PL"/>
        </w:rPr>
        <w:t xml:space="preserve"> Sposób oraz termin składania i otwarcia ofert</w:t>
      </w:r>
      <w:r w:rsidRPr="00E67835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 </w:t>
      </w:r>
      <w:bookmarkStart w:id="2" w:name="_Hlk105401053"/>
      <w:r w:rsidRPr="00E67835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przyjmują brzmienie: </w:t>
      </w:r>
    </w:p>
    <w:bookmarkEnd w:id="2"/>
    <w:p w14:paraId="7542B1AF" w14:textId="7DE3B63B" w:rsidR="00E67835" w:rsidRPr="00E67835" w:rsidRDefault="00E67835" w:rsidP="00E67835">
      <w:pPr>
        <w:spacing w:before="120" w:after="120" w:line="240" w:lineRule="auto"/>
        <w:ind w:left="426"/>
        <w:jc w:val="both"/>
        <w:rPr>
          <w:rFonts w:ascii="Arial" w:eastAsia="Times New Roman" w:hAnsi="Arial" w:cs="Arial"/>
          <w:i/>
          <w:iCs/>
          <w:sz w:val="21"/>
          <w:szCs w:val="21"/>
          <w:lang w:eastAsia="pl-PL"/>
        </w:rPr>
      </w:pPr>
      <w:r w:rsidRPr="00E67835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„1. Oferty należy złożyć za pośrednictwem „Formularza do złożenia, zmiany, wycofania oferty lub wniosku” dostępnego na </w:t>
      </w:r>
      <w:proofErr w:type="spellStart"/>
      <w:r w:rsidRPr="00E67835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ePUAP</w:t>
      </w:r>
      <w:proofErr w:type="spellEnd"/>
      <w:r w:rsidRPr="00E67835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 i udostępnionego również na </w:t>
      </w:r>
      <w:proofErr w:type="spellStart"/>
      <w:r w:rsidRPr="00E67835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miniPortalu</w:t>
      </w:r>
      <w:proofErr w:type="spellEnd"/>
      <w:r w:rsidRPr="00E67835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, w terminie do </w:t>
      </w:r>
      <w:r w:rsidRPr="00E67835">
        <w:rPr>
          <w:rFonts w:ascii="Arial" w:eastAsia="Times New Roman" w:hAnsi="Arial" w:cs="Arial"/>
          <w:i/>
          <w:iCs/>
          <w:sz w:val="21"/>
          <w:szCs w:val="21"/>
          <w:lang w:eastAsia="pl-PL"/>
        </w:rPr>
        <w:br/>
        <w:t>1</w:t>
      </w:r>
      <w:r>
        <w:rPr>
          <w:rFonts w:ascii="Arial" w:eastAsia="Times New Roman" w:hAnsi="Arial" w:cs="Arial"/>
          <w:i/>
          <w:iCs/>
          <w:sz w:val="21"/>
          <w:szCs w:val="21"/>
          <w:lang w:eastAsia="pl-PL"/>
        </w:rPr>
        <w:t>9</w:t>
      </w:r>
      <w:r w:rsidRPr="00E67835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 grudnia 2022 r. do godziny 10:00. </w:t>
      </w:r>
    </w:p>
    <w:p w14:paraId="1AA77CF7" w14:textId="7000B621" w:rsidR="00E67835" w:rsidRPr="00E67835" w:rsidRDefault="00E67835" w:rsidP="00E67835">
      <w:pPr>
        <w:spacing w:before="120" w:after="120" w:line="240" w:lineRule="auto"/>
        <w:ind w:firstLine="426"/>
        <w:jc w:val="both"/>
        <w:rPr>
          <w:rFonts w:ascii="Arial" w:eastAsia="Times New Roman" w:hAnsi="Arial" w:cs="Arial"/>
          <w:i/>
          <w:iCs/>
          <w:sz w:val="21"/>
          <w:szCs w:val="21"/>
          <w:lang w:eastAsia="pl-PL"/>
        </w:rPr>
      </w:pPr>
      <w:r w:rsidRPr="00E67835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2. Otwarcie ofert nastąpi w dniu 1</w:t>
      </w:r>
      <w:r>
        <w:rPr>
          <w:rFonts w:ascii="Arial" w:eastAsia="Times New Roman" w:hAnsi="Arial" w:cs="Arial"/>
          <w:i/>
          <w:iCs/>
          <w:sz w:val="21"/>
          <w:szCs w:val="21"/>
          <w:lang w:eastAsia="pl-PL"/>
        </w:rPr>
        <w:t>9</w:t>
      </w:r>
      <w:r w:rsidRPr="00E67835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 grudnia 2022 r. o godzinie 10:30”.</w:t>
      </w:r>
    </w:p>
    <w:p w14:paraId="2671C2E9" w14:textId="77777777" w:rsidR="00E67835" w:rsidRPr="00E67835" w:rsidRDefault="00E67835" w:rsidP="00E67835">
      <w:pPr>
        <w:widowControl w:val="0"/>
        <w:numPr>
          <w:ilvl w:val="0"/>
          <w:numId w:val="1"/>
        </w:numPr>
        <w:suppressAutoHyphens/>
        <w:spacing w:before="120" w:after="120" w:line="240" w:lineRule="auto"/>
        <w:jc w:val="both"/>
        <w:rPr>
          <w:rFonts w:ascii="Arial" w:eastAsia="Times New Roman" w:hAnsi="Arial" w:cs="Arial"/>
          <w:b/>
          <w:bCs/>
          <w:i/>
          <w:iCs/>
          <w:sz w:val="21"/>
          <w:szCs w:val="21"/>
          <w:lang w:eastAsia="pl-PL"/>
        </w:rPr>
      </w:pPr>
      <w:r w:rsidRPr="00E67835">
        <w:rPr>
          <w:rFonts w:ascii="Arial" w:eastAsia="Times New Roman" w:hAnsi="Arial" w:cs="Arial"/>
          <w:bCs/>
          <w:sz w:val="21"/>
          <w:szCs w:val="21"/>
          <w:lang w:eastAsia="pl-PL"/>
        </w:rPr>
        <w:t>Rozdział XIV</w:t>
      </w:r>
      <w:r w:rsidRPr="00E67835">
        <w:rPr>
          <w:rFonts w:ascii="Arial" w:eastAsia="Times New Roman" w:hAnsi="Arial" w:cs="Arial"/>
          <w:b/>
          <w:bCs/>
          <w:i/>
          <w:iCs/>
          <w:sz w:val="21"/>
          <w:szCs w:val="21"/>
          <w:lang w:eastAsia="pl-PL"/>
        </w:rPr>
        <w:t xml:space="preserve"> Termin związania ofertą</w:t>
      </w:r>
      <w:r w:rsidRPr="00E67835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przyjmuje brzmienie</w:t>
      </w:r>
      <w:r w:rsidRPr="00E67835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:</w:t>
      </w:r>
      <w:r w:rsidRPr="00E67835">
        <w:rPr>
          <w:rFonts w:ascii="Arial" w:eastAsia="Times New Roman" w:hAnsi="Arial" w:cs="Arial"/>
          <w:b/>
          <w:bCs/>
          <w:i/>
          <w:iCs/>
          <w:sz w:val="21"/>
          <w:szCs w:val="21"/>
          <w:lang w:eastAsia="pl-PL"/>
        </w:rPr>
        <w:t xml:space="preserve"> </w:t>
      </w:r>
    </w:p>
    <w:p w14:paraId="754F1A71" w14:textId="5B7A993C" w:rsidR="00E67835" w:rsidRPr="00E67835" w:rsidRDefault="00E67835" w:rsidP="00E67835">
      <w:pPr>
        <w:spacing w:before="120" w:after="120" w:line="240" w:lineRule="auto"/>
        <w:ind w:firstLine="284"/>
        <w:jc w:val="both"/>
        <w:rPr>
          <w:rFonts w:ascii="Arial" w:eastAsia="Times New Roman" w:hAnsi="Arial" w:cs="Arial"/>
          <w:b/>
          <w:bCs/>
          <w:i/>
          <w:iCs/>
          <w:sz w:val="21"/>
          <w:szCs w:val="21"/>
          <w:lang w:eastAsia="pl-PL"/>
        </w:rPr>
      </w:pPr>
      <w:r w:rsidRPr="00E67835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„Wykonawca będzie związany ofertą do dnia 1</w:t>
      </w:r>
      <w:r>
        <w:rPr>
          <w:rFonts w:ascii="Arial" w:eastAsia="Times New Roman" w:hAnsi="Arial" w:cs="Arial"/>
          <w:i/>
          <w:iCs/>
          <w:sz w:val="21"/>
          <w:szCs w:val="21"/>
          <w:lang w:eastAsia="pl-PL"/>
        </w:rPr>
        <w:t>7</w:t>
      </w:r>
      <w:r w:rsidRPr="00E67835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 stycznia 2023 r.”</w:t>
      </w:r>
    </w:p>
    <w:p w14:paraId="76B64AEC" w14:textId="77777777" w:rsidR="00E67835" w:rsidRPr="00E67835" w:rsidRDefault="00E67835" w:rsidP="00E67835">
      <w:pPr>
        <w:spacing w:after="0" w:line="48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A6532E6" w14:textId="77777777" w:rsidR="00E67835" w:rsidRPr="00E67835" w:rsidRDefault="00E67835" w:rsidP="00E67835">
      <w:pPr>
        <w:spacing w:after="0" w:line="48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75E8270" w14:textId="77777777" w:rsidR="00E67835" w:rsidRPr="00E67835" w:rsidRDefault="00E67835" w:rsidP="00E67835">
      <w:pPr>
        <w:spacing w:after="0" w:line="48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FBED734" w14:textId="77777777" w:rsidR="00E67835" w:rsidRPr="00E67835" w:rsidRDefault="00E67835" w:rsidP="00E67835">
      <w:pPr>
        <w:spacing w:after="0" w:line="48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0752E1E7" w14:textId="77777777" w:rsidR="00E67835" w:rsidRPr="00E67835" w:rsidRDefault="00E67835" w:rsidP="00E67835">
      <w:pPr>
        <w:spacing w:before="120" w:after="120" w:line="240" w:lineRule="auto"/>
        <w:ind w:left="357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8522A84" w14:textId="77777777" w:rsidR="00B311E7" w:rsidRDefault="00E67835"/>
    <w:sectPr w:rsidR="00B311E7" w:rsidSect="009C7C1E">
      <w:headerReference w:type="default" r:id="rId7"/>
      <w:footerReference w:type="even" r:id="rId8"/>
      <w:footerReference w:type="default" r:id="rId9"/>
      <w:pgSz w:w="11906" w:h="16838" w:code="9"/>
      <w:pgMar w:top="1021" w:right="1021" w:bottom="1021" w:left="1021" w:header="567" w:footer="34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F1C62" w14:textId="77777777" w:rsidR="00E67835" w:rsidRDefault="00E67835" w:rsidP="00E67835">
      <w:pPr>
        <w:spacing w:after="0" w:line="240" w:lineRule="auto"/>
      </w:pPr>
      <w:r>
        <w:separator/>
      </w:r>
    </w:p>
  </w:endnote>
  <w:endnote w:type="continuationSeparator" w:id="0">
    <w:p w14:paraId="10B0E977" w14:textId="77777777" w:rsidR="00E67835" w:rsidRDefault="00E67835" w:rsidP="00E67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561D5" w14:textId="77777777" w:rsidR="00F10F7A" w:rsidRDefault="00E67835" w:rsidP="00F10F7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86721C3" w14:textId="77777777" w:rsidR="00F10F7A" w:rsidRDefault="00E67835" w:rsidP="00F10F7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CC6CF" w14:textId="77777777" w:rsidR="00946DAC" w:rsidRPr="00946DAC" w:rsidRDefault="00E67835">
    <w:pPr>
      <w:pStyle w:val="Stopka"/>
      <w:jc w:val="right"/>
      <w:rPr>
        <w:rFonts w:cs="Arial"/>
        <w:sz w:val="18"/>
        <w:szCs w:val="18"/>
      </w:rPr>
    </w:pPr>
    <w:r w:rsidRPr="00946DAC">
      <w:rPr>
        <w:rFonts w:cs="Arial"/>
        <w:sz w:val="18"/>
        <w:szCs w:val="18"/>
      </w:rPr>
      <w:fldChar w:fldCharType="begin"/>
    </w:r>
    <w:r w:rsidRPr="00946DAC">
      <w:rPr>
        <w:rFonts w:cs="Arial"/>
        <w:sz w:val="18"/>
        <w:szCs w:val="18"/>
      </w:rPr>
      <w:instrText xml:space="preserve">PAGE  </w:instrText>
    </w:r>
    <w:r w:rsidRPr="00946DAC">
      <w:rPr>
        <w:rFonts w:cs="Arial"/>
        <w:sz w:val="18"/>
        <w:szCs w:val="18"/>
      </w:rPr>
      <w:instrText xml:space="preserve"> \* </w:instrText>
    </w:r>
    <w:r w:rsidRPr="00946DAC">
      <w:rPr>
        <w:rFonts w:cs="Arial"/>
        <w:sz w:val="18"/>
        <w:szCs w:val="18"/>
      </w:rPr>
      <w:instrText>MERGEFORMA</w:instrText>
    </w:r>
    <w:r w:rsidRPr="00946DAC">
      <w:rPr>
        <w:rFonts w:cs="Arial"/>
        <w:sz w:val="18"/>
        <w:szCs w:val="18"/>
      </w:rPr>
      <w:instrText>T</w:instrText>
    </w:r>
    <w:r w:rsidRPr="00946DAC">
      <w:rPr>
        <w:rFonts w:cs="Arial"/>
        <w:sz w:val="18"/>
        <w:szCs w:val="18"/>
      </w:rPr>
      <w:fldChar w:fldCharType="separate"/>
    </w:r>
    <w:r w:rsidRPr="00946DAC">
      <w:rPr>
        <w:rFonts w:cs="Arial"/>
        <w:sz w:val="18"/>
        <w:szCs w:val="18"/>
      </w:rPr>
      <w:t>2</w:t>
    </w:r>
    <w:r w:rsidRPr="00946DAC">
      <w:rPr>
        <w:rFonts w:cs="Arial"/>
        <w:sz w:val="18"/>
        <w:szCs w:val="18"/>
      </w:rPr>
      <w:fldChar w:fldCharType="end"/>
    </w:r>
  </w:p>
  <w:p w14:paraId="6A93EC0E" w14:textId="77777777" w:rsidR="00F10F7A" w:rsidRPr="00A505DC" w:rsidRDefault="00E67835" w:rsidP="00605203">
    <w:pPr>
      <w:pStyle w:val="Stopk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8CE67" w14:textId="77777777" w:rsidR="00E67835" w:rsidRDefault="00E67835" w:rsidP="00E67835">
      <w:pPr>
        <w:spacing w:after="0" w:line="240" w:lineRule="auto"/>
      </w:pPr>
      <w:r>
        <w:separator/>
      </w:r>
    </w:p>
  </w:footnote>
  <w:footnote w:type="continuationSeparator" w:id="0">
    <w:p w14:paraId="2B1C1E2D" w14:textId="77777777" w:rsidR="00E67835" w:rsidRDefault="00E67835" w:rsidP="00E67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EA3B6" w14:textId="26350580" w:rsidR="00F10F7A" w:rsidRDefault="00E67835" w:rsidP="00A644FC">
    <w:pPr>
      <w:pStyle w:val="Nagwek"/>
      <w:rPr>
        <w:rFonts w:ascii="Times New Roman" w:hAnsi="Times New Roman" w:cs="Times New Roman"/>
        <w:noProof/>
        <w:lang w:eastAsia="ar-SA"/>
      </w:rPr>
    </w:pPr>
    <w:r w:rsidRPr="003925A3">
      <w:rPr>
        <w:rFonts w:ascii="Times New Roman" w:hAnsi="Times New Roman" w:cs="Times New Roman"/>
        <w:noProof/>
        <w:lang w:eastAsia="ar-SA"/>
      </w:rPr>
      <w:drawing>
        <wp:inline distT="0" distB="0" distL="0" distR="0" wp14:anchorId="11B0FFB6" wp14:editId="36EFBD11">
          <wp:extent cx="5753100" cy="571500"/>
          <wp:effectExtent l="0" t="0" r="0" b="0"/>
          <wp:docPr id="1" name="Obraz 1" descr="C:\Users\suchman\Documents\!2014-2020\logotyp_PO_PW_poziom_achromatycz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suchman\Documents\!2014-2020\logotyp_PO_PW_poziom_achromatycz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EB589B" w14:textId="77777777" w:rsidR="003925A3" w:rsidRPr="003925A3" w:rsidRDefault="00E67835" w:rsidP="00E67835">
    <w:pPr>
      <w:tabs>
        <w:tab w:val="center" w:pos="4153"/>
        <w:tab w:val="right" w:pos="8306"/>
      </w:tabs>
      <w:spacing w:before="120" w:after="120"/>
      <w:ind w:left="992" w:right="340" w:hanging="567"/>
      <w:jc w:val="center"/>
      <w:rPr>
        <w:rFonts w:ascii="Arial" w:hAnsi="Arial" w:cs="Arial"/>
        <w:i/>
        <w:iCs/>
        <w:sz w:val="16"/>
        <w:szCs w:val="16"/>
        <w:lang w:eastAsia="ar-SA"/>
      </w:rPr>
    </w:pPr>
    <w:bookmarkStart w:id="3" w:name="_Hlk119404914"/>
    <w:r w:rsidRPr="003925A3">
      <w:rPr>
        <w:rFonts w:ascii="Arial" w:hAnsi="Arial" w:cs="Arial"/>
        <w:i/>
        <w:iCs/>
        <w:sz w:val="16"/>
        <w:szCs w:val="16"/>
        <w:lang w:eastAsia="ar-SA"/>
      </w:rPr>
      <w:t>ZP-</w:t>
    </w:r>
    <w:r w:rsidRPr="003925A3">
      <w:rPr>
        <w:rFonts w:ascii="Arial" w:hAnsi="Arial" w:cs="Arial"/>
        <w:i/>
        <w:iCs/>
        <w:sz w:val="16"/>
        <w:szCs w:val="16"/>
        <w:lang w:eastAsia="ar-SA"/>
      </w:rPr>
      <w:t>I.271.78.273.2022</w:t>
    </w:r>
  </w:p>
  <w:p w14:paraId="14B303D5" w14:textId="77777777" w:rsidR="003925A3" w:rsidRDefault="00E67835" w:rsidP="00E67835">
    <w:pPr>
      <w:tabs>
        <w:tab w:val="center" w:pos="4153"/>
        <w:tab w:val="right" w:pos="8306"/>
      </w:tabs>
      <w:spacing w:before="120" w:after="120"/>
      <w:ind w:left="992" w:right="340" w:hanging="567"/>
      <w:jc w:val="center"/>
      <w:rPr>
        <w:rFonts w:ascii="Arial" w:hAnsi="Arial" w:cs="Arial"/>
        <w:i/>
        <w:iCs/>
        <w:sz w:val="16"/>
        <w:szCs w:val="16"/>
        <w:lang w:eastAsia="ar-SA"/>
      </w:rPr>
    </w:pPr>
    <w:bookmarkStart w:id="4" w:name="_Hlk119916602"/>
    <w:bookmarkEnd w:id="3"/>
    <w:r w:rsidRPr="003925A3">
      <w:rPr>
        <w:rFonts w:ascii="Arial" w:hAnsi="Arial" w:cs="Arial"/>
        <w:i/>
        <w:iCs/>
        <w:sz w:val="16"/>
        <w:szCs w:val="16"/>
        <w:lang w:eastAsia="ar-SA"/>
      </w:rPr>
      <w:t>Rozbudowa sieci PTITS – dostępowa sieć światłowodowa</w:t>
    </w:r>
    <w:bookmarkEnd w:id="4"/>
  </w:p>
  <w:p w14:paraId="32A6CDD5" w14:textId="77777777" w:rsidR="003925A3" w:rsidRPr="003925A3" w:rsidRDefault="00E67835" w:rsidP="003925A3">
    <w:pPr>
      <w:tabs>
        <w:tab w:val="center" w:pos="4153"/>
        <w:tab w:val="right" w:pos="8306"/>
      </w:tabs>
      <w:spacing w:before="120" w:after="120"/>
      <w:ind w:left="992" w:right="340" w:hanging="567"/>
      <w:rPr>
        <w:rFonts w:ascii="Arial" w:hAnsi="Arial" w:cs="Arial"/>
        <w:i/>
        <w:iCs/>
        <w:sz w:val="16"/>
        <w:szCs w:val="16"/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C85503"/>
    <w:multiLevelType w:val="hybridMultilevel"/>
    <w:tmpl w:val="81ECD918"/>
    <w:lvl w:ilvl="0" w:tplc="13062FAE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13756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835"/>
    <w:rsid w:val="005D4E50"/>
    <w:rsid w:val="00CB7096"/>
    <w:rsid w:val="00E6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FAF5C"/>
  <w15:chartTrackingRefBased/>
  <w15:docId w15:val="{9754FBA2-FB4C-4210-B363-932FC8679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67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7835"/>
  </w:style>
  <w:style w:type="paragraph" w:styleId="Nagwek">
    <w:name w:val="header"/>
    <w:basedOn w:val="Normalny"/>
    <w:link w:val="NagwekZnak"/>
    <w:uiPriority w:val="99"/>
    <w:unhideWhenUsed/>
    <w:rsid w:val="00E67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7835"/>
  </w:style>
  <w:style w:type="character" w:styleId="Numerstrony">
    <w:name w:val="page number"/>
    <w:basedOn w:val="Domylnaczcionkaakapitu"/>
    <w:rsid w:val="00E67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144</Words>
  <Characters>864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Wojtas Ewelina</dc:creator>
  <cp:keywords/>
  <dc:description/>
  <cp:lastModifiedBy>Wojtas Ewelina</cp:lastModifiedBy>
  <cp:revision>1</cp:revision>
  <dcterms:created xsi:type="dcterms:W3CDTF">2022-12-08T11:38:00Z</dcterms:created>
  <dcterms:modified xsi:type="dcterms:W3CDTF">2022-12-08T11:42:00Z</dcterms:modified>
</cp:coreProperties>
</file>