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D031" w14:textId="08F05C7D" w:rsidR="001E71B9" w:rsidRPr="008D3CDB" w:rsidRDefault="00E90F5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A969B8" w14:textId="0FEB6A90" w:rsidR="003C14B2" w:rsidRPr="008D3CDB" w:rsidRDefault="003C14B2" w:rsidP="003C14B2">
      <w:pPr>
        <w:tabs>
          <w:tab w:val="center" w:pos="4153"/>
          <w:tab w:val="right" w:pos="9070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</w:pP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ZP-A.271.46.145.2022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ab/>
        <w:t xml:space="preserve">Rzeszów, </w:t>
      </w:r>
      <w:r w:rsidR="00A37620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1</w:t>
      </w:r>
      <w:r w:rsidR="00741F35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>5</w:t>
      </w:r>
      <w:r w:rsidRPr="008D3CDB">
        <w:rPr>
          <w:rFonts w:ascii="Arial" w:eastAsia="Times New Roman" w:hAnsi="Arial" w:cs="Arial"/>
          <w:color w:val="000000" w:themeColor="text1"/>
          <w:sz w:val="24"/>
          <w:szCs w:val="24"/>
          <w:lang w:eastAsia="ar-SA"/>
        </w:rPr>
        <w:t xml:space="preserve"> lipca 2022 r.</w:t>
      </w:r>
    </w:p>
    <w:p w14:paraId="0818D139" w14:textId="67095C58" w:rsidR="003C14B2" w:rsidRPr="008D3CDB" w:rsidRDefault="003C14B2" w:rsidP="003C14B2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288FA8" w14:textId="48E1DB4A" w:rsidR="003C14B2" w:rsidRPr="008D3CDB" w:rsidRDefault="003C14B2" w:rsidP="003C14B2">
      <w:pPr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Dotyczy postępowania pn.: </w:t>
      </w:r>
      <w:r w:rsidRPr="008D3CDB">
        <w:rPr>
          <w:rFonts w:ascii="Arial" w:hAnsi="Arial" w:cs="Arial"/>
          <w:i/>
          <w:iCs/>
          <w:color w:val="000000" w:themeColor="text1"/>
          <w:sz w:val="24"/>
          <w:szCs w:val="24"/>
        </w:rPr>
        <w:t>Dokończenie modernizacji budynku jednostki OSP Rzeszów-Biała</w:t>
      </w:r>
    </w:p>
    <w:p w14:paraId="1BA66F9D" w14:textId="639F3F93" w:rsidR="003C14B2" w:rsidRPr="008D3CDB" w:rsidRDefault="003C14B2" w:rsidP="003C14B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2F8CF4C" w14:textId="031CFADA" w:rsidR="005526ED" w:rsidRPr="008D3CDB" w:rsidRDefault="003C14B2" w:rsidP="005526ED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ZMIANA </w:t>
      </w:r>
      <w:r w:rsidR="00741F35">
        <w:rPr>
          <w:rFonts w:ascii="Arial" w:hAnsi="Arial" w:cs="Arial"/>
          <w:b/>
          <w:bCs/>
          <w:color w:val="000000" w:themeColor="text1"/>
          <w:sz w:val="24"/>
          <w:szCs w:val="24"/>
        </w:rPr>
        <w:t>TREŚCI SWZ</w:t>
      </w:r>
    </w:p>
    <w:p w14:paraId="4E359623" w14:textId="505F6640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8CD9C8C" w14:textId="77777777" w:rsidR="003C14B2" w:rsidRPr="008D3CDB" w:rsidRDefault="003C14B2" w:rsidP="003C14B2">
      <w:pPr>
        <w:spacing w:after="0" w:line="240" w:lineRule="auto"/>
        <w:ind w:firstLine="70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FB8CEA" w14:textId="77777777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759AFC6" w14:textId="26BDEDA9" w:rsidR="003C14B2" w:rsidRPr="008D3CDB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Działając na podstawie </w:t>
      </w:r>
      <w:r w:rsidR="005526ED">
        <w:rPr>
          <w:rFonts w:ascii="Arial" w:hAnsi="Arial" w:cs="Arial"/>
          <w:color w:val="000000" w:themeColor="text1"/>
          <w:sz w:val="24"/>
          <w:szCs w:val="24"/>
        </w:rPr>
        <w:t xml:space="preserve">art. 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286 ust. 1 ustawy z dnia 11 września 2019r. Prawo zamówień publicznych (tekst jedn.: Dz. U. z 2021 r. poz. 1129 z późn. zm.) - zwanej dalej „Pzp”, Zamawiający </w:t>
      </w:r>
      <w:r w:rsidR="00EE2B12">
        <w:rPr>
          <w:rFonts w:ascii="Arial" w:hAnsi="Arial" w:cs="Arial"/>
          <w:color w:val="000000" w:themeColor="text1"/>
          <w:sz w:val="24"/>
          <w:szCs w:val="24"/>
        </w:rPr>
        <w:t xml:space="preserve">dokonuje zmiany 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>treś</w:t>
      </w:r>
      <w:r w:rsidR="00EE2B12">
        <w:rPr>
          <w:rFonts w:ascii="Arial" w:hAnsi="Arial" w:cs="Arial"/>
          <w:color w:val="000000" w:themeColor="text1"/>
          <w:sz w:val="24"/>
          <w:szCs w:val="24"/>
        </w:rPr>
        <w:t>ci</w:t>
      </w:r>
      <w:r w:rsidRPr="008D3CDB">
        <w:rPr>
          <w:rFonts w:ascii="Arial" w:hAnsi="Arial" w:cs="Arial"/>
          <w:color w:val="000000" w:themeColor="text1"/>
          <w:sz w:val="24"/>
          <w:szCs w:val="24"/>
        </w:rPr>
        <w:t xml:space="preserve"> specyfikacji warunków zamówienia.</w:t>
      </w:r>
    </w:p>
    <w:p w14:paraId="16B8EC57" w14:textId="0395027B" w:rsidR="003C14B2" w:rsidRDefault="003C14B2" w:rsidP="003C14B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1BBA66B" w14:textId="77777777" w:rsidR="002846E9" w:rsidRDefault="002846E9" w:rsidP="002846E9">
      <w:pPr>
        <w:pStyle w:val="NormalnyWeb"/>
        <w:spacing w:before="0" w:after="0" w:line="280" w:lineRule="atLeast"/>
        <w:rPr>
          <w:rFonts w:ascii="Arial" w:hAnsi="Arial" w:cs="Arial"/>
          <w:b/>
          <w:bCs/>
          <w:color w:val="000000" w:themeColor="text1"/>
        </w:rPr>
      </w:pPr>
    </w:p>
    <w:p w14:paraId="08BE2474" w14:textId="71D224E0" w:rsidR="005526ED" w:rsidRDefault="005D7A05" w:rsidP="002846E9">
      <w:pPr>
        <w:pStyle w:val="NormalnyWeb"/>
        <w:spacing w:before="0" w:after="0" w:line="280" w:lineRule="atLeast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Rozdział</w:t>
      </w:r>
      <w:r w:rsidR="005526ED">
        <w:rPr>
          <w:rFonts w:ascii="Arial" w:hAnsi="Arial" w:cs="Arial"/>
          <w:b/>
          <w:bCs/>
          <w:color w:val="000000" w:themeColor="text1"/>
        </w:rPr>
        <w:t xml:space="preserve"> III </w:t>
      </w:r>
      <w:r w:rsidR="002846E9">
        <w:rPr>
          <w:rFonts w:ascii="Arial" w:hAnsi="Arial" w:cs="Arial"/>
          <w:b/>
          <w:bCs/>
          <w:color w:val="000000" w:themeColor="text1"/>
        </w:rPr>
        <w:t xml:space="preserve">pkt. 2 SWZ </w:t>
      </w:r>
      <w:r w:rsidR="005526ED">
        <w:rPr>
          <w:rFonts w:ascii="Arial" w:hAnsi="Arial" w:cs="Arial"/>
          <w:b/>
          <w:bCs/>
          <w:color w:val="000000" w:themeColor="text1"/>
        </w:rPr>
        <w:t>otrzymuj</w:t>
      </w:r>
      <w:r w:rsidR="002846E9">
        <w:rPr>
          <w:rFonts w:ascii="Arial" w:hAnsi="Arial" w:cs="Arial"/>
          <w:b/>
          <w:bCs/>
          <w:color w:val="000000" w:themeColor="text1"/>
        </w:rPr>
        <w:t>e</w:t>
      </w:r>
      <w:r w:rsidR="005526ED">
        <w:rPr>
          <w:rFonts w:ascii="Arial" w:hAnsi="Arial" w:cs="Arial"/>
          <w:b/>
          <w:bCs/>
          <w:color w:val="000000" w:themeColor="text1"/>
        </w:rPr>
        <w:t xml:space="preserve"> nowe brzmienie:</w:t>
      </w:r>
    </w:p>
    <w:p w14:paraId="089AE6B8" w14:textId="77777777" w:rsidR="005526ED" w:rsidRDefault="005526ED" w:rsidP="005526ED">
      <w:pPr>
        <w:pStyle w:val="NormalnyWeb"/>
        <w:spacing w:before="0" w:after="0" w:line="280" w:lineRule="atLeast"/>
        <w:ind w:left="403" w:hanging="403"/>
        <w:rPr>
          <w:rFonts w:ascii="Arial" w:hAnsi="Arial" w:cs="Arial"/>
          <w:b/>
          <w:bCs/>
          <w:color w:val="000000" w:themeColor="text1"/>
        </w:rPr>
      </w:pPr>
    </w:p>
    <w:p w14:paraId="00F63442" w14:textId="6898D3B5" w:rsidR="005D7A05" w:rsidRPr="005D7A05" w:rsidRDefault="005D7A05" w:rsidP="002846E9">
      <w:pPr>
        <w:pStyle w:val="NormalnyWeb"/>
        <w:spacing w:before="0" w:after="100" w:afterAutospacing="1"/>
        <w:ind w:left="403" w:hanging="403"/>
        <w:jc w:val="both"/>
        <w:rPr>
          <w:rFonts w:ascii="Arial" w:hAnsi="Arial" w:cs="Arial"/>
          <w:i/>
          <w:iCs/>
          <w:lang w:eastAsia="pl-PL"/>
        </w:rPr>
      </w:pPr>
    </w:p>
    <w:p w14:paraId="59A0ED02" w14:textId="77777777" w:rsidR="002846E9" w:rsidRPr="002846E9" w:rsidRDefault="002846E9" w:rsidP="002846E9">
      <w:pPr>
        <w:spacing w:after="100" w:afterAutospacing="1" w:line="240" w:lineRule="auto"/>
        <w:jc w:val="both"/>
        <w:rPr>
          <w:rFonts w:ascii="Arial" w:hAnsi="Arial" w:cs="Arial"/>
          <w:bCs/>
          <w:color w:val="000000"/>
          <w:spacing w:val="-1"/>
          <w:sz w:val="24"/>
          <w:szCs w:val="24"/>
        </w:rPr>
      </w:pPr>
      <w:r w:rsidRPr="002846E9">
        <w:rPr>
          <w:rFonts w:ascii="Arial" w:hAnsi="Arial" w:cs="Arial"/>
          <w:bCs/>
          <w:color w:val="000000"/>
          <w:spacing w:val="-1"/>
          <w:sz w:val="24"/>
          <w:szCs w:val="24"/>
        </w:rPr>
        <w:t xml:space="preserve">Przedmiot zamówienia obejmuje remont istniejących pomieszczeń OSP Rzeszów-Biała przy ulicy kard. Karola Wojtyły 299 z wyposażeniem remontowanej części obiektu w urządzenia instalacji sanitarnych i rozbudowy istniejącej instalacji wodociągowo-kanalizacyjnej oraz C.O. </w:t>
      </w:r>
    </w:p>
    <w:p w14:paraId="5F494123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W zakres robót wchodzi:</w:t>
      </w:r>
    </w:p>
    <w:p w14:paraId="1F176115" w14:textId="76EE822B" w:rsid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1. Wykonanie instalacji grzewczej.- piec gazowy z zasobnikiem wodnym, 7 grzejników stalowych i grzejnik typu drabinka, montaż i uruchomienie</w:t>
      </w:r>
    </w:p>
    <w:p w14:paraId="0607CBC7" w14:textId="47748870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2. Wykonanie instalacji </w:t>
      </w:r>
      <w:proofErr w:type="spellStart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sanitarno</w:t>
      </w:r>
      <w:proofErr w:type="spellEnd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 -kanalizacyjnej wraz z niezbędnymi materiałami. Instalacja w salce poprowadzona po ścianach rurami metalowymi, w garażach rury </w:t>
      </w:r>
      <w:proofErr w:type="spellStart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pex</w:t>
      </w:r>
      <w:proofErr w:type="spellEnd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.</w:t>
      </w:r>
    </w:p>
    <w:p w14:paraId="7421431E" w14:textId="2F25E774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3. Wykonanie kanału odprowadzającego spaliny z pieca gazowego i wykonanie wentylacji w kuchni i łazience</w:t>
      </w:r>
    </w:p>
    <w:p w14:paraId="3B18CE16" w14:textId="46C54C0E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4. Montaż lamp w garażach 8 szt.</w:t>
      </w:r>
    </w:p>
    <w:p w14:paraId="41A6E2F5" w14:textId="161605B2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5. Wykonanie wylewki przemysłowej w garażach 110 m2 z spadkiem w kierunku bram garażowych, skucie wylewki w garażu 30m2, demontaż starego progu w bramie garażowej.</w:t>
      </w:r>
    </w:p>
    <w:p w14:paraId="3A5D96FD" w14:textId="2441E7C3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6. Wykonanie sufitu z płyty </w:t>
      </w:r>
      <w:proofErr w:type="spellStart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gk</w:t>
      </w:r>
      <w:proofErr w:type="spellEnd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 z ociepleniem wełna </w:t>
      </w:r>
    </w:p>
    <w:p w14:paraId="3376346A" w14:textId="2C799B05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7. Wykonanie podłogi z płyty OSB 18 mm x 2 warstwy 80 m2 </w:t>
      </w:r>
    </w:p>
    <w:p w14:paraId="58C58B71" w14:textId="48B6C93C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8. Szpachlowanie 130 m2 </w:t>
      </w:r>
    </w:p>
    <w:p w14:paraId="2D834C16" w14:textId="2F0160BE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9. Malowanie 364 m2</w:t>
      </w:r>
    </w:p>
    <w:p w14:paraId="210AC043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10. Wykonanie parapetów z płytek ceramicznych szt. 2, </w:t>
      </w:r>
      <w:proofErr w:type="spellStart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szer</w:t>
      </w:r>
      <w:proofErr w:type="spellEnd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 120 cm</w:t>
      </w:r>
    </w:p>
    <w:p w14:paraId="347E7CC5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11. Wykonanie oświetlenia w łazience (1szt.) i kuchni (2szt.) wraz z lampami</w:t>
      </w:r>
    </w:p>
    <w:p w14:paraId="73854E68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12. Wykonanie płytek w łazience i kuchni gres techniczny 30x30 cm na podłodze (11,25 m2) oraz płytka 20x25 cm na ścianach (27,25m2)</w:t>
      </w:r>
    </w:p>
    <w:p w14:paraId="5C1DD880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lastRenderedPageBreak/>
        <w:t xml:space="preserve">13. Rozprowadzenie instalacji </w:t>
      </w:r>
      <w:proofErr w:type="spellStart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wod-kan</w:t>
      </w:r>
      <w:proofErr w:type="spellEnd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, dostarczenie i montaż WC i umywalki z szafka wiszącą w łazience, zlewu gospodarczego w kuchni oraz przygotowanie instalacji pod pralkę.</w:t>
      </w:r>
    </w:p>
    <w:p w14:paraId="3B27CDDA" w14:textId="77777777" w:rsidR="00E90F5F" w:rsidRDefault="00E90F5F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E90F5F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14. Demontaż drzwi, zmniejszenie otworu o 40 cm i dostarczenie i montaż drzwi </w:t>
      </w:r>
      <w:proofErr w:type="spellStart"/>
      <w:r w:rsidRPr="00E90F5F">
        <w:rPr>
          <w:rFonts w:ascii="Arial" w:eastAsiaTheme="minorHAnsi" w:hAnsi="Arial" w:cs="Arial"/>
          <w:bCs/>
          <w:color w:val="000000"/>
          <w:spacing w:val="-1"/>
          <w:lang w:eastAsia="en-US"/>
        </w:rPr>
        <w:t>szer</w:t>
      </w:r>
      <w:proofErr w:type="spellEnd"/>
      <w:r w:rsidRPr="00E90F5F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 100 cm aluminiowych przeszklonych.</w:t>
      </w:r>
    </w:p>
    <w:p w14:paraId="3E0F3608" w14:textId="70CB1D16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15. Postawienie rusztowania w garażu niezbędnego do wykonania sufitu i podłogi na istniejących legarach.</w:t>
      </w:r>
    </w:p>
    <w:p w14:paraId="6898ACB1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16. Uzupełnienie tynków 30m2.</w:t>
      </w:r>
    </w:p>
    <w:p w14:paraId="4425FD55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17. Montaż dwóch kratek wentylacyjnych.</w:t>
      </w:r>
    </w:p>
    <w:p w14:paraId="00748976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18. Dostarczenie i montaż drzwi w łazience </w:t>
      </w:r>
      <w:proofErr w:type="spellStart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szer</w:t>
      </w:r>
      <w:proofErr w:type="spellEnd"/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 xml:space="preserve"> 70 cm</w:t>
      </w:r>
    </w:p>
    <w:p w14:paraId="11CA36B5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19. Czyszczenie konstrukcji stalowej z dwuteowników i pomalowanie farbą antykorozyjną 13 szt.</w:t>
      </w:r>
    </w:p>
    <w:p w14:paraId="15A17222" w14:textId="77777777" w:rsidR="002846E9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eastAsiaTheme="minorHAnsi" w:hAnsi="Arial" w:cs="Arial"/>
          <w:bCs/>
          <w:color w:val="000000"/>
          <w:spacing w:val="-1"/>
          <w:lang w:eastAsia="en-US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20. Montaż dwóch klap w  stropie nad dużym garażem wraz z konstrukcja wsporczą.</w:t>
      </w:r>
    </w:p>
    <w:p w14:paraId="55D28D2E" w14:textId="6DA4400D" w:rsidR="007262F0" w:rsidRPr="002846E9" w:rsidRDefault="002846E9" w:rsidP="002846E9">
      <w:pPr>
        <w:pStyle w:val="NormalnyWeb"/>
        <w:spacing w:before="0" w:after="0"/>
        <w:ind w:left="403" w:hanging="403"/>
        <w:jc w:val="both"/>
        <w:rPr>
          <w:rFonts w:ascii="Arial" w:hAnsi="Arial" w:cs="Arial"/>
          <w:b/>
          <w:bCs/>
          <w:color w:val="000000" w:themeColor="text1"/>
        </w:rPr>
      </w:pPr>
      <w:r w:rsidRPr="002846E9">
        <w:rPr>
          <w:rFonts w:ascii="Arial" w:eastAsiaTheme="minorHAnsi" w:hAnsi="Arial" w:cs="Arial"/>
          <w:bCs/>
          <w:color w:val="000000"/>
          <w:spacing w:val="-1"/>
          <w:lang w:eastAsia="en-US"/>
        </w:rPr>
        <w:t>21. Podwieszane sufity w kuchni i łazience 11,25 m2</w:t>
      </w:r>
    </w:p>
    <w:sectPr w:rsidR="007262F0" w:rsidRPr="002846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3787" w14:textId="77777777" w:rsidR="00152180" w:rsidRDefault="00152180" w:rsidP="003C14B2">
      <w:pPr>
        <w:spacing w:after="0" w:line="240" w:lineRule="auto"/>
      </w:pPr>
      <w:r>
        <w:separator/>
      </w:r>
    </w:p>
  </w:endnote>
  <w:endnote w:type="continuationSeparator" w:id="0">
    <w:p w14:paraId="37D7D80E" w14:textId="77777777" w:rsidR="00152180" w:rsidRDefault="00152180" w:rsidP="003C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2523493"/>
      <w:docPartObj>
        <w:docPartGallery w:val="Page Numbers (Bottom of Page)"/>
        <w:docPartUnique/>
      </w:docPartObj>
    </w:sdtPr>
    <w:sdtEndPr/>
    <w:sdtContent>
      <w:p w14:paraId="22E6E639" w14:textId="16427FC6" w:rsidR="0020678F" w:rsidRDefault="002067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CC32F" w14:textId="77777777" w:rsidR="0020678F" w:rsidRDefault="002067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AAC14" w14:textId="77777777" w:rsidR="00152180" w:rsidRDefault="00152180" w:rsidP="003C14B2">
      <w:pPr>
        <w:spacing w:after="0" w:line="240" w:lineRule="auto"/>
      </w:pPr>
      <w:r>
        <w:separator/>
      </w:r>
    </w:p>
  </w:footnote>
  <w:footnote w:type="continuationSeparator" w:id="0">
    <w:p w14:paraId="65D1993C" w14:textId="77777777" w:rsidR="00152180" w:rsidRDefault="00152180" w:rsidP="003C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0EBD" w14:textId="77777777" w:rsidR="003C14B2" w:rsidRPr="002846E9" w:rsidRDefault="003C14B2" w:rsidP="003C14B2">
    <w:pPr>
      <w:tabs>
        <w:tab w:val="center" w:pos="4153"/>
        <w:tab w:val="right" w:pos="9070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</w:pPr>
    <w:r w:rsidRPr="002846E9">
      <w:rPr>
        <w:rFonts w:ascii="Times New Roman" w:eastAsia="Times New Roman" w:hAnsi="Times New Roman" w:cs="Times New Roman"/>
        <w:color w:val="000000"/>
        <w:sz w:val="20"/>
        <w:szCs w:val="20"/>
        <w:lang w:eastAsia="ar-SA"/>
      </w:rPr>
      <w:t>ZP-A.271.46.145.2022</w:t>
    </w:r>
  </w:p>
  <w:p w14:paraId="2FFE3430" w14:textId="77777777" w:rsidR="003C14B2" w:rsidRPr="002846E9" w:rsidRDefault="003C14B2" w:rsidP="003C14B2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i/>
        <w:color w:val="000000"/>
        <w:sz w:val="20"/>
        <w:szCs w:val="20"/>
        <w:lang w:eastAsia="ar-SA"/>
      </w:rPr>
    </w:pPr>
    <w:bookmarkStart w:id="0" w:name="_Hlk107577282"/>
    <w:r w:rsidRPr="002846E9">
      <w:rPr>
        <w:rFonts w:ascii="Times New Roman" w:eastAsia="Times New Roman" w:hAnsi="Times New Roman" w:cs="Times New Roman"/>
        <w:sz w:val="24"/>
        <w:szCs w:val="24"/>
        <w:lang w:eastAsia="ar-SA"/>
      </w:rPr>
      <w:t>Dokończenie modernizacji budynku jednostki OSP Rzeszów-Biała</w:t>
    </w:r>
    <w:bookmarkEnd w:id="0"/>
  </w:p>
  <w:p w14:paraId="5A07C01D" w14:textId="77777777" w:rsidR="003C14B2" w:rsidRDefault="003C14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110F"/>
    <w:multiLevelType w:val="hybridMultilevel"/>
    <w:tmpl w:val="2850F8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4763A5"/>
    <w:multiLevelType w:val="multilevel"/>
    <w:tmpl w:val="452401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092F24"/>
    <w:multiLevelType w:val="hybridMultilevel"/>
    <w:tmpl w:val="17BE5AC2"/>
    <w:lvl w:ilvl="0" w:tplc="31782F0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136381">
    <w:abstractNumId w:val="3"/>
  </w:num>
  <w:num w:numId="2" w16cid:durableId="273634742">
    <w:abstractNumId w:val="2"/>
  </w:num>
  <w:num w:numId="3" w16cid:durableId="1754471494">
    <w:abstractNumId w:val="0"/>
  </w:num>
  <w:num w:numId="4" w16cid:durableId="53519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48"/>
    <w:rsid w:val="00027BDB"/>
    <w:rsid w:val="00056B31"/>
    <w:rsid w:val="00143264"/>
    <w:rsid w:val="00152180"/>
    <w:rsid w:val="001B5AFB"/>
    <w:rsid w:val="0020678F"/>
    <w:rsid w:val="00257531"/>
    <w:rsid w:val="002846E9"/>
    <w:rsid w:val="002D608B"/>
    <w:rsid w:val="002E213C"/>
    <w:rsid w:val="00342DE7"/>
    <w:rsid w:val="00394410"/>
    <w:rsid w:val="003C14B2"/>
    <w:rsid w:val="0045712E"/>
    <w:rsid w:val="005419E2"/>
    <w:rsid w:val="005526ED"/>
    <w:rsid w:val="005D7A05"/>
    <w:rsid w:val="00681588"/>
    <w:rsid w:val="007262F0"/>
    <w:rsid w:val="00741F35"/>
    <w:rsid w:val="00747649"/>
    <w:rsid w:val="007601B7"/>
    <w:rsid w:val="008D3CDB"/>
    <w:rsid w:val="009C52DE"/>
    <w:rsid w:val="00A37620"/>
    <w:rsid w:val="00BA29B1"/>
    <w:rsid w:val="00C21402"/>
    <w:rsid w:val="00C22A0B"/>
    <w:rsid w:val="00C624D1"/>
    <w:rsid w:val="00C6571B"/>
    <w:rsid w:val="00CA27C3"/>
    <w:rsid w:val="00CC60AF"/>
    <w:rsid w:val="00D114F5"/>
    <w:rsid w:val="00D132BF"/>
    <w:rsid w:val="00DB52D6"/>
    <w:rsid w:val="00DD56D0"/>
    <w:rsid w:val="00E90F5F"/>
    <w:rsid w:val="00EE2B12"/>
    <w:rsid w:val="00F05C0A"/>
    <w:rsid w:val="00F34C5C"/>
    <w:rsid w:val="00F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F128"/>
  <w15:chartTrackingRefBased/>
  <w15:docId w15:val="{E333888E-5DEF-4763-B169-59371B34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4B2"/>
  </w:style>
  <w:style w:type="paragraph" w:styleId="Stopka">
    <w:name w:val="footer"/>
    <w:basedOn w:val="Normalny"/>
    <w:link w:val="StopkaZnak"/>
    <w:uiPriority w:val="99"/>
    <w:unhideWhenUsed/>
    <w:rsid w:val="003C1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4B2"/>
  </w:style>
  <w:style w:type="paragraph" w:styleId="NormalnyWeb">
    <w:name w:val="Normal (Web)"/>
    <w:basedOn w:val="Normalny"/>
    <w:qFormat/>
    <w:rsid w:val="007262F0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Nocoń Paweł</dc:creator>
  <cp:keywords/>
  <dc:description/>
  <cp:lastModifiedBy>Kopyć Filip</cp:lastModifiedBy>
  <cp:revision>14</cp:revision>
  <cp:lastPrinted>2022-07-14T07:51:00Z</cp:lastPrinted>
  <dcterms:created xsi:type="dcterms:W3CDTF">2022-07-04T10:40:00Z</dcterms:created>
  <dcterms:modified xsi:type="dcterms:W3CDTF">2022-07-15T12:58:00Z</dcterms:modified>
</cp:coreProperties>
</file>