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D031" w14:textId="08F05C7D" w:rsidR="001E71B9" w:rsidRPr="008D3CDB" w:rsidRDefault="0045712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A969B8" w14:textId="58095B19" w:rsidR="003C14B2" w:rsidRPr="008D3CDB" w:rsidRDefault="003C14B2" w:rsidP="003C14B2">
      <w:pPr>
        <w:tabs>
          <w:tab w:val="center" w:pos="4153"/>
          <w:tab w:val="right" w:pos="907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ZP-A.271.46.145.2022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  <w:t xml:space="preserve">Rzeszów, </w:t>
      </w:r>
      <w:r w:rsidR="005D7A0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7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lipca 2022 r.</w:t>
      </w:r>
    </w:p>
    <w:p w14:paraId="0818D139" w14:textId="67095C58" w:rsidR="003C14B2" w:rsidRPr="008D3CDB" w:rsidRDefault="003C14B2" w:rsidP="003C14B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288FA8" w14:textId="48E1DB4A" w:rsidR="003C14B2" w:rsidRPr="008D3CDB" w:rsidRDefault="003C14B2" w:rsidP="003C14B2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Dotyczy postępowania pn.: </w:t>
      </w:r>
      <w:r w:rsidRPr="008D3CDB">
        <w:rPr>
          <w:rFonts w:ascii="Arial" w:hAnsi="Arial" w:cs="Arial"/>
          <w:i/>
          <w:iCs/>
          <w:color w:val="000000" w:themeColor="text1"/>
          <w:sz w:val="24"/>
          <w:szCs w:val="24"/>
        </w:rPr>
        <w:t>Dokończenie modernizacji budynku jednostki OSP Rzeszów-Biała</w:t>
      </w:r>
    </w:p>
    <w:p w14:paraId="1BA66F9D" w14:textId="639F3F93" w:rsidR="003C14B2" w:rsidRPr="008D3CDB" w:rsidRDefault="003C14B2" w:rsidP="003C14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8CF4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WYJAŚNIENIA I ZMIANA TREŚCI </w:t>
      </w:r>
    </w:p>
    <w:p w14:paraId="4E359623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SPECYFIKACJI WARUNKÓW ZAMÓWIENIA (SWZ)</w:t>
      </w:r>
    </w:p>
    <w:p w14:paraId="78CD9C8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FB8CEA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59AFC6" w14:textId="11F6BAD6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Działając na podstawie art. 284 ust. 6 oraz 286 ust. 1 ustawy z dnia 11 września 2019r. Prawo zamówień publicznych (tekst jedn.: Dz. U. z 2021 r. poz. 1129 z późn. zm.) - zwanej dalej „Pzp”, Zamawiający udostępnia treść zapytań do SWZ wraz z wyjaśnieniami oraz zmienia treść specyfikacji warunków zamówienia.</w:t>
      </w:r>
    </w:p>
    <w:p w14:paraId="16B8EC57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4F92EC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Wszelkie zmiany, wyjaśnienia lub uszczegółowienia wynikające z odpowiedzi Zamawiającego na zapytania należy uwzględnić w cenie i przy przygotowaniu oferty oraz traktować jako zmianę, wyjaśnienie lub doprecyzowanie SWZ.</w:t>
      </w:r>
    </w:p>
    <w:p w14:paraId="3AC443B6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69813462"/>
    </w:p>
    <w:bookmarkEnd w:id="0"/>
    <w:p w14:paraId="1666625B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D7EA3D" w14:textId="79F8A3B9" w:rsidR="003C14B2" w:rsidRPr="008D3CDB" w:rsidRDefault="003C14B2" w:rsidP="005419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_Hlk107578279"/>
      <w:bookmarkStart w:id="2" w:name="_Hlk107578417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</w:t>
      </w:r>
      <w:bookmarkEnd w:id="1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anie nr 1</w:t>
      </w:r>
      <w:bookmarkEnd w:id="2"/>
      <w:r w:rsidR="005D7A05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</w:p>
    <w:p w14:paraId="73F9A3A3" w14:textId="6553E867" w:rsidR="005419E2" w:rsidRPr="007601B7" w:rsidRDefault="007601B7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01B7">
        <w:rPr>
          <w:rFonts w:ascii="Arial" w:hAnsi="Arial" w:cs="Arial"/>
          <w:color w:val="000000" w:themeColor="text1"/>
          <w:sz w:val="24"/>
          <w:szCs w:val="24"/>
        </w:rPr>
        <w:t>Czy postępowanie jest na podstawie  zaprojektuj-wybuduj ?</w:t>
      </w:r>
    </w:p>
    <w:p w14:paraId="1C71887D" w14:textId="77777777" w:rsidR="007601B7" w:rsidRPr="008D3CDB" w:rsidRDefault="007601B7" w:rsidP="005419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A21B6C" w14:textId="74ED0562" w:rsidR="005419E2" w:rsidRPr="008D3CDB" w:rsidRDefault="005419E2" w:rsidP="005419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Hlk107578738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53722B15" w14:textId="57EB1B09" w:rsidR="005419E2" w:rsidRPr="008D3CDB" w:rsidRDefault="007601B7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108089647"/>
      <w:bookmarkEnd w:id="3"/>
      <w:r>
        <w:rPr>
          <w:rFonts w:ascii="Arial" w:hAnsi="Arial" w:cs="Arial"/>
          <w:color w:val="000000" w:themeColor="text1"/>
          <w:sz w:val="24"/>
          <w:szCs w:val="24"/>
        </w:rPr>
        <w:t>Zamówienie obejmuje wykonanie robót budowlanych na podstawie opisu przedmiotu zamówienia oraz specyfikacji technicznej wykonania i odbioru robót.</w:t>
      </w:r>
      <w:bookmarkEnd w:id="4"/>
    </w:p>
    <w:p w14:paraId="50729B70" w14:textId="57C1E550" w:rsidR="005419E2" w:rsidRPr="008D3CDB" w:rsidRDefault="005419E2" w:rsidP="005419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870ECC" w14:textId="4E1ECA40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032F1B" w14:textId="228877E1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Pytanie nr </w:t>
      </w:r>
      <w:r w:rsidR="005D7A05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</w:p>
    <w:p w14:paraId="1A2A16DD" w14:textId="51128C5C" w:rsidR="005419E2" w:rsidRDefault="007601B7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1B7">
        <w:rPr>
          <w:rFonts w:ascii="Arial" w:hAnsi="Arial" w:cs="Arial"/>
          <w:color w:val="000000" w:themeColor="text1"/>
          <w:sz w:val="24"/>
          <w:szCs w:val="24"/>
        </w:rPr>
        <w:t>Czy rozliczanie jest kosztorysowe czy ryczałtowe?</w:t>
      </w:r>
    </w:p>
    <w:p w14:paraId="1709E8FC" w14:textId="77777777" w:rsidR="00F34C5C" w:rsidRPr="008D3CDB" w:rsidRDefault="00F34C5C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77C5C0" w14:textId="1DDF353B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3D0D172" w14:textId="7AEE88C2" w:rsidR="00143264" w:rsidRPr="008D3CDB" w:rsidRDefault="007601B7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Wynagrodzenie jest w formie ryczałtowej.</w:t>
      </w:r>
    </w:p>
    <w:p w14:paraId="4E57E66F" w14:textId="051F1A4B" w:rsidR="005419E2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406A38" w14:textId="77777777" w:rsidR="005D7A05" w:rsidRPr="008D3CDB" w:rsidRDefault="005D7A05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50046B" w14:textId="61DA057D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107578471"/>
      <w:bookmarkStart w:id="6" w:name="_Hlk108089846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Pytanie nr </w:t>
      </w:r>
      <w:bookmarkEnd w:id="5"/>
      <w:r w:rsidR="005D7A05">
        <w:rPr>
          <w:rFonts w:ascii="Arial" w:hAnsi="Arial" w:cs="Arial"/>
          <w:b/>
          <w:bCs/>
          <w:color w:val="000000" w:themeColor="text1"/>
          <w:sz w:val="24"/>
          <w:szCs w:val="24"/>
        </w:rPr>
        <w:t>21</w:t>
      </w:r>
    </w:p>
    <w:bookmarkEnd w:id="6"/>
    <w:p w14:paraId="20C5887A" w14:textId="3070474B" w:rsidR="005419E2" w:rsidRDefault="00BA29B1" w:rsidP="00BA29B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29B1">
        <w:rPr>
          <w:rFonts w:ascii="Arial" w:hAnsi="Arial" w:cs="Arial"/>
          <w:color w:val="000000" w:themeColor="text1"/>
          <w:sz w:val="24"/>
          <w:szCs w:val="24"/>
        </w:rPr>
        <w:t>Proszę o podanie dokładnego i rzeczowego zakresu robót - przedmiaru w celu rzetelnej i jednakowej wyceny wszystkich wymaganych przez zamawiającego robót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4EE9E4" w14:textId="77777777" w:rsidR="005D7A05" w:rsidRPr="008D3CDB" w:rsidRDefault="005D7A05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EA11A4" w14:textId="51B7D08B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13C84B27" w14:textId="0D1BAE9F" w:rsidR="00F34C5C" w:rsidRPr="008D3CDB" w:rsidRDefault="00BA29B1" w:rsidP="00BA29B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108089941"/>
      <w:r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pis przedmiotu zamówienia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stanowi opis podany w pkt III.2 SWZ </w:t>
      </w:r>
      <w:r>
        <w:rPr>
          <w:rFonts w:ascii="Arial" w:hAnsi="Arial" w:cs="Arial"/>
          <w:color w:val="000000" w:themeColor="text1"/>
          <w:sz w:val="24"/>
          <w:szCs w:val="24"/>
        </w:rPr>
        <w:t>oraz specyfikacj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techniczn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wykonania i odbioru robót</w:t>
      </w:r>
      <w:r>
        <w:rPr>
          <w:rFonts w:ascii="Arial" w:hAnsi="Arial" w:cs="Arial"/>
          <w:color w:val="000000" w:themeColor="text1"/>
          <w:sz w:val="24"/>
          <w:szCs w:val="24"/>
        </w:rPr>
        <w:t>, z uwzględnieniem odpowiedzi i zmian opublikowanych w dniu 4 lipca 2022 r.</w:t>
      </w:r>
      <w:bookmarkEnd w:id="7"/>
    </w:p>
    <w:p w14:paraId="1BCEA580" w14:textId="178B097D" w:rsidR="005419E2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17E5A5" w14:textId="77777777" w:rsidR="0045712E" w:rsidRPr="008D3CDB" w:rsidRDefault="0045712E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9E7212" w14:textId="1867DAF7" w:rsidR="002D608B" w:rsidRPr="008D3CDB" w:rsidRDefault="002D608B" w:rsidP="002D608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8" w:name="_Hlk108089866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</w:p>
    <w:p w14:paraId="2AADC38C" w14:textId="0C9A9F2F" w:rsidR="007262F0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608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Zamawiający pisze iż </w:t>
      </w:r>
      <w:proofErr w:type="spellStart"/>
      <w:r w:rsidRPr="002D608B">
        <w:rPr>
          <w:rFonts w:ascii="Arial" w:hAnsi="Arial" w:cs="Arial"/>
          <w:color w:val="000000" w:themeColor="text1"/>
          <w:sz w:val="24"/>
          <w:szCs w:val="24"/>
        </w:rPr>
        <w:t>załancza</w:t>
      </w:r>
      <w:proofErr w:type="spellEnd"/>
      <w:r w:rsidRPr="002D608B">
        <w:rPr>
          <w:rFonts w:ascii="Arial" w:hAnsi="Arial" w:cs="Arial"/>
          <w:color w:val="000000" w:themeColor="text1"/>
          <w:sz w:val="24"/>
          <w:szCs w:val="24"/>
        </w:rPr>
        <w:t xml:space="preserve"> projekt do przetargu - takiego projektu w postępowaniu nie ma - proszę zatem do dołączenie </w:t>
      </w:r>
      <w:proofErr w:type="spellStart"/>
      <w:r w:rsidRPr="002D608B">
        <w:rPr>
          <w:rFonts w:ascii="Arial" w:hAnsi="Arial" w:cs="Arial"/>
          <w:color w:val="000000" w:themeColor="text1"/>
          <w:sz w:val="24"/>
          <w:szCs w:val="24"/>
        </w:rPr>
        <w:t>ww</w:t>
      </w:r>
      <w:proofErr w:type="spellEnd"/>
      <w:r w:rsidRPr="002D608B">
        <w:rPr>
          <w:rFonts w:ascii="Arial" w:hAnsi="Arial" w:cs="Arial"/>
          <w:color w:val="000000" w:themeColor="text1"/>
          <w:sz w:val="24"/>
          <w:szCs w:val="24"/>
        </w:rPr>
        <w:t xml:space="preserve"> projektu do postępowania przetargowego.</w:t>
      </w:r>
    </w:p>
    <w:p w14:paraId="0C4EDB47" w14:textId="77777777" w:rsidR="002D608B" w:rsidRDefault="002D608B" w:rsidP="002D608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CDA1B3" w14:textId="22D97AF5" w:rsidR="002D608B" w:rsidRPr="008D3CDB" w:rsidRDefault="002D608B" w:rsidP="002D608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bookmarkEnd w:id="8"/>
    <w:p w14:paraId="34EAB925" w14:textId="50794FD5" w:rsidR="002D608B" w:rsidRPr="008D3CD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Opis przedmiotu zamówienia stanowi opis podany w pkt III.2 SWZ oraz specyfikacja techniczna wykonania i odbioru robót, z uwzględnieniem odpowiedzi i zmian opublikowanych w dniu 4 lipca 2022 r.</w:t>
      </w:r>
    </w:p>
    <w:p w14:paraId="4226DC88" w14:textId="58F88DF2" w:rsidR="007262F0" w:rsidRDefault="007262F0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6A6883" w14:textId="77777777" w:rsidR="002D608B" w:rsidRPr="008D3CD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FAF280" w14:textId="590C28FA" w:rsidR="002D608B" w:rsidRPr="008D3CDB" w:rsidRDefault="002D608B" w:rsidP="002D608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9" w:name="_Hlk108090098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</w:p>
    <w:p w14:paraId="1D35E7A0" w14:textId="5D21F9B7" w:rsidR="002D608B" w:rsidRDefault="002D608B" w:rsidP="002D60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608B">
        <w:rPr>
          <w:rFonts w:ascii="Arial" w:hAnsi="Arial" w:cs="Arial"/>
          <w:color w:val="000000" w:themeColor="text1"/>
          <w:sz w:val="24"/>
          <w:szCs w:val="24"/>
        </w:rPr>
        <w:t>Zamawiający w SIWZ powołuje się, iż będzie rozliczał wykonane i niewykonane prace na podanie oferowanych cen jednostkowych - jak to wykona skoro zamawiający nie przedłożył przedmiaru robót ?</w:t>
      </w:r>
    </w:p>
    <w:p w14:paraId="3803B7C6" w14:textId="77777777" w:rsidR="002D608B" w:rsidRDefault="002D608B" w:rsidP="002D60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DE7D2" w14:textId="77777777" w:rsidR="002D608B" w:rsidRPr="008D3CDB" w:rsidRDefault="002D608B" w:rsidP="002D608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27A0472B" w14:textId="20F59784" w:rsidR="007262F0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Wybrany Wykonawca przed zawarciem umowy przekaże Zamawiającemu kosztorys w formie </w:t>
      </w:r>
      <w:bookmarkEnd w:id="9"/>
      <w:r>
        <w:rPr>
          <w:rFonts w:ascii="Arial" w:hAnsi="Arial" w:cs="Arial"/>
          <w:color w:val="000000" w:themeColor="text1"/>
          <w:sz w:val="24"/>
          <w:szCs w:val="24"/>
        </w:rPr>
        <w:t>uproszczonej, na podstawie którego wycenił ofertę. Poniżej zmiana SWZ.</w:t>
      </w:r>
    </w:p>
    <w:p w14:paraId="71DEC515" w14:textId="0A3BB4BD" w:rsidR="002D608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915EC0" w14:textId="76ECA60B" w:rsidR="002D608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C800D4" w14:textId="416EA4C1" w:rsidR="002D608B" w:rsidRPr="008D3CDB" w:rsidRDefault="002D608B" w:rsidP="002D608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4DD478F1" w14:textId="234867A5" w:rsidR="002D608B" w:rsidRDefault="002D608B" w:rsidP="002D60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608B">
        <w:rPr>
          <w:rFonts w:ascii="Arial" w:hAnsi="Arial" w:cs="Arial"/>
          <w:color w:val="000000" w:themeColor="text1"/>
          <w:sz w:val="24"/>
          <w:szCs w:val="24"/>
        </w:rPr>
        <w:t>W jaki sposób wykonawca ma na etapie składania ofert podać cenę lamp skoro zamawiający dopiero na etapie wykonywania montażu i zakupu lamp chce wskazać jakie lampy oczekuje ?</w:t>
      </w:r>
    </w:p>
    <w:p w14:paraId="6B308AAB" w14:textId="77777777" w:rsidR="002D608B" w:rsidRDefault="002D608B" w:rsidP="002D60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44C027" w14:textId="77777777" w:rsidR="002D608B" w:rsidRPr="008D3CDB" w:rsidRDefault="002D608B" w:rsidP="002D608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6FAAD9F9" w14:textId="59D7C25D" w:rsidR="002D608B" w:rsidRDefault="0045712E" w:rsidP="002D60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odpowiedziach udzielonych w dniu 4 lipca Zamawiający poinformował, że l</w:t>
      </w:r>
      <w:r w:rsidRPr="0045712E">
        <w:rPr>
          <w:rFonts w:ascii="Arial" w:hAnsi="Arial" w:cs="Arial"/>
          <w:color w:val="000000" w:themeColor="text1"/>
          <w:sz w:val="24"/>
          <w:szCs w:val="24"/>
        </w:rPr>
        <w:t xml:space="preserve">ampy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będą </w:t>
      </w:r>
      <w:r w:rsidRPr="0045712E">
        <w:rPr>
          <w:rFonts w:ascii="Arial" w:hAnsi="Arial" w:cs="Arial"/>
          <w:color w:val="000000" w:themeColor="text1"/>
          <w:sz w:val="24"/>
          <w:szCs w:val="24"/>
        </w:rPr>
        <w:t>dostarczone przez inwestora w ilości 12 sztuk. Dobór lamp na etapie realizacji inwestycji.</w:t>
      </w:r>
    </w:p>
    <w:p w14:paraId="26230A22" w14:textId="2C4127F5" w:rsidR="002D608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69D1F" w14:textId="44E6942A" w:rsidR="002D608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CEEA4B" w14:textId="77777777" w:rsidR="002D608B" w:rsidRPr="008D3CDB" w:rsidRDefault="002D608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12FAF" w14:textId="710A61B0" w:rsidR="007262F0" w:rsidRPr="008D3CDB" w:rsidRDefault="007262F0" w:rsidP="007262F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ZMIANA SWZ</w:t>
      </w:r>
    </w:p>
    <w:p w14:paraId="7450EAC6" w14:textId="56890F89" w:rsidR="005D7A05" w:rsidRPr="005D7A05" w:rsidRDefault="005D7A05" w:rsidP="005D7A05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Rozdział </w:t>
      </w:r>
      <w:r w:rsidRPr="005D7A05">
        <w:rPr>
          <w:rFonts w:ascii="Arial" w:hAnsi="Arial" w:cs="Arial"/>
          <w:b/>
          <w:bCs/>
        </w:rPr>
        <w:t xml:space="preserve">XVII. </w:t>
      </w:r>
      <w:r w:rsidRPr="005D7A05">
        <w:rPr>
          <w:rFonts w:ascii="Arial" w:hAnsi="Arial" w:cs="Arial"/>
          <w:b/>
          <w:bCs/>
          <w:i/>
          <w:iCs/>
        </w:rPr>
        <w:t>Formalności niezbędne do zawarcia umowy</w:t>
      </w:r>
      <w:r w:rsidRPr="005D7A05">
        <w:rPr>
          <w:rFonts w:ascii="Arial" w:hAnsi="Arial" w:cs="Arial"/>
          <w:b/>
          <w:bCs/>
          <w:i/>
          <w:iCs/>
          <w:color w:val="00B050"/>
        </w:rPr>
        <w:t xml:space="preserve"> </w:t>
      </w:r>
      <w:r w:rsidRPr="005D7A05">
        <w:rPr>
          <w:rFonts w:ascii="Arial" w:hAnsi="Arial" w:cs="Arial"/>
          <w:b/>
          <w:bCs/>
          <w:i/>
          <w:iCs/>
        </w:rPr>
        <w:t>jakie powinny zostać dopełnione po wyborze oferty</w:t>
      </w:r>
      <w:r>
        <w:rPr>
          <w:rFonts w:ascii="Arial" w:hAnsi="Arial" w:cs="Arial"/>
          <w:b/>
          <w:bCs/>
        </w:rPr>
        <w:t xml:space="preserve">  </w:t>
      </w:r>
      <w:r w:rsidRPr="008D3CDB">
        <w:rPr>
          <w:rFonts w:ascii="Arial" w:hAnsi="Arial" w:cs="Arial"/>
          <w:b/>
          <w:bCs/>
          <w:color w:val="000000" w:themeColor="text1"/>
        </w:rPr>
        <w:t>otrzymuje brzmienie:</w:t>
      </w:r>
    </w:p>
    <w:p w14:paraId="5F4B9E3F" w14:textId="77777777" w:rsidR="005D7A05" w:rsidRPr="005D7A05" w:rsidRDefault="005D7A05" w:rsidP="005D7A05">
      <w:pPr>
        <w:suppressAutoHyphens/>
        <w:spacing w:before="120"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</w:t>
      </w: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 xml:space="preserve"> Po wyborze najkorzystniejszej oferty w celu zawarcia umowy wykonawca winien:</w:t>
      </w:r>
    </w:p>
    <w:p w14:paraId="7302BB83" w14:textId="77777777" w:rsidR="005D7A05" w:rsidRPr="005D7A05" w:rsidRDefault="005D7A05" w:rsidP="005D7A05">
      <w:pPr>
        <w:numPr>
          <w:ilvl w:val="0"/>
          <w:numId w:val="2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>Przedłożyć:</w:t>
      </w:r>
    </w:p>
    <w:p w14:paraId="4AE08E9E" w14:textId="77777777" w:rsidR="005D7A05" w:rsidRPr="005D7A05" w:rsidRDefault="005D7A05" w:rsidP="005D7A05">
      <w:pPr>
        <w:numPr>
          <w:ilvl w:val="0"/>
          <w:numId w:val="3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>pełnomocnictwo do zawarcia umowy, jeżeli nie wynika ono z treści OFERTY,</w:t>
      </w:r>
    </w:p>
    <w:p w14:paraId="23CC3152" w14:textId="6325DB46" w:rsidR="005D7A05" w:rsidRPr="007601B7" w:rsidRDefault="005D7A05" w:rsidP="005D7A05">
      <w:pPr>
        <w:numPr>
          <w:ilvl w:val="0"/>
          <w:numId w:val="3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 xml:space="preserve">umowę regulującą współpracę – w przypadku złożenia oferty przez wykonawców wspólnie ubiegających się o udzielnie zamówienie, </w:t>
      </w:r>
    </w:p>
    <w:p w14:paraId="3E5A0AD6" w14:textId="2817D324" w:rsidR="005D7A05" w:rsidRPr="005D7A05" w:rsidRDefault="005D7A05" w:rsidP="005D7A05">
      <w:pPr>
        <w:numPr>
          <w:ilvl w:val="0"/>
          <w:numId w:val="3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</w:pPr>
      <w:r w:rsidRPr="007601B7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  <w:t xml:space="preserve">kosztorys </w:t>
      </w:r>
      <w:r w:rsidR="007601B7" w:rsidRPr="007601B7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  <w:t>uproszczony.</w:t>
      </w:r>
    </w:p>
    <w:p w14:paraId="6B8CDC2C" w14:textId="77777777" w:rsidR="005D7A05" w:rsidRPr="005D7A05" w:rsidRDefault="005D7A05" w:rsidP="005D7A05">
      <w:pPr>
        <w:numPr>
          <w:ilvl w:val="0"/>
          <w:numId w:val="2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 xml:space="preserve">Wnieść wymagane zabezpieczenie należytego wykonania umowy. </w:t>
      </w: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br/>
        <w:t>W przypadku gdy zabezpieczenie</w:t>
      </w: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 xml:space="preserve"> należytego wykonania umowy nie jest wpłacane bezpośrednio na rachunek bankowy zamawiającego Wykonawca musi przedłożyć dokument np. gwarancja bankowa, ubezpieczeniowa itp.</w:t>
      </w:r>
    </w:p>
    <w:p w14:paraId="15E76578" w14:textId="77777777" w:rsidR="005D7A05" w:rsidRPr="005D7A05" w:rsidRDefault="005D7A05" w:rsidP="005D7A05">
      <w:pPr>
        <w:numPr>
          <w:ilvl w:val="0"/>
          <w:numId w:val="2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lastRenderedPageBreak/>
        <w:t>Przekazać przy użyciu środków komunikacji elektronicznej (poczta elektroniczna) następujące informacje:</w:t>
      </w:r>
    </w:p>
    <w:p w14:paraId="692C6C35" w14:textId="77777777" w:rsidR="005D7A05" w:rsidRPr="005D7A05" w:rsidRDefault="005D7A05" w:rsidP="005D7A0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 xml:space="preserve">dane niezbędne do wpisania w umowie (wynikające z treści projektowanych postanowień  umowy </w:t>
      </w:r>
      <w:r w:rsidRPr="005D7A0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w sprawie zamówienia </w:t>
      </w:r>
      <w:r w:rsidRPr="005D7A05"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  <w:t xml:space="preserve">publicznego, </w:t>
      </w: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załączonych do SWZ),</w:t>
      </w:r>
    </w:p>
    <w:p w14:paraId="68400F42" w14:textId="77777777" w:rsidR="005D7A05" w:rsidRPr="005D7A05" w:rsidRDefault="005D7A05" w:rsidP="005D7A0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 xml:space="preserve">wysokość kwoty netto wynikająca z oferty, </w:t>
      </w:r>
    </w:p>
    <w:p w14:paraId="7C96474A" w14:textId="77777777" w:rsidR="005D7A05" w:rsidRPr="005D7A05" w:rsidRDefault="005D7A05" w:rsidP="005D7A0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informacje o wysokości nośników cen na podstawie których sporządzono kosztorys uproszczony ofertowy  i które będą podstawą do późniejszego rozliczenia robót dodatkowych, tj. stawka roboczogodziny, koszty ogólne (od  R+S), koszty zakupu materiałów (do M) i zysk (do R+S+KOR+KOS)</w:t>
      </w:r>
    </w:p>
    <w:p w14:paraId="2C39ECCD" w14:textId="77777777" w:rsidR="005D7A05" w:rsidRPr="005D7A05" w:rsidRDefault="005D7A05" w:rsidP="005D7A0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5D7A05"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  <w:t>nazwy, dane kontaktowe oraz przedstawicieli podwykonawców zaangażowanych w roboty budowlane (</w:t>
      </w:r>
      <w:r w:rsidRPr="005D7A0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w przypadku gdy Wykonawca będzie wykonywał zamówienie przy pomocy podwykonawców)</w:t>
      </w:r>
      <w:r w:rsidRPr="005D7A05"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  <w:t xml:space="preserve">. </w:t>
      </w:r>
    </w:p>
    <w:p w14:paraId="453E4552" w14:textId="77777777" w:rsidR="005D7A05" w:rsidRPr="005D7A05" w:rsidRDefault="005D7A05" w:rsidP="005D7A05">
      <w:pPr>
        <w:suppressAutoHyphens/>
        <w:spacing w:after="0" w:line="276" w:lineRule="auto"/>
        <w:ind w:left="1440"/>
        <w:jc w:val="both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ar-SA"/>
        </w:rPr>
      </w:pPr>
    </w:p>
    <w:p w14:paraId="00F63442" w14:textId="77777777" w:rsidR="005D7A05" w:rsidRPr="005D7A05" w:rsidRDefault="005D7A05" w:rsidP="005D7A05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5D7A05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>Niedopełnienie tych formalności stanowić będzie uchylenie się przez Wykonawcę od zawarcia Umowy.</w:t>
      </w:r>
    </w:p>
    <w:p w14:paraId="55D28D2E" w14:textId="77777777" w:rsidR="007262F0" w:rsidRPr="008D3CDB" w:rsidRDefault="007262F0" w:rsidP="007262F0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sectPr w:rsidR="007262F0" w:rsidRPr="008D3C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787" w14:textId="77777777" w:rsidR="00152180" w:rsidRDefault="00152180" w:rsidP="003C14B2">
      <w:pPr>
        <w:spacing w:after="0" w:line="240" w:lineRule="auto"/>
      </w:pPr>
      <w:r>
        <w:separator/>
      </w:r>
    </w:p>
  </w:endnote>
  <w:endnote w:type="continuationSeparator" w:id="0">
    <w:p w14:paraId="37D7D80E" w14:textId="77777777" w:rsidR="00152180" w:rsidRDefault="00152180" w:rsidP="003C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523493"/>
      <w:docPartObj>
        <w:docPartGallery w:val="Page Numbers (Bottom of Page)"/>
        <w:docPartUnique/>
      </w:docPartObj>
    </w:sdtPr>
    <w:sdtEndPr/>
    <w:sdtContent>
      <w:p w14:paraId="22E6E639" w14:textId="16427FC6" w:rsidR="0020678F" w:rsidRDefault="002067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CC32F" w14:textId="77777777" w:rsidR="0020678F" w:rsidRDefault="0020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AC14" w14:textId="77777777" w:rsidR="00152180" w:rsidRDefault="00152180" w:rsidP="003C14B2">
      <w:pPr>
        <w:spacing w:after="0" w:line="240" w:lineRule="auto"/>
      </w:pPr>
      <w:r>
        <w:separator/>
      </w:r>
    </w:p>
  </w:footnote>
  <w:footnote w:type="continuationSeparator" w:id="0">
    <w:p w14:paraId="65D1993C" w14:textId="77777777" w:rsidR="00152180" w:rsidRDefault="00152180" w:rsidP="003C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EBD" w14:textId="77777777" w:rsidR="003C14B2" w:rsidRPr="003C14B2" w:rsidRDefault="003C14B2" w:rsidP="003C14B2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</w:pPr>
    <w:r w:rsidRPr="003C14B2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t>ZP-A.271.46.145.2022</w:t>
    </w:r>
  </w:p>
  <w:p w14:paraId="2FFE3430" w14:textId="77777777" w:rsidR="003C14B2" w:rsidRPr="003C14B2" w:rsidRDefault="003C14B2" w:rsidP="003C14B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  <w:lang w:eastAsia="ar-SA"/>
      </w:rPr>
    </w:pPr>
    <w:bookmarkStart w:id="10" w:name="_Hlk107577282"/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Dokończenie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modernizacji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budynku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jednostki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OSP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Rzeszów-Biała</w:t>
    </w:r>
    <w:bookmarkEnd w:id="10"/>
    <w:proofErr w:type="spellEnd"/>
  </w:p>
  <w:p w14:paraId="5A07C01D" w14:textId="77777777" w:rsidR="003C14B2" w:rsidRDefault="003C1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36381">
    <w:abstractNumId w:val="2"/>
  </w:num>
  <w:num w:numId="2" w16cid:durableId="273634742">
    <w:abstractNumId w:val="1"/>
  </w:num>
  <w:num w:numId="3" w16cid:durableId="175447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8"/>
    <w:rsid w:val="00027BDB"/>
    <w:rsid w:val="00056B31"/>
    <w:rsid w:val="00143264"/>
    <w:rsid w:val="00152180"/>
    <w:rsid w:val="001B5AFB"/>
    <w:rsid w:val="0020678F"/>
    <w:rsid w:val="002D608B"/>
    <w:rsid w:val="002E213C"/>
    <w:rsid w:val="00342DE7"/>
    <w:rsid w:val="003C14B2"/>
    <w:rsid w:val="0045712E"/>
    <w:rsid w:val="005419E2"/>
    <w:rsid w:val="005D7A05"/>
    <w:rsid w:val="00681588"/>
    <w:rsid w:val="007262F0"/>
    <w:rsid w:val="007601B7"/>
    <w:rsid w:val="008D3CDB"/>
    <w:rsid w:val="009C52DE"/>
    <w:rsid w:val="00BA29B1"/>
    <w:rsid w:val="00C21402"/>
    <w:rsid w:val="00C22A0B"/>
    <w:rsid w:val="00C624D1"/>
    <w:rsid w:val="00C6571B"/>
    <w:rsid w:val="00CC60AF"/>
    <w:rsid w:val="00D114F5"/>
    <w:rsid w:val="00D132BF"/>
    <w:rsid w:val="00DB52D6"/>
    <w:rsid w:val="00DD56D0"/>
    <w:rsid w:val="00F05C0A"/>
    <w:rsid w:val="00F34C5C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128"/>
  <w15:chartTrackingRefBased/>
  <w15:docId w15:val="{E333888E-5DEF-4763-B169-59371B3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B2"/>
  </w:style>
  <w:style w:type="paragraph" w:styleId="Stopka">
    <w:name w:val="footer"/>
    <w:basedOn w:val="Normalny"/>
    <w:link w:val="Stopka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4B2"/>
  </w:style>
  <w:style w:type="paragraph" w:styleId="NormalnyWeb">
    <w:name w:val="Normal (Web)"/>
    <w:basedOn w:val="Normalny"/>
    <w:qFormat/>
    <w:rsid w:val="007262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Paweł</dc:creator>
  <cp:keywords/>
  <dc:description/>
  <cp:lastModifiedBy>Nocoń Paweł</cp:lastModifiedBy>
  <cp:revision>7</cp:revision>
  <dcterms:created xsi:type="dcterms:W3CDTF">2022-07-04T10:40:00Z</dcterms:created>
  <dcterms:modified xsi:type="dcterms:W3CDTF">2022-07-07T10:43:00Z</dcterms:modified>
</cp:coreProperties>
</file>