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9442A" w14:textId="00A725A8" w:rsidR="003818FC" w:rsidRDefault="003818FC" w:rsidP="003818FC">
      <w:pPr>
        <w:spacing w:after="0" w:line="288" w:lineRule="auto"/>
        <w:jc w:val="right"/>
        <w:outlineLvl w:val="0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Załącznik nr 2 do SWZ </w:t>
      </w:r>
    </w:p>
    <w:p w14:paraId="2DA4F1E8" w14:textId="147D1E8A" w:rsidR="003C5D26" w:rsidRDefault="0053233D" w:rsidP="003E1751">
      <w:pPr>
        <w:spacing w:after="0" w:line="288" w:lineRule="auto"/>
        <w:jc w:val="center"/>
        <w:outlineLvl w:val="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 </w:t>
      </w:r>
      <w:r w:rsidR="003C5D26" w:rsidRPr="00BC1EDC">
        <w:rPr>
          <w:rFonts w:eastAsia="Times New Roman" w:cs="Times New Roman"/>
          <w:b/>
          <w:sz w:val="24"/>
          <w:szCs w:val="24"/>
        </w:rPr>
        <w:t xml:space="preserve">UMOWA </w:t>
      </w:r>
      <w:r w:rsidR="003C5D26" w:rsidRPr="00BC1EDC">
        <w:rPr>
          <w:rFonts w:eastAsia="Times New Roman" w:cs="Times New Roman"/>
          <w:sz w:val="24"/>
          <w:szCs w:val="24"/>
        </w:rPr>
        <w:t>nr …………………..</w:t>
      </w:r>
    </w:p>
    <w:p w14:paraId="6CE6FBF5" w14:textId="77777777" w:rsidR="00053C4C" w:rsidRPr="00BC1EDC" w:rsidRDefault="00053C4C" w:rsidP="003E1751">
      <w:pPr>
        <w:spacing w:after="0" w:line="288" w:lineRule="auto"/>
        <w:jc w:val="center"/>
        <w:outlineLvl w:val="0"/>
        <w:rPr>
          <w:rFonts w:eastAsia="Times New Roman" w:cs="Times New Roman"/>
          <w:sz w:val="24"/>
          <w:szCs w:val="24"/>
        </w:rPr>
      </w:pPr>
    </w:p>
    <w:p w14:paraId="2BE128A6" w14:textId="3102197D" w:rsidR="003C5D26" w:rsidRPr="00BC1EDC" w:rsidRDefault="003C5D26" w:rsidP="003E1751">
      <w:pPr>
        <w:spacing w:after="0" w:line="288" w:lineRule="auto"/>
        <w:jc w:val="both"/>
        <w:rPr>
          <w:rFonts w:eastAsia="Times New Roman" w:cs="Times New Roman"/>
          <w:sz w:val="24"/>
          <w:szCs w:val="24"/>
        </w:rPr>
      </w:pPr>
      <w:r w:rsidRPr="00BC1EDC">
        <w:rPr>
          <w:rFonts w:eastAsia="Times New Roman" w:cs="Times New Roman"/>
          <w:sz w:val="24"/>
          <w:szCs w:val="24"/>
        </w:rPr>
        <w:t>zawa</w:t>
      </w:r>
      <w:r w:rsidR="00125852" w:rsidRPr="00BC1EDC">
        <w:rPr>
          <w:rFonts w:eastAsia="Times New Roman" w:cs="Times New Roman"/>
          <w:sz w:val="24"/>
          <w:szCs w:val="24"/>
        </w:rPr>
        <w:t>rta w dniu ………………. r. w Rzeszowie</w:t>
      </w:r>
      <w:r w:rsidRPr="00BC1EDC">
        <w:rPr>
          <w:rFonts w:eastAsia="Times New Roman" w:cs="Times New Roman"/>
          <w:sz w:val="24"/>
          <w:szCs w:val="24"/>
        </w:rPr>
        <w:t>, pomiędzy</w:t>
      </w:r>
      <w:r w:rsidR="00125852" w:rsidRPr="00BC1EDC">
        <w:rPr>
          <w:rFonts w:eastAsia="Times New Roman" w:cs="Times New Roman"/>
          <w:sz w:val="24"/>
          <w:szCs w:val="24"/>
        </w:rPr>
        <w:t xml:space="preserve"> Gminą Miasto Rzeszów – Miejskim Zarządem Dróg w Rzeszowie</w:t>
      </w:r>
      <w:r w:rsidR="0028125A" w:rsidRPr="00BC1EDC">
        <w:rPr>
          <w:rFonts w:eastAsia="Times New Roman" w:cs="Times New Roman"/>
          <w:sz w:val="24"/>
          <w:szCs w:val="24"/>
        </w:rPr>
        <w:t>,</w:t>
      </w:r>
      <w:r w:rsidRPr="00BC1EDC">
        <w:rPr>
          <w:rFonts w:eastAsia="Times New Roman" w:cs="Times New Roman"/>
          <w:sz w:val="24"/>
          <w:szCs w:val="24"/>
        </w:rPr>
        <w:t xml:space="preserve"> zwanym dalej „Zamawiającym”, reprezentowanym przez </w:t>
      </w:r>
    </w:p>
    <w:p w14:paraId="351B6138" w14:textId="40056228" w:rsidR="00125852" w:rsidRPr="00BC1EDC" w:rsidRDefault="003C5D26" w:rsidP="003E1751">
      <w:pPr>
        <w:spacing w:after="0" w:line="288" w:lineRule="auto"/>
        <w:rPr>
          <w:rFonts w:eastAsia="Times New Roman" w:cs="Times New Roman"/>
          <w:sz w:val="24"/>
          <w:szCs w:val="24"/>
        </w:rPr>
      </w:pPr>
      <w:r w:rsidRPr="00BC1EDC">
        <w:rPr>
          <w:rFonts w:eastAsia="Times New Roman" w:cs="Times New Roman"/>
          <w:sz w:val="24"/>
          <w:szCs w:val="24"/>
        </w:rPr>
        <w:t>………………………</w:t>
      </w:r>
      <w:r w:rsidR="00C3597E" w:rsidRPr="00BC1EDC">
        <w:rPr>
          <w:rFonts w:eastAsia="Times New Roman" w:cs="Times New Roman"/>
          <w:sz w:val="24"/>
          <w:szCs w:val="24"/>
        </w:rPr>
        <w:t>…………………………………………………………………………..</w:t>
      </w:r>
    </w:p>
    <w:p w14:paraId="77E13A33" w14:textId="766D64A0" w:rsidR="003C5D26" w:rsidRPr="00BC1EDC" w:rsidRDefault="003C5D26" w:rsidP="003E1751">
      <w:pPr>
        <w:spacing w:after="0" w:line="288" w:lineRule="auto"/>
        <w:rPr>
          <w:rFonts w:eastAsia="Times New Roman" w:cs="Times New Roman"/>
          <w:sz w:val="24"/>
          <w:szCs w:val="24"/>
        </w:rPr>
      </w:pPr>
      <w:r w:rsidRPr="00BC1EDC">
        <w:rPr>
          <w:rFonts w:eastAsia="Times New Roman" w:cs="Times New Roman"/>
          <w:sz w:val="24"/>
          <w:szCs w:val="24"/>
        </w:rPr>
        <w:t>a</w:t>
      </w:r>
    </w:p>
    <w:p w14:paraId="1682A4D3" w14:textId="2438B464" w:rsidR="003C5D26" w:rsidRPr="00BC1EDC" w:rsidRDefault="003C5D26" w:rsidP="003E1751">
      <w:pPr>
        <w:spacing w:after="0" w:line="288" w:lineRule="auto"/>
        <w:rPr>
          <w:rFonts w:eastAsia="Times New Roman" w:cs="Times New Roman"/>
          <w:sz w:val="24"/>
          <w:szCs w:val="24"/>
        </w:rPr>
      </w:pPr>
      <w:r w:rsidRPr="00BC1EDC">
        <w:rPr>
          <w:rFonts w:eastAsia="Times New Roman" w:cs="Times New Roman"/>
          <w:sz w:val="24"/>
          <w:szCs w:val="24"/>
        </w:rPr>
        <w:t>…</w:t>
      </w:r>
      <w:r w:rsidR="00C3597E" w:rsidRPr="00BC1EDC">
        <w:rPr>
          <w:rFonts w:eastAsia="Times New Roman" w:cs="Times New Roman"/>
          <w:sz w:val="24"/>
          <w:szCs w:val="24"/>
        </w:rPr>
        <w:t>..</w:t>
      </w:r>
      <w:r w:rsidRPr="00BC1EDC">
        <w:rPr>
          <w:rFonts w:eastAsia="Times New Roman" w:cs="Times New Roman"/>
          <w:sz w:val="24"/>
          <w:szCs w:val="24"/>
        </w:rPr>
        <w:t>…………………………………………………………………………………………………………</w:t>
      </w:r>
      <w:r w:rsidR="00C3597E" w:rsidRPr="00BC1EDC">
        <w:rPr>
          <w:rFonts w:eastAsia="Times New Roman" w:cs="Times New Roman"/>
          <w:sz w:val="24"/>
          <w:szCs w:val="24"/>
        </w:rPr>
        <w:t>………………………………………………………………………………………..</w:t>
      </w:r>
      <w:r w:rsidRPr="00BC1EDC">
        <w:rPr>
          <w:rFonts w:eastAsia="Times New Roman" w:cs="Times New Roman"/>
          <w:sz w:val="24"/>
          <w:szCs w:val="24"/>
        </w:rPr>
        <w:t>zwanym dalej „Wykonawcą”, reprezentowanym przez …………………………………………………………</w:t>
      </w:r>
      <w:r w:rsidR="002C116D">
        <w:rPr>
          <w:rFonts w:eastAsia="Times New Roman" w:cs="Times New Roman"/>
          <w:sz w:val="24"/>
          <w:szCs w:val="24"/>
        </w:rPr>
        <w:t>…………………………..</w:t>
      </w:r>
      <w:r w:rsidRPr="00BC1EDC">
        <w:rPr>
          <w:rFonts w:eastAsia="Times New Roman" w:cs="Times New Roman"/>
          <w:sz w:val="24"/>
          <w:szCs w:val="24"/>
        </w:rPr>
        <w:t xml:space="preserve">…………… </w:t>
      </w:r>
    </w:p>
    <w:p w14:paraId="2CF9F484" w14:textId="77777777" w:rsidR="003C5D26" w:rsidRPr="00BC1EDC" w:rsidRDefault="003C5D26" w:rsidP="003E1751">
      <w:pPr>
        <w:spacing w:after="0" w:line="288" w:lineRule="auto"/>
        <w:rPr>
          <w:rFonts w:eastAsia="Times New Roman" w:cs="Times New Roman"/>
          <w:sz w:val="24"/>
          <w:szCs w:val="24"/>
        </w:rPr>
      </w:pPr>
      <w:r w:rsidRPr="00BC1EDC">
        <w:rPr>
          <w:rFonts w:eastAsia="Times New Roman" w:cs="Times New Roman"/>
          <w:sz w:val="24"/>
          <w:szCs w:val="24"/>
        </w:rPr>
        <w:t>o następującej treści:</w:t>
      </w:r>
    </w:p>
    <w:p w14:paraId="0C2638D5" w14:textId="77777777" w:rsidR="003C5D26" w:rsidRPr="00BC1EDC" w:rsidRDefault="003C5D26" w:rsidP="003E1751">
      <w:pPr>
        <w:spacing w:after="0" w:line="288" w:lineRule="auto"/>
        <w:rPr>
          <w:rFonts w:eastAsia="Times New Roman" w:cs="Times New Roman"/>
          <w:sz w:val="24"/>
          <w:szCs w:val="24"/>
        </w:rPr>
      </w:pPr>
    </w:p>
    <w:p w14:paraId="78A319C6" w14:textId="77777777" w:rsidR="003350B1" w:rsidRPr="00BC1EDC" w:rsidRDefault="003350B1" w:rsidP="003E1751">
      <w:pPr>
        <w:pStyle w:val="Tekstpodstawowy"/>
        <w:tabs>
          <w:tab w:val="left" w:pos="-3119"/>
        </w:tabs>
        <w:spacing w:after="0" w:line="288" w:lineRule="auto"/>
        <w:ind w:left="0"/>
        <w:jc w:val="center"/>
        <w:rPr>
          <w:b/>
          <w:spacing w:val="8"/>
        </w:rPr>
      </w:pPr>
      <w:r w:rsidRPr="00BC1EDC">
        <w:rPr>
          <w:b/>
          <w:spacing w:val="8"/>
        </w:rPr>
        <w:t>§ 1</w:t>
      </w:r>
    </w:p>
    <w:p w14:paraId="2420B36C" w14:textId="77777777" w:rsidR="003350B1" w:rsidRPr="00BC1EDC" w:rsidRDefault="003350B1" w:rsidP="003E1751">
      <w:pPr>
        <w:pStyle w:val="Tekstpodstawowy"/>
        <w:tabs>
          <w:tab w:val="left" w:pos="-3119"/>
        </w:tabs>
        <w:spacing w:after="0" w:line="288" w:lineRule="auto"/>
        <w:ind w:left="0"/>
        <w:jc w:val="center"/>
        <w:rPr>
          <w:b/>
          <w:spacing w:val="8"/>
        </w:rPr>
      </w:pPr>
      <w:r w:rsidRPr="00BC1EDC">
        <w:rPr>
          <w:b/>
          <w:spacing w:val="8"/>
        </w:rPr>
        <w:t>PRZEDMIOT UMOWY</w:t>
      </w:r>
    </w:p>
    <w:p w14:paraId="158FFEB1" w14:textId="189494C7" w:rsidR="003350B1" w:rsidRPr="00BC1EDC" w:rsidRDefault="008A31E5" w:rsidP="007F0DA1">
      <w:pPr>
        <w:pStyle w:val="Akapitzlist"/>
        <w:numPr>
          <w:ilvl w:val="0"/>
          <w:numId w:val="15"/>
        </w:numPr>
        <w:spacing w:after="0" w:line="288" w:lineRule="auto"/>
        <w:ind w:left="284" w:hanging="284"/>
      </w:pPr>
      <w:r w:rsidRPr="00BC1EDC">
        <w:t>Zamawiający zleca, a Wykonawca</w:t>
      </w:r>
      <w:r w:rsidR="003350B1" w:rsidRPr="00BC1EDC">
        <w:t xml:space="preserve"> zobowiązuje się do</w:t>
      </w:r>
      <w:r w:rsidR="00014775" w:rsidRPr="00BC1EDC">
        <w:t xml:space="preserve"> </w:t>
      </w:r>
      <w:r w:rsidR="00AA1E43" w:rsidRPr="00BC1EDC">
        <w:rPr>
          <w:b/>
        </w:rPr>
        <w:t>wykonania oświetlenia świą</w:t>
      </w:r>
      <w:r w:rsidR="002C116D">
        <w:rPr>
          <w:b/>
        </w:rPr>
        <w:t>tecznego Rzeszowa w sezonie 2022/2023</w:t>
      </w:r>
      <w:r w:rsidR="00AA1E43" w:rsidRPr="00BC1EDC">
        <w:rPr>
          <w:b/>
        </w:rPr>
        <w:t>, z elementów dekoracyjnych dostarczonych przez Wykonawcę</w:t>
      </w:r>
      <w:r w:rsidR="00AA1E43" w:rsidRPr="00BC1EDC">
        <w:t xml:space="preserve">, </w:t>
      </w:r>
      <w:r w:rsidR="00516677" w:rsidRPr="00BC1EDC">
        <w:t>zwanych dalej „elementami”</w:t>
      </w:r>
      <w:r w:rsidR="00BC7423" w:rsidRPr="00BC1EDC">
        <w:t>.</w:t>
      </w:r>
    </w:p>
    <w:p w14:paraId="502A9894" w14:textId="47FF687C" w:rsidR="003350B1" w:rsidRPr="00BC1EDC" w:rsidRDefault="003350B1" w:rsidP="007F0DA1">
      <w:pPr>
        <w:pStyle w:val="Tekstpodstawowy"/>
        <w:numPr>
          <w:ilvl w:val="0"/>
          <w:numId w:val="15"/>
        </w:numPr>
        <w:tabs>
          <w:tab w:val="left" w:pos="1148"/>
        </w:tabs>
        <w:spacing w:after="0" w:line="288" w:lineRule="auto"/>
        <w:ind w:left="284" w:hanging="284"/>
        <w:rPr>
          <w:spacing w:val="8"/>
        </w:rPr>
      </w:pPr>
      <w:r w:rsidRPr="00BC1EDC">
        <w:t xml:space="preserve">Zakres zamówienia obejmuje:  </w:t>
      </w:r>
    </w:p>
    <w:p w14:paraId="0D2C3C29" w14:textId="219E98B7" w:rsidR="003350B1" w:rsidRPr="00BC1EDC" w:rsidRDefault="003350B1" w:rsidP="007F0DA1">
      <w:pPr>
        <w:pStyle w:val="Tekstpodstawowy"/>
        <w:numPr>
          <w:ilvl w:val="1"/>
          <w:numId w:val="12"/>
        </w:numPr>
        <w:tabs>
          <w:tab w:val="left" w:pos="-2552"/>
        </w:tabs>
        <w:spacing w:after="0" w:line="288" w:lineRule="auto"/>
        <w:ind w:left="568" w:hanging="284"/>
        <w:rPr>
          <w:spacing w:val="8"/>
        </w:rPr>
      </w:pPr>
      <w:r w:rsidRPr="00BC1EDC">
        <w:t xml:space="preserve">montaż oświetlenia dekoracyjnego </w:t>
      </w:r>
      <w:r w:rsidR="0053233D">
        <w:t xml:space="preserve">w ilości 474 szt. </w:t>
      </w:r>
      <w:r w:rsidRPr="00BC1EDC">
        <w:t>wraz z podłączeniem do pun</w:t>
      </w:r>
      <w:r w:rsidR="00C3597E" w:rsidRPr="00BC1EDC">
        <w:t xml:space="preserve">któw zasilania na </w:t>
      </w:r>
      <w:r w:rsidRPr="00BC1EDC">
        <w:t>ulicach, mostach, placach i innych obiektach</w:t>
      </w:r>
      <w:r w:rsidR="00C81A49" w:rsidRPr="00BC1EDC">
        <w:t>, wymienionych</w:t>
      </w:r>
      <w:r w:rsidR="00D43821" w:rsidRPr="00BC1EDC">
        <w:t xml:space="preserve"> w opisie przedmiotu zamówienia.</w:t>
      </w:r>
    </w:p>
    <w:p w14:paraId="5F1AD4DB" w14:textId="355D842F" w:rsidR="003350B1" w:rsidRPr="00BC1EDC" w:rsidRDefault="00C81A49" w:rsidP="007F0DA1">
      <w:pPr>
        <w:pStyle w:val="Akapitzlist"/>
        <w:numPr>
          <w:ilvl w:val="1"/>
          <w:numId w:val="12"/>
        </w:numPr>
        <w:spacing w:after="0" w:line="288" w:lineRule="auto"/>
        <w:ind w:left="567" w:hanging="284"/>
      </w:pPr>
      <w:r w:rsidRPr="00BC1EDC">
        <w:t>w</w:t>
      </w:r>
      <w:r w:rsidR="003350B1" w:rsidRPr="00BC1EDC">
        <w:t xml:space="preserve">ykonanie brakujących "pionów" </w:t>
      </w:r>
      <w:r w:rsidR="00326E2F" w:rsidRPr="00BC1EDC">
        <w:t>do zasilania dekoracji (1</w:t>
      </w:r>
      <w:r w:rsidR="002C116D">
        <w:t>7</w:t>
      </w:r>
      <w:r w:rsidR="005B7FF3" w:rsidRPr="00BC1EDC">
        <w:t xml:space="preserve"> </w:t>
      </w:r>
      <w:r w:rsidR="00E94CFA" w:rsidRPr="00BC1EDC">
        <w:t>szt.), przewodem, kablem o </w:t>
      </w:r>
      <w:r w:rsidR="003350B1" w:rsidRPr="00BC1EDC">
        <w:t>przekroju 3x1,5 mm2 w kolorze czarnym, zakończonym gniazdem hermetycznym 16A/250V IP44, wraz z podłączenie</w:t>
      </w:r>
      <w:r w:rsidR="00E064FD" w:rsidRPr="00BC1EDC">
        <w:t xml:space="preserve">m do tabliczki bezpiecznikowej </w:t>
      </w:r>
      <w:r w:rsidR="003350B1" w:rsidRPr="00BC1EDC">
        <w:t>słupowej</w:t>
      </w:r>
      <w:r w:rsidR="00E064FD" w:rsidRPr="00BC1EDC">
        <w:t xml:space="preserve">, </w:t>
      </w:r>
      <w:r w:rsidR="003350B1" w:rsidRPr="00BC1EDC">
        <w:t>przy użyciu oddzielnego zabezpieczenia,</w:t>
      </w:r>
    </w:p>
    <w:p w14:paraId="2364C833" w14:textId="6E01D79C" w:rsidR="003350B1" w:rsidRPr="00BC1EDC" w:rsidRDefault="003350B1" w:rsidP="007F0DA1">
      <w:pPr>
        <w:pStyle w:val="Akapitzlist"/>
        <w:numPr>
          <w:ilvl w:val="1"/>
          <w:numId w:val="12"/>
        </w:numPr>
        <w:spacing w:after="0" w:line="288" w:lineRule="auto"/>
        <w:ind w:left="567" w:hanging="284"/>
      </w:pPr>
      <w:r w:rsidRPr="00BC1EDC">
        <w:t>bieżące utrzymanie elementów</w:t>
      </w:r>
      <w:r w:rsidR="00E064FD" w:rsidRPr="00BC1EDC">
        <w:t xml:space="preserve"> oświetleniowych</w:t>
      </w:r>
      <w:r w:rsidRPr="00BC1EDC">
        <w:t>,</w:t>
      </w:r>
    </w:p>
    <w:p w14:paraId="6C6122EB" w14:textId="044D4855" w:rsidR="003350B1" w:rsidRPr="00BC1EDC" w:rsidRDefault="003350B1" w:rsidP="007F0DA1">
      <w:pPr>
        <w:pStyle w:val="Akapitzlist"/>
        <w:numPr>
          <w:ilvl w:val="1"/>
          <w:numId w:val="12"/>
        </w:numPr>
        <w:spacing w:after="0" w:line="288" w:lineRule="auto"/>
        <w:ind w:left="567" w:hanging="284"/>
      </w:pPr>
      <w:r w:rsidRPr="00BC1EDC">
        <w:t>obsługę serwisową (w tym regularne objazdy),</w:t>
      </w:r>
    </w:p>
    <w:p w14:paraId="65857BC4" w14:textId="1F91113F" w:rsidR="003350B1" w:rsidRPr="00BC1EDC" w:rsidRDefault="003D4BF3" w:rsidP="007F0DA1">
      <w:pPr>
        <w:pStyle w:val="Akapitzlist"/>
        <w:numPr>
          <w:ilvl w:val="1"/>
          <w:numId w:val="12"/>
        </w:numPr>
        <w:tabs>
          <w:tab w:val="left" w:pos="-1843"/>
        </w:tabs>
        <w:spacing w:after="0" w:line="288" w:lineRule="auto"/>
        <w:ind w:left="567" w:hanging="284"/>
      </w:pPr>
      <w:r>
        <w:t>demontaż elementów oświetleniowych.</w:t>
      </w:r>
    </w:p>
    <w:p w14:paraId="4CEA0BB5" w14:textId="4070D25D" w:rsidR="003350B1" w:rsidRPr="00BC1EDC" w:rsidRDefault="003350B1" w:rsidP="007F0DA1">
      <w:pPr>
        <w:pStyle w:val="Akapitzlist"/>
        <w:numPr>
          <w:ilvl w:val="0"/>
          <w:numId w:val="15"/>
        </w:numPr>
        <w:tabs>
          <w:tab w:val="left" w:pos="1148"/>
        </w:tabs>
        <w:autoSpaceDE w:val="0"/>
        <w:autoSpaceDN w:val="0"/>
        <w:adjustRightInd w:val="0"/>
        <w:spacing w:after="0" w:line="288" w:lineRule="auto"/>
        <w:ind w:left="284" w:hanging="284"/>
        <w:rPr>
          <w:color w:val="000000" w:themeColor="text1"/>
        </w:rPr>
      </w:pPr>
      <w:r w:rsidRPr="00BC1EDC">
        <w:rPr>
          <w:color w:val="000000" w:themeColor="text1"/>
        </w:rPr>
        <w:t>Wykonawca dokona montażu elementów na ulicach, mostach, placach i obiektach wymienionych w ust. 2, w miejscach wskazanych przez Zamawiającego.</w:t>
      </w:r>
    </w:p>
    <w:p w14:paraId="49D0021C" w14:textId="77777777" w:rsidR="003350B1" w:rsidRPr="00BC1EDC" w:rsidRDefault="003350B1" w:rsidP="003E1751">
      <w:pPr>
        <w:pStyle w:val="Tekstpodstawowy"/>
        <w:tabs>
          <w:tab w:val="left" w:pos="-2410"/>
        </w:tabs>
        <w:spacing w:after="0" w:line="288" w:lineRule="auto"/>
        <w:ind w:left="0"/>
        <w:jc w:val="center"/>
        <w:rPr>
          <w:b/>
          <w:spacing w:val="8"/>
        </w:rPr>
      </w:pPr>
    </w:p>
    <w:p w14:paraId="4BEDC077" w14:textId="77777777" w:rsidR="003350B1" w:rsidRPr="00BC1EDC" w:rsidRDefault="003350B1" w:rsidP="003E1751">
      <w:pPr>
        <w:pStyle w:val="Tekstpodstawowy"/>
        <w:tabs>
          <w:tab w:val="left" w:pos="-2410"/>
        </w:tabs>
        <w:spacing w:after="0" w:line="288" w:lineRule="auto"/>
        <w:ind w:left="0"/>
        <w:jc w:val="center"/>
        <w:rPr>
          <w:b/>
          <w:spacing w:val="8"/>
        </w:rPr>
      </w:pPr>
      <w:r w:rsidRPr="00BC1EDC">
        <w:rPr>
          <w:b/>
          <w:spacing w:val="8"/>
        </w:rPr>
        <w:t>§ 2</w:t>
      </w:r>
    </w:p>
    <w:p w14:paraId="39A595CD" w14:textId="2DC4BEAE" w:rsidR="00067CBF" w:rsidRPr="00BC1EDC" w:rsidRDefault="00067CBF" w:rsidP="003E1751">
      <w:pPr>
        <w:tabs>
          <w:tab w:val="left" w:pos="-2410"/>
        </w:tabs>
        <w:spacing w:after="0" w:line="288" w:lineRule="auto"/>
        <w:jc w:val="center"/>
        <w:rPr>
          <w:rFonts w:cs="Times New Roman"/>
          <w:b/>
          <w:spacing w:val="8"/>
          <w:sz w:val="24"/>
          <w:szCs w:val="24"/>
        </w:rPr>
      </w:pPr>
      <w:r w:rsidRPr="00BC1EDC">
        <w:rPr>
          <w:rFonts w:cs="Times New Roman"/>
          <w:b/>
          <w:spacing w:val="8"/>
          <w:sz w:val="24"/>
          <w:szCs w:val="24"/>
        </w:rPr>
        <w:t>PRAWO OPCJI</w:t>
      </w:r>
    </w:p>
    <w:p w14:paraId="4C45B7A7" w14:textId="77777777" w:rsidR="003713C1" w:rsidRPr="00BC1EDC" w:rsidRDefault="003713C1" w:rsidP="007F0DA1">
      <w:pPr>
        <w:pStyle w:val="Akapitzlist"/>
        <w:widowControl w:val="0"/>
        <w:numPr>
          <w:ilvl w:val="0"/>
          <w:numId w:val="17"/>
        </w:numPr>
        <w:spacing w:after="0" w:line="288" w:lineRule="auto"/>
        <w:ind w:left="284" w:hanging="284"/>
        <w:rPr>
          <w:rFonts w:eastAsia="Times New Roman"/>
        </w:rPr>
      </w:pPr>
      <w:r w:rsidRPr="00BC1EDC">
        <w:rPr>
          <w:rFonts w:eastAsia="Times New Roman"/>
        </w:rPr>
        <w:t>Zakres rzeczowy przedmiotu umowy składa się z zamówienia podstawowego oraz zamówienia objętego prawem opcji, o którym mowa w ustawie Prawo zamówień publicznych.</w:t>
      </w:r>
    </w:p>
    <w:p w14:paraId="29A36BFE" w14:textId="4BEB88FB" w:rsidR="003713C1" w:rsidRPr="00BC1EDC" w:rsidRDefault="003713C1" w:rsidP="007F0DA1">
      <w:pPr>
        <w:pStyle w:val="Akapitzlist"/>
        <w:widowControl w:val="0"/>
        <w:numPr>
          <w:ilvl w:val="0"/>
          <w:numId w:val="17"/>
        </w:numPr>
        <w:spacing w:after="0" w:line="288" w:lineRule="auto"/>
        <w:ind w:left="284" w:hanging="284"/>
        <w:rPr>
          <w:rFonts w:eastAsia="Times New Roman"/>
        </w:rPr>
      </w:pPr>
      <w:r w:rsidRPr="00BC1EDC">
        <w:rPr>
          <w:rFonts w:eastAsia="Times New Roman"/>
        </w:rPr>
        <w:t xml:space="preserve">W ramach zamówienia podstawowego realizowane będą usługi udekorowania miasta </w:t>
      </w:r>
      <w:r w:rsidR="00956B6D" w:rsidRPr="00BC1EDC">
        <w:rPr>
          <w:rFonts w:eastAsia="Times New Roman"/>
        </w:rPr>
        <w:t>w </w:t>
      </w:r>
      <w:r w:rsidRPr="00BC1EDC">
        <w:rPr>
          <w:rFonts w:eastAsia="Times New Roman"/>
        </w:rPr>
        <w:t>zakresie określonym w „S</w:t>
      </w:r>
      <w:r w:rsidR="00956B6D" w:rsidRPr="00BC1EDC">
        <w:rPr>
          <w:rFonts w:eastAsia="Times New Roman"/>
        </w:rPr>
        <w:t xml:space="preserve">pecyfikacji </w:t>
      </w:r>
      <w:r w:rsidRPr="00BC1EDC">
        <w:rPr>
          <w:rFonts w:eastAsia="Times New Roman"/>
        </w:rPr>
        <w:t>dekoracji</w:t>
      </w:r>
      <w:r w:rsidR="002C116D">
        <w:rPr>
          <w:rFonts w:eastAsia="Times New Roman"/>
        </w:rPr>
        <w:t xml:space="preserve"> świątecznych 2022/2023</w:t>
      </w:r>
      <w:r w:rsidRPr="00BC1EDC">
        <w:rPr>
          <w:rFonts w:eastAsia="Times New Roman"/>
        </w:rPr>
        <w:t xml:space="preserve">” </w:t>
      </w:r>
    </w:p>
    <w:p w14:paraId="612D1A9D" w14:textId="1058D56E" w:rsidR="00763052" w:rsidRPr="00BC1EDC" w:rsidRDefault="0057074D" w:rsidP="007F0DA1">
      <w:pPr>
        <w:pStyle w:val="Akapitzlist"/>
        <w:numPr>
          <w:ilvl w:val="0"/>
          <w:numId w:val="17"/>
        </w:numPr>
        <w:tabs>
          <w:tab w:val="left" w:pos="-2410"/>
        </w:tabs>
        <w:spacing w:after="0" w:line="288" w:lineRule="auto"/>
        <w:ind w:left="284" w:hanging="284"/>
        <w:rPr>
          <w:spacing w:val="8"/>
        </w:rPr>
      </w:pPr>
      <w:r w:rsidRPr="00BC1EDC">
        <w:rPr>
          <w:spacing w:val="8"/>
        </w:rPr>
        <w:t>Prawem opcji jest możliwość rozszerzenia zamówienia</w:t>
      </w:r>
      <w:r w:rsidR="008B4549">
        <w:rPr>
          <w:spacing w:val="8"/>
        </w:rPr>
        <w:t xml:space="preserve"> podstawowego o którym mowa w § </w:t>
      </w:r>
      <w:r w:rsidRPr="00BC1EDC">
        <w:rPr>
          <w:spacing w:val="8"/>
        </w:rPr>
        <w:t>1</w:t>
      </w:r>
      <w:r w:rsidR="006B1867" w:rsidRPr="00BC1EDC">
        <w:rPr>
          <w:spacing w:val="8"/>
        </w:rPr>
        <w:t>,</w:t>
      </w:r>
      <w:r w:rsidRPr="00BC1EDC">
        <w:rPr>
          <w:spacing w:val="8"/>
        </w:rPr>
        <w:t xml:space="preserve"> na warunkach niniejszej umowy</w:t>
      </w:r>
      <w:r w:rsidR="006B1867" w:rsidRPr="00BC1EDC">
        <w:rPr>
          <w:spacing w:val="8"/>
        </w:rPr>
        <w:t>,</w:t>
      </w:r>
      <w:r w:rsidRPr="00BC1EDC">
        <w:rPr>
          <w:spacing w:val="8"/>
        </w:rPr>
        <w:t xml:space="preserve"> o dodatkowy zakres za dodatkowym wynagrodzeniem</w:t>
      </w:r>
      <w:r w:rsidR="0028125A" w:rsidRPr="00BC1EDC">
        <w:rPr>
          <w:spacing w:val="8"/>
        </w:rPr>
        <w:t>,</w:t>
      </w:r>
      <w:r w:rsidRPr="00BC1EDC">
        <w:rPr>
          <w:spacing w:val="8"/>
        </w:rPr>
        <w:t xml:space="preserve"> w</w:t>
      </w:r>
      <w:r w:rsidR="004E1632" w:rsidRPr="00BC1EDC">
        <w:rPr>
          <w:spacing w:val="8"/>
        </w:rPr>
        <w:t>edłu</w:t>
      </w:r>
      <w:r w:rsidRPr="00BC1EDC">
        <w:rPr>
          <w:spacing w:val="8"/>
        </w:rPr>
        <w:t>g rozliczenia zgodnie</w:t>
      </w:r>
      <w:r w:rsidR="0040551E" w:rsidRPr="00BC1EDC">
        <w:rPr>
          <w:spacing w:val="8"/>
        </w:rPr>
        <w:t xml:space="preserve"> </w:t>
      </w:r>
      <w:r w:rsidR="003D4BF3">
        <w:rPr>
          <w:spacing w:val="8"/>
        </w:rPr>
        <w:t xml:space="preserve">z </w:t>
      </w:r>
      <w:r w:rsidR="00BC1EDC" w:rsidRPr="00BC1EDC">
        <w:rPr>
          <w:spacing w:val="8"/>
        </w:rPr>
        <w:t>formularzem cenowym prawa opcji, z </w:t>
      </w:r>
      <w:r w:rsidRPr="00BC1EDC">
        <w:rPr>
          <w:spacing w:val="8"/>
        </w:rPr>
        <w:t xml:space="preserve">zastrzeżeniem, że zakres opcji nie może przekroczyć </w:t>
      </w:r>
      <w:r w:rsidR="00A8734D" w:rsidRPr="00BC1EDC">
        <w:rPr>
          <w:spacing w:val="8"/>
        </w:rPr>
        <w:t>20%</w:t>
      </w:r>
      <w:r w:rsidRPr="00BC1EDC">
        <w:rPr>
          <w:spacing w:val="8"/>
        </w:rPr>
        <w:t xml:space="preserve"> ilości artykułów </w:t>
      </w:r>
      <w:r w:rsidRPr="00BC1EDC">
        <w:rPr>
          <w:spacing w:val="8"/>
        </w:rPr>
        <w:lastRenderedPageBreak/>
        <w:t>wskazanej w zamówieniu podstawowym.</w:t>
      </w:r>
      <w:r w:rsidR="00763052" w:rsidRPr="00BC1EDC">
        <w:rPr>
          <w:spacing w:val="8"/>
        </w:rPr>
        <w:t xml:space="preserve"> Maksymalne wyn</w:t>
      </w:r>
      <w:r w:rsidR="000C7783" w:rsidRPr="00BC1EDC">
        <w:rPr>
          <w:spacing w:val="8"/>
        </w:rPr>
        <w:t>agrodzenie za wykonanie umowy w </w:t>
      </w:r>
      <w:r w:rsidR="00763052" w:rsidRPr="00BC1EDC">
        <w:rPr>
          <w:spacing w:val="8"/>
        </w:rPr>
        <w:t>zakresie „prawa opcji” nie przekroczy kwoty …………</w:t>
      </w:r>
      <w:r w:rsidR="00222C14">
        <w:rPr>
          <w:spacing w:val="8"/>
        </w:rPr>
        <w:t>……</w:t>
      </w:r>
      <w:r w:rsidR="00763052" w:rsidRPr="00BC1EDC">
        <w:rPr>
          <w:spacing w:val="8"/>
        </w:rPr>
        <w:t>….. zł brutto.</w:t>
      </w:r>
    </w:p>
    <w:p w14:paraId="60E0BF2F" w14:textId="33E8E42C" w:rsidR="007210FE" w:rsidRPr="00BC1EDC" w:rsidRDefault="007210FE" w:rsidP="007F0DA1">
      <w:pPr>
        <w:pStyle w:val="Akapitzlist"/>
        <w:numPr>
          <w:ilvl w:val="0"/>
          <w:numId w:val="17"/>
        </w:numPr>
        <w:tabs>
          <w:tab w:val="left" w:pos="-2410"/>
        </w:tabs>
        <w:spacing w:after="120" w:line="288" w:lineRule="auto"/>
        <w:ind w:left="284" w:hanging="284"/>
        <w:contextualSpacing w:val="0"/>
        <w:rPr>
          <w:spacing w:val="8"/>
        </w:rPr>
      </w:pPr>
      <w:r w:rsidRPr="00BC1EDC">
        <w:rPr>
          <w:spacing w:val="8"/>
        </w:rPr>
        <w:t>Wynagrodzenie za wykonanie przedmiotu umowy</w:t>
      </w:r>
      <w:r w:rsidR="004A31A8" w:rsidRPr="00BC1EDC">
        <w:rPr>
          <w:spacing w:val="8"/>
        </w:rPr>
        <w:t>,</w:t>
      </w:r>
      <w:r w:rsidRPr="00BC1EDC">
        <w:rPr>
          <w:spacing w:val="8"/>
        </w:rPr>
        <w:t xml:space="preserve"> objętego prawem opcji zostanie obliczone według </w:t>
      </w:r>
      <w:r w:rsidR="003D4BF3">
        <w:rPr>
          <w:spacing w:val="8"/>
        </w:rPr>
        <w:t>poniż</w:t>
      </w:r>
      <w:r w:rsidR="009B1EB2">
        <w:rPr>
          <w:spacing w:val="8"/>
        </w:rPr>
        <w:t xml:space="preserve">ej wskazanego </w:t>
      </w:r>
      <w:r w:rsidRPr="00BC1EDC">
        <w:rPr>
          <w:spacing w:val="8"/>
        </w:rPr>
        <w:t>wzoru:</w:t>
      </w:r>
    </w:p>
    <w:p w14:paraId="0D4E6F74" w14:textId="28CEEC68" w:rsidR="007210FE" w:rsidRPr="00BC1EDC" w:rsidRDefault="00EF415C" w:rsidP="003E1751">
      <w:pPr>
        <w:pStyle w:val="Akapitzlist"/>
        <w:tabs>
          <w:tab w:val="left" w:pos="-2410"/>
        </w:tabs>
        <w:spacing w:after="120" w:line="288" w:lineRule="auto"/>
        <w:ind w:left="644"/>
        <w:contextualSpacing w:val="0"/>
        <w:rPr>
          <w:spacing w:val="8"/>
        </w:rPr>
      </w:pPr>
      <w:proofErr w:type="spellStart"/>
      <w:r w:rsidRPr="00BC1EDC">
        <w:rPr>
          <w:spacing w:val="8"/>
        </w:rPr>
        <w:t>W</w:t>
      </w:r>
      <w:r w:rsidRPr="00BC1EDC">
        <w:rPr>
          <w:spacing w:val="8"/>
          <w:vertAlign w:val="subscript"/>
        </w:rPr>
        <w:t>po</w:t>
      </w:r>
      <w:proofErr w:type="spellEnd"/>
      <w:r w:rsidRPr="00BC1EDC">
        <w:rPr>
          <w:spacing w:val="8"/>
        </w:rPr>
        <w:t xml:space="preserve"> = </w:t>
      </w:r>
      <w:r w:rsidR="00D203A4" w:rsidRPr="00BC1EDC">
        <w:rPr>
          <w:spacing w:val="8"/>
        </w:rPr>
        <w:t>Σ</w:t>
      </w:r>
      <w:r w:rsidR="0057502E" w:rsidRPr="00BC1EDC">
        <w:rPr>
          <w:spacing w:val="8"/>
        </w:rPr>
        <w:t xml:space="preserve"> </w:t>
      </w:r>
      <w:r w:rsidR="00D203A4" w:rsidRPr="00BC1EDC">
        <w:rPr>
          <w:spacing w:val="8"/>
        </w:rPr>
        <w:t>(</w:t>
      </w:r>
      <w:proofErr w:type="spellStart"/>
      <w:r w:rsidR="0057502E" w:rsidRPr="00BC1EDC">
        <w:rPr>
          <w:spacing w:val="8"/>
        </w:rPr>
        <w:t>X</w:t>
      </w:r>
      <w:r w:rsidR="0057502E" w:rsidRPr="00BC1EDC">
        <w:rPr>
          <w:spacing w:val="8"/>
          <w:vertAlign w:val="subscript"/>
        </w:rPr>
        <w:t>Dx</w:t>
      </w:r>
      <w:proofErr w:type="spellEnd"/>
      <w:r w:rsidR="0057502E" w:rsidRPr="00BC1EDC">
        <w:rPr>
          <w:spacing w:val="8"/>
        </w:rPr>
        <w:t xml:space="preserve"> x </w:t>
      </w:r>
      <w:proofErr w:type="spellStart"/>
      <w:r w:rsidR="0057502E" w:rsidRPr="00BC1EDC">
        <w:rPr>
          <w:spacing w:val="8"/>
        </w:rPr>
        <w:t>C</w:t>
      </w:r>
      <w:r w:rsidR="0057502E" w:rsidRPr="00BC1EDC">
        <w:rPr>
          <w:spacing w:val="8"/>
          <w:vertAlign w:val="subscript"/>
        </w:rPr>
        <w:t>jx</w:t>
      </w:r>
      <w:proofErr w:type="spellEnd"/>
      <w:r w:rsidR="0057502E" w:rsidRPr="00BC1EDC">
        <w:rPr>
          <w:spacing w:val="8"/>
        </w:rPr>
        <w:t xml:space="preserve"> + </w:t>
      </w:r>
      <w:proofErr w:type="spellStart"/>
      <w:r w:rsidR="0057502E" w:rsidRPr="00BC1EDC">
        <w:rPr>
          <w:spacing w:val="8"/>
        </w:rPr>
        <w:t>Y</w:t>
      </w:r>
      <w:r w:rsidR="0057502E" w:rsidRPr="00BC1EDC">
        <w:rPr>
          <w:spacing w:val="8"/>
          <w:vertAlign w:val="subscript"/>
        </w:rPr>
        <w:t>Dy</w:t>
      </w:r>
      <w:proofErr w:type="spellEnd"/>
      <w:r w:rsidR="0057502E" w:rsidRPr="00BC1EDC">
        <w:rPr>
          <w:spacing w:val="8"/>
        </w:rPr>
        <w:t xml:space="preserve"> x </w:t>
      </w:r>
      <w:proofErr w:type="spellStart"/>
      <w:r w:rsidR="0057502E" w:rsidRPr="00BC1EDC">
        <w:rPr>
          <w:spacing w:val="8"/>
        </w:rPr>
        <w:t>C</w:t>
      </w:r>
      <w:r w:rsidR="0057502E" w:rsidRPr="00BC1EDC">
        <w:rPr>
          <w:spacing w:val="8"/>
          <w:vertAlign w:val="subscript"/>
        </w:rPr>
        <w:t>jy</w:t>
      </w:r>
      <w:proofErr w:type="spellEnd"/>
      <w:r w:rsidR="0057502E" w:rsidRPr="00BC1EDC">
        <w:rPr>
          <w:spacing w:val="8"/>
        </w:rPr>
        <w:t xml:space="preserve"> + …..)</w:t>
      </w:r>
      <w:r w:rsidR="00E31F1B" w:rsidRPr="00BC1EDC">
        <w:rPr>
          <w:spacing w:val="8"/>
        </w:rPr>
        <w:t xml:space="preserve"> + podatek VAT</w:t>
      </w:r>
      <w:r w:rsidR="00E83327" w:rsidRPr="00BC1EDC">
        <w:rPr>
          <w:spacing w:val="8"/>
        </w:rPr>
        <w:t xml:space="preserve"> 23%</w:t>
      </w:r>
    </w:p>
    <w:p w14:paraId="4323F9D9" w14:textId="492696CE" w:rsidR="00E746A7" w:rsidRPr="00BC1EDC" w:rsidRDefault="00E746A7" w:rsidP="003E1751">
      <w:pPr>
        <w:pStyle w:val="Akapitzlist"/>
        <w:tabs>
          <w:tab w:val="left" w:pos="-2410"/>
        </w:tabs>
        <w:spacing w:after="0" w:line="288" w:lineRule="auto"/>
        <w:ind w:left="2084" w:hanging="1375"/>
        <w:contextualSpacing w:val="0"/>
        <w:rPr>
          <w:spacing w:val="8"/>
        </w:rPr>
      </w:pPr>
      <w:r w:rsidRPr="00BC1EDC">
        <w:rPr>
          <w:spacing w:val="8"/>
        </w:rPr>
        <w:t>gdzie:</w:t>
      </w:r>
    </w:p>
    <w:p w14:paraId="295EAF4A" w14:textId="55AAC031" w:rsidR="003B768B" w:rsidRPr="00BC1EDC" w:rsidRDefault="00E746A7" w:rsidP="003E1751">
      <w:pPr>
        <w:pStyle w:val="Akapitzlist"/>
        <w:tabs>
          <w:tab w:val="left" w:pos="-2410"/>
        </w:tabs>
        <w:spacing w:after="0" w:line="288" w:lineRule="auto"/>
        <w:ind w:left="2084" w:hanging="1375"/>
        <w:contextualSpacing w:val="0"/>
        <w:rPr>
          <w:spacing w:val="8"/>
        </w:rPr>
      </w:pPr>
      <w:proofErr w:type="spellStart"/>
      <w:r w:rsidRPr="00BC1EDC">
        <w:rPr>
          <w:spacing w:val="8"/>
        </w:rPr>
        <w:t>W</w:t>
      </w:r>
      <w:r w:rsidRPr="00BC1EDC">
        <w:rPr>
          <w:spacing w:val="8"/>
          <w:vertAlign w:val="subscript"/>
        </w:rPr>
        <w:t>po</w:t>
      </w:r>
      <w:proofErr w:type="spellEnd"/>
      <w:r w:rsidR="00474F63" w:rsidRPr="00BC1EDC">
        <w:rPr>
          <w:spacing w:val="8"/>
        </w:rPr>
        <w:t xml:space="preserve"> – wynagrodzenie dodatkowe, </w:t>
      </w:r>
      <w:r w:rsidR="003B768B" w:rsidRPr="00BC1EDC">
        <w:rPr>
          <w:spacing w:val="8"/>
        </w:rPr>
        <w:t>za wykonanie „prawa</w:t>
      </w:r>
      <w:r w:rsidR="00474F63" w:rsidRPr="00BC1EDC">
        <w:rPr>
          <w:spacing w:val="8"/>
        </w:rPr>
        <w:t xml:space="preserve"> opcji</w:t>
      </w:r>
      <w:r w:rsidR="003B768B" w:rsidRPr="00BC1EDC">
        <w:rPr>
          <w:spacing w:val="8"/>
        </w:rPr>
        <w:t>”</w:t>
      </w:r>
      <w:r w:rsidR="00474F63" w:rsidRPr="00BC1EDC">
        <w:rPr>
          <w:spacing w:val="8"/>
        </w:rPr>
        <w:t xml:space="preserve"> [zł] brutto</w:t>
      </w:r>
      <w:r w:rsidR="008B3B6F" w:rsidRPr="00BC1EDC">
        <w:rPr>
          <w:spacing w:val="8"/>
        </w:rPr>
        <w:t>;</w:t>
      </w:r>
    </w:p>
    <w:p w14:paraId="583D5456" w14:textId="129C0BF1" w:rsidR="003B768B" w:rsidRPr="00BC1EDC" w:rsidRDefault="003B768B" w:rsidP="003E1751">
      <w:pPr>
        <w:pStyle w:val="Akapitzlist"/>
        <w:tabs>
          <w:tab w:val="left" w:pos="-2410"/>
        </w:tabs>
        <w:spacing w:after="0" w:line="288" w:lineRule="auto"/>
        <w:ind w:left="2084" w:hanging="1375"/>
        <w:contextualSpacing w:val="0"/>
        <w:rPr>
          <w:spacing w:val="8"/>
        </w:rPr>
      </w:pPr>
      <w:proofErr w:type="spellStart"/>
      <w:r w:rsidRPr="00BC1EDC">
        <w:rPr>
          <w:spacing w:val="8"/>
        </w:rPr>
        <w:t>X</w:t>
      </w:r>
      <w:r w:rsidRPr="00BC1EDC">
        <w:rPr>
          <w:spacing w:val="8"/>
          <w:vertAlign w:val="subscript"/>
        </w:rPr>
        <w:t>Dx</w:t>
      </w:r>
      <w:proofErr w:type="spellEnd"/>
      <w:r w:rsidRPr="00BC1EDC">
        <w:rPr>
          <w:spacing w:val="8"/>
        </w:rPr>
        <w:t xml:space="preserve"> – ilość dekoracji wzoru X</w:t>
      </w:r>
      <w:r w:rsidR="008B3B6F" w:rsidRPr="00BC1EDC">
        <w:rPr>
          <w:spacing w:val="8"/>
        </w:rPr>
        <w:t>;</w:t>
      </w:r>
    </w:p>
    <w:p w14:paraId="198696C0" w14:textId="0782E4DC" w:rsidR="003B768B" w:rsidRPr="00BC1EDC" w:rsidRDefault="003B768B" w:rsidP="003E1751">
      <w:pPr>
        <w:pStyle w:val="Akapitzlist"/>
        <w:tabs>
          <w:tab w:val="left" w:pos="-2410"/>
        </w:tabs>
        <w:spacing w:after="0" w:line="288" w:lineRule="auto"/>
        <w:ind w:left="2084" w:hanging="1375"/>
        <w:contextualSpacing w:val="0"/>
        <w:rPr>
          <w:spacing w:val="8"/>
        </w:rPr>
      </w:pPr>
      <w:proofErr w:type="spellStart"/>
      <w:r w:rsidRPr="00BC1EDC">
        <w:rPr>
          <w:spacing w:val="8"/>
        </w:rPr>
        <w:t>Y</w:t>
      </w:r>
      <w:r w:rsidRPr="00BC1EDC">
        <w:rPr>
          <w:spacing w:val="8"/>
          <w:vertAlign w:val="subscript"/>
        </w:rPr>
        <w:t>Dy</w:t>
      </w:r>
      <w:proofErr w:type="spellEnd"/>
      <w:r w:rsidRPr="00BC1EDC">
        <w:rPr>
          <w:spacing w:val="8"/>
        </w:rPr>
        <w:t xml:space="preserve"> – ilość dekoracji wzoru Y</w:t>
      </w:r>
      <w:r w:rsidR="008B3B6F" w:rsidRPr="00BC1EDC">
        <w:rPr>
          <w:spacing w:val="8"/>
        </w:rPr>
        <w:t>;</w:t>
      </w:r>
    </w:p>
    <w:p w14:paraId="0BD07626" w14:textId="76615E2B" w:rsidR="003B768B" w:rsidRPr="00BC1EDC" w:rsidRDefault="003B768B" w:rsidP="003E1751">
      <w:pPr>
        <w:pStyle w:val="Akapitzlist"/>
        <w:tabs>
          <w:tab w:val="left" w:pos="-2410"/>
        </w:tabs>
        <w:spacing w:after="0" w:line="288" w:lineRule="auto"/>
        <w:ind w:left="2084" w:hanging="1375"/>
        <w:contextualSpacing w:val="0"/>
        <w:rPr>
          <w:spacing w:val="8"/>
        </w:rPr>
      </w:pPr>
      <w:proofErr w:type="spellStart"/>
      <w:r w:rsidRPr="00BC1EDC">
        <w:rPr>
          <w:spacing w:val="8"/>
        </w:rPr>
        <w:t>C</w:t>
      </w:r>
      <w:r w:rsidRPr="00BC1EDC">
        <w:rPr>
          <w:spacing w:val="8"/>
          <w:vertAlign w:val="subscript"/>
        </w:rPr>
        <w:t>jx</w:t>
      </w:r>
      <w:proofErr w:type="spellEnd"/>
      <w:r w:rsidRPr="00BC1EDC">
        <w:rPr>
          <w:spacing w:val="8"/>
        </w:rPr>
        <w:t xml:space="preserve"> – cena jednostkowa</w:t>
      </w:r>
      <w:r w:rsidR="004A31A8" w:rsidRPr="00BC1EDC">
        <w:rPr>
          <w:spacing w:val="8"/>
        </w:rPr>
        <w:t xml:space="preserve"> </w:t>
      </w:r>
      <w:r w:rsidRPr="00BC1EDC">
        <w:rPr>
          <w:spacing w:val="8"/>
        </w:rPr>
        <w:t>dekoracji wzoru X</w:t>
      </w:r>
      <w:r w:rsidR="004A31A8" w:rsidRPr="00BC1EDC">
        <w:rPr>
          <w:spacing w:val="8"/>
        </w:rPr>
        <w:t xml:space="preserve"> [zł] netto</w:t>
      </w:r>
      <w:r w:rsidRPr="00BC1EDC">
        <w:rPr>
          <w:spacing w:val="8"/>
        </w:rPr>
        <w:t>, z załącznika nr</w:t>
      </w:r>
      <w:r w:rsidR="00D778E8" w:rsidRPr="00BC1EDC">
        <w:rPr>
          <w:spacing w:val="8"/>
        </w:rPr>
        <w:t xml:space="preserve"> 2</w:t>
      </w:r>
      <w:r w:rsidR="00B85BEF" w:rsidRPr="00BC1EDC">
        <w:rPr>
          <w:spacing w:val="8"/>
        </w:rPr>
        <w:t xml:space="preserve"> do umowy</w:t>
      </w:r>
      <w:r w:rsidR="008B3B6F" w:rsidRPr="00BC1EDC">
        <w:rPr>
          <w:spacing w:val="8"/>
        </w:rPr>
        <w:t>;</w:t>
      </w:r>
    </w:p>
    <w:p w14:paraId="06C39239" w14:textId="493A7E3A" w:rsidR="00D164B8" w:rsidRPr="00BC1EDC" w:rsidRDefault="003B768B" w:rsidP="003E1751">
      <w:pPr>
        <w:pStyle w:val="Akapitzlist"/>
        <w:tabs>
          <w:tab w:val="left" w:pos="-2410"/>
        </w:tabs>
        <w:spacing w:after="120" w:line="288" w:lineRule="auto"/>
        <w:ind w:left="2084" w:hanging="1375"/>
        <w:contextualSpacing w:val="0"/>
        <w:rPr>
          <w:spacing w:val="8"/>
        </w:rPr>
      </w:pPr>
      <w:proofErr w:type="spellStart"/>
      <w:r w:rsidRPr="00BC1EDC">
        <w:rPr>
          <w:spacing w:val="8"/>
        </w:rPr>
        <w:t>C</w:t>
      </w:r>
      <w:r w:rsidRPr="00BC1EDC">
        <w:rPr>
          <w:spacing w:val="8"/>
          <w:vertAlign w:val="subscript"/>
        </w:rPr>
        <w:t>jy</w:t>
      </w:r>
      <w:proofErr w:type="spellEnd"/>
      <w:r w:rsidRPr="00BC1EDC">
        <w:rPr>
          <w:spacing w:val="8"/>
        </w:rPr>
        <w:t xml:space="preserve"> – cena jednostk</w:t>
      </w:r>
      <w:r w:rsidR="004A31A8" w:rsidRPr="00BC1EDC">
        <w:rPr>
          <w:spacing w:val="8"/>
        </w:rPr>
        <w:t xml:space="preserve">owa </w:t>
      </w:r>
      <w:r w:rsidRPr="00BC1EDC">
        <w:rPr>
          <w:spacing w:val="8"/>
        </w:rPr>
        <w:t>dekoracji wzoru Y</w:t>
      </w:r>
      <w:r w:rsidR="004A31A8" w:rsidRPr="00BC1EDC">
        <w:rPr>
          <w:spacing w:val="8"/>
        </w:rPr>
        <w:t xml:space="preserve"> [zł] netto</w:t>
      </w:r>
      <w:r w:rsidRPr="00BC1EDC">
        <w:rPr>
          <w:spacing w:val="8"/>
        </w:rPr>
        <w:t>, z załącznika nr</w:t>
      </w:r>
      <w:r w:rsidR="00D778E8" w:rsidRPr="00BC1EDC">
        <w:rPr>
          <w:spacing w:val="8"/>
        </w:rPr>
        <w:t xml:space="preserve"> 2</w:t>
      </w:r>
      <w:r w:rsidR="00B85BEF" w:rsidRPr="00BC1EDC">
        <w:rPr>
          <w:spacing w:val="8"/>
        </w:rPr>
        <w:t xml:space="preserve"> do umowy.</w:t>
      </w:r>
    </w:p>
    <w:p w14:paraId="615FDFAD" w14:textId="21FAE3C9" w:rsidR="0057074D" w:rsidRPr="00BC1EDC" w:rsidRDefault="0057074D" w:rsidP="007F0DA1">
      <w:pPr>
        <w:pStyle w:val="Akapitzlist"/>
        <w:numPr>
          <w:ilvl w:val="0"/>
          <w:numId w:val="17"/>
        </w:numPr>
        <w:tabs>
          <w:tab w:val="left" w:pos="-2410"/>
        </w:tabs>
        <w:spacing w:after="0" w:line="288" w:lineRule="auto"/>
        <w:ind w:left="284" w:hanging="284"/>
        <w:rPr>
          <w:spacing w:val="8"/>
        </w:rPr>
      </w:pPr>
      <w:r w:rsidRPr="00BC1EDC">
        <w:rPr>
          <w:spacing w:val="8"/>
        </w:rPr>
        <w:t xml:space="preserve">Prawo opcji jest uprawnieniem Zamawiającego, z którego może, ale nie musi skorzystać </w:t>
      </w:r>
      <w:r w:rsidR="009B1EB2">
        <w:rPr>
          <w:spacing w:val="8"/>
        </w:rPr>
        <w:t>w ramach realizacji niniejszej u</w:t>
      </w:r>
      <w:r w:rsidRPr="00BC1EDC">
        <w:rPr>
          <w:spacing w:val="8"/>
        </w:rPr>
        <w:t>mowy. W przypadku nie skorzystania przez Zamawiającego z prawa opcji Wykonawcy nie</w:t>
      </w:r>
      <w:r w:rsidR="00E746A7" w:rsidRPr="00BC1EDC">
        <w:rPr>
          <w:spacing w:val="8"/>
        </w:rPr>
        <w:t xml:space="preserve"> przysługują żadne roszczenia z </w:t>
      </w:r>
      <w:r w:rsidRPr="00BC1EDC">
        <w:rPr>
          <w:spacing w:val="8"/>
        </w:rPr>
        <w:t xml:space="preserve">tego tytułu. </w:t>
      </w:r>
    </w:p>
    <w:p w14:paraId="52C31310" w14:textId="0F27D1F8" w:rsidR="00321652" w:rsidRPr="00BC1EDC" w:rsidRDefault="00321652" w:rsidP="007F0DA1">
      <w:pPr>
        <w:pStyle w:val="Akapitzlist"/>
        <w:widowControl w:val="0"/>
        <w:numPr>
          <w:ilvl w:val="0"/>
          <w:numId w:val="17"/>
        </w:numPr>
        <w:spacing w:after="0" w:line="288" w:lineRule="auto"/>
        <w:ind w:left="284" w:hanging="284"/>
        <w:rPr>
          <w:rFonts w:eastAsia="Times New Roman"/>
        </w:rPr>
      </w:pPr>
      <w:r w:rsidRPr="00BC1EDC">
        <w:rPr>
          <w:rFonts w:eastAsia="Times New Roman"/>
        </w:rPr>
        <w:t xml:space="preserve">Warunkiem skorzystania przez Zamawiającego z </w:t>
      </w:r>
      <w:r w:rsidR="000C7783" w:rsidRPr="00BC1EDC">
        <w:rPr>
          <w:rFonts w:eastAsia="Times New Roman"/>
        </w:rPr>
        <w:t xml:space="preserve">prawa opcji będzie posiadanie </w:t>
      </w:r>
      <w:r w:rsidRPr="00BC1EDC">
        <w:rPr>
          <w:rFonts w:eastAsia="Times New Roman"/>
        </w:rPr>
        <w:t>w budżecie środków finansowych na realizację usług.</w:t>
      </w:r>
    </w:p>
    <w:p w14:paraId="1C5156B5" w14:textId="169348FA" w:rsidR="0057074D" w:rsidRPr="00BC1EDC" w:rsidRDefault="0057074D" w:rsidP="007F0DA1">
      <w:pPr>
        <w:pStyle w:val="Akapitzlist"/>
        <w:numPr>
          <w:ilvl w:val="0"/>
          <w:numId w:val="17"/>
        </w:numPr>
        <w:tabs>
          <w:tab w:val="left" w:pos="-2410"/>
        </w:tabs>
        <w:spacing w:after="0" w:line="288" w:lineRule="auto"/>
        <w:ind w:left="284" w:hanging="284"/>
        <w:rPr>
          <w:spacing w:val="8"/>
        </w:rPr>
      </w:pPr>
      <w:r w:rsidRPr="00BC1EDC">
        <w:rPr>
          <w:spacing w:val="8"/>
        </w:rPr>
        <w:t xml:space="preserve">Warunkiem skorzystania z prawa opcji jest </w:t>
      </w:r>
      <w:r w:rsidR="004E1632" w:rsidRPr="00BC1EDC">
        <w:rPr>
          <w:spacing w:val="8"/>
        </w:rPr>
        <w:t xml:space="preserve">pisemne </w:t>
      </w:r>
      <w:r w:rsidR="00D778E8" w:rsidRPr="00BC1EDC">
        <w:rPr>
          <w:spacing w:val="8"/>
        </w:rPr>
        <w:t xml:space="preserve">oświadczenie woli </w:t>
      </w:r>
      <w:r w:rsidRPr="00BC1EDC">
        <w:rPr>
          <w:spacing w:val="8"/>
        </w:rPr>
        <w:t xml:space="preserve">Zamawiającego o żądaniu wykonania zamówienia kwalifikowanego przez Zamawiającego jako prawo opcji. </w:t>
      </w:r>
    </w:p>
    <w:p w14:paraId="41B889D7" w14:textId="05CAB47D" w:rsidR="0057074D" w:rsidRPr="00BC1EDC" w:rsidRDefault="0057074D" w:rsidP="007F0DA1">
      <w:pPr>
        <w:pStyle w:val="Akapitzlist"/>
        <w:numPr>
          <w:ilvl w:val="0"/>
          <w:numId w:val="17"/>
        </w:numPr>
        <w:tabs>
          <w:tab w:val="left" w:pos="-2410"/>
        </w:tabs>
        <w:spacing w:after="0" w:line="288" w:lineRule="auto"/>
        <w:ind w:left="284" w:hanging="284"/>
        <w:rPr>
          <w:spacing w:val="8"/>
        </w:rPr>
      </w:pPr>
      <w:r w:rsidRPr="00BC1EDC">
        <w:rPr>
          <w:spacing w:val="8"/>
        </w:rPr>
        <w:t>Zamawiający ma prawo skorzystania z prawa opcji wielokrotnie w terminie przewidzianym dla wykonania zamówienia podstawowego.</w:t>
      </w:r>
    </w:p>
    <w:p w14:paraId="71921B95" w14:textId="77777777" w:rsidR="00321652" w:rsidRPr="00BC1EDC" w:rsidRDefault="00321652" w:rsidP="007F0DA1">
      <w:pPr>
        <w:pStyle w:val="Akapitzlist"/>
        <w:widowControl w:val="0"/>
        <w:numPr>
          <w:ilvl w:val="0"/>
          <w:numId w:val="17"/>
        </w:numPr>
        <w:spacing w:after="0" w:line="288" w:lineRule="auto"/>
        <w:ind w:left="284" w:hanging="284"/>
        <w:rPr>
          <w:rFonts w:eastAsia="Times New Roman"/>
        </w:rPr>
      </w:pPr>
      <w:r w:rsidRPr="00BC1EDC">
        <w:rPr>
          <w:rFonts w:eastAsia="Times New Roman"/>
        </w:rPr>
        <w:t>Skorzystanie z prawa opcji nastąpi poprzez zawarcie aneksu do umowy, w którym zostanie określony zakres oraz wynagrodzenie.</w:t>
      </w:r>
    </w:p>
    <w:p w14:paraId="342A7EC3" w14:textId="77777777" w:rsidR="003713C1" w:rsidRPr="00BC1EDC" w:rsidRDefault="003713C1" w:rsidP="003E1751">
      <w:pPr>
        <w:tabs>
          <w:tab w:val="left" w:pos="-2410"/>
        </w:tabs>
        <w:spacing w:after="0" w:line="288" w:lineRule="auto"/>
        <w:rPr>
          <w:b/>
          <w:spacing w:val="8"/>
          <w:sz w:val="24"/>
          <w:szCs w:val="24"/>
        </w:rPr>
      </w:pPr>
    </w:p>
    <w:p w14:paraId="22D8C236" w14:textId="77777777" w:rsidR="003713C1" w:rsidRPr="00BC1EDC" w:rsidRDefault="003713C1" w:rsidP="003E1751">
      <w:pPr>
        <w:tabs>
          <w:tab w:val="left" w:pos="-2410"/>
        </w:tabs>
        <w:spacing w:after="0" w:line="288" w:lineRule="auto"/>
        <w:jc w:val="center"/>
        <w:rPr>
          <w:b/>
          <w:spacing w:val="8"/>
          <w:sz w:val="24"/>
          <w:szCs w:val="24"/>
        </w:rPr>
      </w:pPr>
      <w:r w:rsidRPr="00BC1EDC">
        <w:rPr>
          <w:b/>
          <w:spacing w:val="8"/>
          <w:sz w:val="24"/>
          <w:szCs w:val="24"/>
        </w:rPr>
        <w:t>§ 3</w:t>
      </w:r>
    </w:p>
    <w:p w14:paraId="5A3A3781" w14:textId="77777777" w:rsidR="003713C1" w:rsidRPr="00BC1EDC" w:rsidRDefault="003713C1" w:rsidP="003E1751">
      <w:pPr>
        <w:pStyle w:val="Tekstpodstawowy"/>
        <w:tabs>
          <w:tab w:val="left" w:pos="1148"/>
        </w:tabs>
        <w:spacing w:after="0" w:line="288" w:lineRule="auto"/>
        <w:ind w:left="0"/>
        <w:jc w:val="center"/>
        <w:rPr>
          <w:b/>
        </w:rPr>
      </w:pPr>
      <w:r w:rsidRPr="00BC1EDC">
        <w:rPr>
          <w:b/>
        </w:rPr>
        <w:t>TERMIN REALIZACJI</w:t>
      </w:r>
    </w:p>
    <w:p w14:paraId="3B0FBAAC" w14:textId="4FAB696C" w:rsidR="002C116D" w:rsidRPr="00BC1EDC" w:rsidRDefault="002C116D" w:rsidP="002C116D">
      <w:pPr>
        <w:widowControl w:val="0"/>
        <w:numPr>
          <w:ilvl w:val="3"/>
          <w:numId w:val="3"/>
        </w:numPr>
        <w:tabs>
          <w:tab w:val="clear" w:pos="2880"/>
          <w:tab w:val="left" w:pos="-1276"/>
          <w:tab w:val="num" w:pos="284"/>
        </w:tabs>
        <w:spacing w:after="0" w:line="288" w:lineRule="auto"/>
        <w:ind w:left="284" w:hanging="284"/>
        <w:jc w:val="both"/>
        <w:rPr>
          <w:rFonts w:eastAsia="TTE182FD60t00" w:cs="Times New Roman"/>
          <w:b/>
          <w:sz w:val="24"/>
          <w:szCs w:val="24"/>
        </w:rPr>
      </w:pPr>
      <w:r w:rsidRPr="00BC1EDC">
        <w:rPr>
          <w:rFonts w:eastAsia="TTE182FD60t00" w:cs="Times New Roman"/>
          <w:sz w:val="24"/>
          <w:szCs w:val="24"/>
        </w:rPr>
        <w:t>Wykonawca zobowiązany jest zamontować oświetlenie świąteczne w terminie do</w:t>
      </w:r>
      <w:r w:rsidR="00717E7A">
        <w:rPr>
          <w:rFonts w:eastAsia="TTE182FD60t00" w:cs="Times New Roman"/>
          <w:b/>
          <w:sz w:val="24"/>
          <w:szCs w:val="24"/>
        </w:rPr>
        <w:t xml:space="preserve"> 30.11.2022</w:t>
      </w:r>
      <w:r w:rsidRPr="00BC1EDC">
        <w:rPr>
          <w:rFonts w:eastAsia="TTE182FD60t00" w:cs="Times New Roman"/>
          <w:b/>
          <w:sz w:val="24"/>
          <w:szCs w:val="24"/>
        </w:rPr>
        <w:t xml:space="preserve"> r.</w:t>
      </w:r>
      <w:r w:rsidRPr="00BC1EDC">
        <w:rPr>
          <w:rFonts w:eastAsia="TTE182FD60t00" w:cs="Times New Roman"/>
          <w:sz w:val="24"/>
          <w:szCs w:val="24"/>
        </w:rPr>
        <w:t xml:space="preserve"> </w:t>
      </w:r>
      <w:r w:rsidRPr="00BC1EDC">
        <w:rPr>
          <w:rFonts w:cs="Times New Roman"/>
          <w:sz w:val="24"/>
          <w:szCs w:val="24"/>
        </w:rPr>
        <w:t>W pierwszej kolejności oświetlenie dekoracyjne należy zamontować na Rynku oraz na ulicach</w:t>
      </w:r>
      <w:r>
        <w:rPr>
          <w:rFonts w:cs="Times New Roman"/>
          <w:sz w:val="24"/>
          <w:szCs w:val="24"/>
        </w:rPr>
        <w:t>:</w:t>
      </w:r>
      <w:r w:rsidRPr="00BC1EDC">
        <w:rPr>
          <w:rFonts w:cs="Times New Roman"/>
          <w:sz w:val="24"/>
          <w:szCs w:val="24"/>
        </w:rPr>
        <w:t xml:space="preserve"> Kościuszki, Grunwaldzkiej i 3 Maja.</w:t>
      </w:r>
      <w:r w:rsidRPr="00BC1EDC">
        <w:rPr>
          <w:rFonts w:eastAsia="TTE182FD60t00" w:cs="Times New Roman"/>
          <w:b/>
          <w:sz w:val="24"/>
          <w:szCs w:val="24"/>
        </w:rPr>
        <w:t xml:space="preserve"> </w:t>
      </w:r>
    </w:p>
    <w:p w14:paraId="1AD9AF16" w14:textId="48FF84F3" w:rsidR="003713C1" w:rsidRPr="00BC1EDC" w:rsidRDefault="003713C1" w:rsidP="007F0DA1">
      <w:pPr>
        <w:widowControl w:val="0"/>
        <w:numPr>
          <w:ilvl w:val="3"/>
          <w:numId w:val="3"/>
        </w:numPr>
        <w:tabs>
          <w:tab w:val="clear" w:pos="2880"/>
          <w:tab w:val="num" w:pos="284"/>
          <w:tab w:val="left" w:pos="1148"/>
        </w:tabs>
        <w:spacing w:after="0" w:line="288" w:lineRule="auto"/>
        <w:ind w:left="284" w:right="-2" w:hanging="284"/>
        <w:jc w:val="both"/>
        <w:rPr>
          <w:rFonts w:cs="Times New Roman"/>
          <w:b/>
          <w:sz w:val="24"/>
          <w:szCs w:val="24"/>
        </w:rPr>
      </w:pPr>
      <w:r w:rsidRPr="00BC1EDC">
        <w:rPr>
          <w:rFonts w:cs="Times New Roman"/>
          <w:sz w:val="24"/>
          <w:szCs w:val="24"/>
        </w:rPr>
        <w:t xml:space="preserve">Wykonawca będzie wynajmować Zamawiającemu </w:t>
      </w:r>
      <w:r w:rsidRPr="00BC1EDC">
        <w:rPr>
          <w:rFonts w:eastAsia="TTE182FD60t00" w:cs="Times New Roman"/>
          <w:sz w:val="24"/>
          <w:szCs w:val="24"/>
        </w:rPr>
        <w:t>oświetlenie świąteczne od dnia</w:t>
      </w:r>
      <w:r w:rsidRPr="00BC1EDC">
        <w:rPr>
          <w:rFonts w:eastAsia="TTE182FD60t00" w:cs="Times New Roman"/>
          <w:b/>
          <w:sz w:val="24"/>
          <w:szCs w:val="24"/>
        </w:rPr>
        <w:t xml:space="preserve"> </w:t>
      </w:r>
      <w:r w:rsidR="00717E7A">
        <w:rPr>
          <w:rFonts w:eastAsia="TTE182FD60t00" w:cs="Times New Roman"/>
          <w:b/>
          <w:sz w:val="24"/>
          <w:szCs w:val="24"/>
        </w:rPr>
        <w:t>1.12.2022</w:t>
      </w:r>
      <w:r w:rsidRPr="00BC1EDC">
        <w:rPr>
          <w:rFonts w:eastAsia="TTE182FD60t00" w:cs="Times New Roman"/>
          <w:b/>
          <w:sz w:val="24"/>
          <w:szCs w:val="24"/>
        </w:rPr>
        <w:t xml:space="preserve"> r. </w:t>
      </w:r>
      <w:r w:rsidRPr="00BC1EDC">
        <w:rPr>
          <w:rFonts w:cs="Times New Roman"/>
          <w:sz w:val="24"/>
          <w:szCs w:val="24"/>
        </w:rPr>
        <w:t>do dnia</w:t>
      </w:r>
      <w:r w:rsidR="00717E7A">
        <w:rPr>
          <w:rFonts w:cs="Times New Roman"/>
          <w:b/>
          <w:sz w:val="24"/>
          <w:szCs w:val="24"/>
        </w:rPr>
        <w:t xml:space="preserve"> 31.01.2023</w:t>
      </w:r>
      <w:r w:rsidRPr="00BC1EDC">
        <w:rPr>
          <w:rFonts w:cs="Times New Roman"/>
          <w:b/>
          <w:sz w:val="24"/>
          <w:szCs w:val="24"/>
        </w:rPr>
        <w:t xml:space="preserve"> r.</w:t>
      </w:r>
    </w:p>
    <w:p w14:paraId="2C1EA953" w14:textId="77777777" w:rsidR="003713C1" w:rsidRPr="00BC1EDC" w:rsidRDefault="003713C1" w:rsidP="007F0DA1">
      <w:pPr>
        <w:widowControl w:val="0"/>
        <w:numPr>
          <w:ilvl w:val="3"/>
          <w:numId w:val="3"/>
        </w:numPr>
        <w:tabs>
          <w:tab w:val="clear" w:pos="2880"/>
          <w:tab w:val="num" w:pos="284"/>
          <w:tab w:val="left" w:pos="1148"/>
        </w:tabs>
        <w:spacing w:after="0" w:line="288" w:lineRule="auto"/>
        <w:ind w:left="284" w:hanging="284"/>
        <w:jc w:val="both"/>
        <w:rPr>
          <w:rFonts w:cs="Times New Roman"/>
          <w:sz w:val="24"/>
          <w:szCs w:val="24"/>
        </w:rPr>
      </w:pPr>
      <w:r w:rsidRPr="00BC1EDC">
        <w:rPr>
          <w:rFonts w:cs="Times New Roman"/>
          <w:sz w:val="24"/>
          <w:szCs w:val="24"/>
        </w:rPr>
        <w:t xml:space="preserve">Wykonawca zdemontuje elementy dekoracyjne w ciągu </w:t>
      </w:r>
      <w:r w:rsidRPr="00BC1EDC">
        <w:rPr>
          <w:rFonts w:cs="Times New Roman"/>
          <w:b/>
          <w:sz w:val="24"/>
          <w:szCs w:val="24"/>
        </w:rPr>
        <w:t>14 dni</w:t>
      </w:r>
      <w:r w:rsidRPr="00BC1EDC">
        <w:rPr>
          <w:rFonts w:cs="Times New Roman"/>
          <w:sz w:val="24"/>
          <w:szCs w:val="24"/>
        </w:rPr>
        <w:t xml:space="preserve"> po zakończeniu wykonywania usługi, o której mowa w ust. 2.</w:t>
      </w:r>
    </w:p>
    <w:p w14:paraId="2F528FD3" w14:textId="77777777" w:rsidR="003713C1" w:rsidRPr="00BC1EDC" w:rsidRDefault="003713C1" w:rsidP="007F0DA1">
      <w:pPr>
        <w:widowControl w:val="0"/>
        <w:numPr>
          <w:ilvl w:val="3"/>
          <w:numId w:val="3"/>
        </w:numPr>
        <w:tabs>
          <w:tab w:val="clear" w:pos="2880"/>
          <w:tab w:val="num" w:pos="284"/>
          <w:tab w:val="left" w:pos="1148"/>
        </w:tabs>
        <w:spacing w:after="0" w:line="288" w:lineRule="auto"/>
        <w:ind w:left="284" w:hanging="284"/>
        <w:jc w:val="both"/>
        <w:rPr>
          <w:rFonts w:cs="Times New Roman"/>
          <w:sz w:val="24"/>
          <w:szCs w:val="24"/>
        </w:rPr>
      </w:pPr>
      <w:r w:rsidRPr="00BC1EDC">
        <w:rPr>
          <w:rFonts w:cs="Times New Roman"/>
          <w:sz w:val="24"/>
          <w:szCs w:val="24"/>
        </w:rPr>
        <w:t>Zamawiający zastrzega sobie prawo do jednostronnego skrócenia lub wydłużenia terminu świadczenia usług wskazanych w ust. 2, o czym Wykonawca zostanie powiadomiony na piśmie, na co najmniej 3 dni przed dniem zakończenia świadczenia usług. Okres skrócenia lub wydłużenia nie może przekraczać 14 dni.</w:t>
      </w:r>
    </w:p>
    <w:p w14:paraId="0D644DC0" w14:textId="77777777" w:rsidR="003713C1" w:rsidRPr="004945CD" w:rsidRDefault="003713C1" w:rsidP="007F0DA1">
      <w:pPr>
        <w:widowControl w:val="0"/>
        <w:numPr>
          <w:ilvl w:val="3"/>
          <w:numId w:val="3"/>
        </w:numPr>
        <w:tabs>
          <w:tab w:val="clear" w:pos="2880"/>
          <w:tab w:val="num" w:pos="284"/>
          <w:tab w:val="left" w:pos="1148"/>
        </w:tabs>
        <w:spacing w:after="0" w:line="288" w:lineRule="auto"/>
        <w:ind w:left="284" w:hanging="284"/>
        <w:jc w:val="both"/>
        <w:rPr>
          <w:rFonts w:cs="Times New Roman"/>
          <w:color w:val="000000" w:themeColor="text1"/>
          <w:sz w:val="24"/>
          <w:szCs w:val="24"/>
        </w:rPr>
      </w:pPr>
      <w:r w:rsidRPr="00BC1EDC">
        <w:rPr>
          <w:rFonts w:cs="Times New Roman"/>
          <w:sz w:val="24"/>
          <w:szCs w:val="24"/>
        </w:rPr>
        <w:t>W przypadku, o którym mowa w ust. 4, terminy wykonania usługi ulegają odpowiedniemu przesunięciu, przy czym czas na demontaż dekoracji może ulec skróceniu do nie mniej niż 10 dni.</w:t>
      </w:r>
    </w:p>
    <w:p w14:paraId="4E3CAFDD" w14:textId="77777777" w:rsidR="003713C1" w:rsidRDefault="003713C1" w:rsidP="003E1751">
      <w:pPr>
        <w:tabs>
          <w:tab w:val="left" w:pos="-2410"/>
        </w:tabs>
        <w:spacing w:after="0" w:line="288" w:lineRule="auto"/>
        <w:jc w:val="center"/>
        <w:rPr>
          <w:rFonts w:cs="Times New Roman"/>
          <w:b/>
          <w:spacing w:val="8"/>
          <w:sz w:val="24"/>
          <w:szCs w:val="24"/>
        </w:rPr>
      </w:pPr>
    </w:p>
    <w:p w14:paraId="45D64AA9" w14:textId="1C710EB2" w:rsidR="003350B1" w:rsidRPr="00BC1EDC" w:rsidRDefault="00067CBF" w:rsidP="003E1751">
      <w:pPr>
        <w:tabs>
          <w:tab w:val="left" w:pos="-2410"/>
        </w:tabs>
        <w:spacing w:after="0" w:line="288" w:lineRule="auto"/>
        <w:jc w:val="center"/>
        <w:rPr>
          <w:rFonts w:cs="Times New Roman"/>
          <w:b/>
          <w:spacing w:val="8"/>
          <w:sz w:val="24"/>
          <w:szCs w:val="24"/>
        </w:rPr>
      </w:pPr>
      <w:r w:rsidRPr="00BC1EDC">
        <w:rPr>
          <w:rFonts w:cs="Times New Roman"/>
          <w:b/>
          <w:spacing w:val="8"/>
          <w:sz w:val="24"/>
          <w:szCs w:val="24"/>
        </w:rPr>
        <w:lastRenderedPageBreak/>
        <w:t>§ 4</w:t>
      </w:r>
    </w:p>
    <w:p w14:paraId="48FAFFB9" w14:textId="77777777" w:rsidR="003350B1" w:rsidRPr="00BC1EDC" w:rsidRDefault="003350B1" w:rsidP="003E1751">
      <w:pPr>
        <w:tabs>
          <w:tab w:val="left" w:pos="-2410"/>
        </w:tabs>
        <w:spacing w:after="0" w:line="288" w:lineRule="auto"/>
        <w:jc w:val="center"/>
        <w:rPr>
          <w:rFonts w:cs="Times New Roman"/>
          <w:b/>
          <w:sz w:val="24"/>
          <w:szCs w:val="24"/>
        </w:rPr>
      </w:pPr>
      <w:r w:rsidRPr="00BC1EDC">
        <w:rPr>
          <w:rFonts w:cs="Times New Roman"/>
          <w:b/>
          <w:sz w:val="24"/>
          <w:szCs w:val="24"/>
        </w:rPr>
        <w:t>WYNAGRODZENIE</w:t>
      </w:r>
    </w:p>
    <w:p w14:paraId="60313D3D" w14:textId="523C3D7F" w:rsidR="003350B1" w:rsidRPr="004945CD" w:rsidRDefault="003350B1" w:rsidP="007F0DA1">
      <w:pPr>
        <w:widowControl w:val="0"/>
        <w:numPr>
          <w:ilvl w:val="3"/>
          <w:numId w:val="1"/>
        </w:numPr>
        <w:tabs>
          <w:tab w:val="left" w:pos="284"/>
        </w:tabs>
        <w:spacing w:after="0" w:line="288" w:lineRule="auto"/>
        <w:ind w:left="284" w:hanging="284"/>
        <w:jc w:val="both"/>
        <w:rPr>
          <w:rFonts w:cs="Times New Roman"/>
          <w:color w:val="000000" w:themeColor="text1"/>
          <w:sz w:val="24"/>
          <w:szCs w:val="24"/>
        </w:rPr>
      </w:pPr>
      <w:r w:rsidRPr="00BC1EDC">
        <w:rPr>
          <w:rFonts w:cs="Times New Roman"/>
          <w:sz w:val="24"/>
          <w:szCs w:val="24"/>
        </w:rPr>
        <w:t>Wykonawca otrzyma wynagrodzenie z</w:t>
      </w:r>
      <w:r w:rsidR="00E94CFA" w:rsidRPr="00BC1EDC">
        <w:rPr>
          <w:rFonts w:cs="Times New Roman"/>
          <w:sz w:val="24"/>
          <w:szCs w:val="24"/>
        </w:rPr>
        <w:t>a wykonanie przedmiotu umowy, o </w:t>
      </w:r>
      <w:r w:rsidR="00ED0F90" w:rsidRPr="00BC1EDC">
        <w:rPr>
          <w:rFonts w:cs="Times New Roman"/>
          <w:sz w:val="24"/>
          <w:szCs w:val="24"/>
        </w:rPr>
        <w:t>którym mowa w </w:t>
      </w:r>
      <w:r w:rsidRPr="00BC1EDC">
        <w:rPr>
          <w:rFonts w:cs="Times New Roman"/>
          <w:sz w:val="24"/>
          <w:szCs w:val="24"/>
        </w:rPr>
        <w:t xml:space="preserve">§ 1, w wysokości </w:t>
      </w:r>
      <w:r w:rsidRPr="00717E7A">
        <w:rPr>
          <w:rFonts w:cs="Times New Roman"/>
          <w:sz w:val="24"/>
          <w:szCs w:val="24"/>
        </w:rPr>
        <w:t>……………..…</w:t>
      </w:r>
      <w:r w:rsidR="00E94CFA" w:rsidRPr="00BC1EDC">
        <w:rPr>
          <w:rFonts w:cs="Times New Roman"/>
          <w:sz w:val="24"/>
          <w:szCs w:val="24"/>
        </w:rPr>
        <w:t xml:space="preserve"> zł brutto (słownie …….….), …</w:t>
      </w:r>
      <w:r w:rsidR="0040551E" w:rsidRPr="00BC1EDC">
        <w:rPr>
          <w:rFonts w:cs="Times New Roman"/>
          <w:sz w:val="24"/>
          <w:szCs w:val="24"/>
        </w:rPr>
        <w:t>………</w:t>
      </w:r>
      <w:r w:rsidR="00ED0F90" w:rsidRPr="00BC1EDC">
        <w:rPr>
          <w:rFonts w:cs="Times New Roman"/>
          <w:sz w:val="24"/>
          <w:szCs w:val="24"/>
        </w:rPr>
        <w:t>..</w:t>
      </w:r>
      <w:r w:rsidR="0040551E" w:rsidRPr="00BC1EDC">
        <w:rPr>
          <w:rFonts w:cs="Times New Roman"/>
          <w:sz w:val="24"/>
          <w:szCs w:val="24"/>
        </w:rPr>
        <w:t xml:space="preserve">……. zł netto (słownie ………….), zgodnie </w:t>
      </w:r>
      <w:r w:rsidR="002A7542" w:rsidRPr="00BC1EDC">
        <w:rPr>
          <w:rFonts w:cs="Times New Roman"/>
          <w:sz w:val="24"/>
          <w:szCs w:val="24"/>
        </w:rPr>
        <w:t>z ofertą i formularzem  cenowym.</w:t>
      </w:r>
    </w:p>
    <w:p w14:paraId="5C072F9D" w14:textId="18AA89CC" w:rsidR="003350B1" w:rsidRPr="00BC1EDC" w:rsidRDefault="003350B1" w:rsidP="007F0DA1">
      <w:pPr>
        <w:widowControl w:val="0"/>
        <w:numPr>
          <w:ilvl w:val="3"/>
          <w:numId w:val="1"/>
        </w:numPr>
        <w:tabs>
          <w:tab w:val="left" w:pos="284"/>
        </w:tabs>
        <w:spacing w:after="0" w:line="288" w:lineRule="auto"/>
        <w:ind w:left="284" w:hanging="284"/>
        <w:jc w:val="both"/>
        <w:rPr>
          <w:rFonts w:cs="Times New Roman"/>
          <w:sz w:val="24"/>
          <w:szCs w:val="24"/>
        </w:rPr>
      </w:pPr>
      <w:r w:rsidRPr="00BC1EDC">
        <w:rPr>
          <w:rFonts w:cs="Times New Roman"/>
          <w:sz w:val="24"/>
          <w:szCs w:val="24"/>
        </w:rPr>
        <w:t xml:space="preserve">W przypadku skrócenia okresu świadczenia usługi na podstawie § </w:t>
      </w:r>
      <w:r w:rsidR="00855FE7" w:rsidRPr="00BC1EDC">
        <w:rPr>
          <w:rFonts w:cs="Times New Roman"/>
          <w:sz w:val="24"/>
          <w:szCs w:val="24"/>
        </w:rPr>
        <w:t>3</w:t>
      </w:r>
      <w:r w:rsidRPr="00BC1EDC">
        <w:rPr>
          <w:rFonts w:cs="Times New Roman"/>
          <w:sz w:val="24"/>
          <w:szCs w:val="24"/>
        </w:rPr>
        <w:t xml:space="preserve"> ust. 4, wynagrodzenie zostanie zmniejszone proporcjonalnie do liczby dni, o którą skrócono świadczenie usługi. W przypadku wydłużenia okresu świ</w:t>
      </w:r>
      <w:r w:rsidR="00855FE7" w:rsidRPr="00BC1EDC">
        <w:rPr>
          <w:rFonts w:cs="Times New Roman"/>
          <w:sz w:val="24"/>
          <w:szCs w:val="24"/>
        </w:rPr>
        <w:t>adczenia usługi na podstawie § 3</w:t>
      </w:r>
      <w:r w:rsidRPr="00BC1EDC">
        <w:rPr>
          <w:rFonts w:cs="Times New Roman"/>
          <w:sz w:val="24"/>
          <w:szCs w:val="24"/>
        </w:rPr>
        <w:t xml:space="preserve"> ust. 4, wynagrodzenie pozostaje bez zmian.</w:t>
      </w:r>
    </w:p>
    <w:p w14:paraId="1ABA8DCD" w14:textId="77777777" w:rsidR="003350B1" w:rsidRPr="00BC1EDC" w:rsidRDefault="003350B1" w:rsidP="007F0DA1">
      <w:pPr>
        <w:widowControl w:val="0"/>
        <w:numPr>
          <w:ilvl w:val="3"/>
          <w:numId w:val="1"/>
        </w:numPr>
        <w:tabs>
          <w:tab w:val="left" w:pos="284"/>
        </w:tabs>
        <w:spacing w:after="0" w:line="288" w:lineRule="auto"/>
        <w:ind w:left="284" w:hanging="284"/>
        <w:jc w:val="both"/>
        <w:rPr>
          <w:rFonts w:cs="Times New Roman"/>
          <w:sz w:val="24"/>
          <w:szCs w:val="24"/>
        </w:rPr>
      </w:pPr>
      <w:r w:rsidRPr="00BC1EDC">
        <w:rPr>
          <w:rFonts w:cs="Times New Roman"/>
          <w:sz w:val="24"/>
          <w:szCs w:val="24"/>
        </w:rPr>
        <w:t>Wynagrodzenie płatne będzie  na podstawie:</w:t>
      </w:r>
    </w:p>
    <w:p w14:paraId="01DEBD4E" w14:textId="61A996D4" w:rsidR="003350B1" w:rsidRPr="00BC1EDC" w:rsidRDefault="00EF415C" w:rsidP="003E1751">
      <w:pPr>
        <w:spacing w:after="0" w:line="288" w:lineRule="auto"/>
        <w:ind w:left="567" w:hanging="283"/>
        <w:jc w:val="both"/>
        <w:rPr>
          <w:rFonts w:cs="Times New Roman"/>
          <w:sz w:val="24"/>
          <w:szCs w:val="24"/>
        </w:rPr>
      </w:pPr>
      <w:r w:rsidRPr="00BC1EDC">
        <w:rPr>
          <w:rFonts w:cs="Times New Roman"/>
          <w:sz w:val="24"/>
          <w:szCs w:val="24"/>
        </w:rPr>
        <w:t xml:space="preserve">1) </w:t>
      </w:r>
      <w:r w:rsidR="003350B1" w:rsidRPr="00BC1EDC">
        <w:rPr>
          <w:rFonts w:cs="Times New Roman"/>
          <w:sz w:val="24"/>
          <w:szCs w:val="24"/>
        </w:rPr>
        <w:t>faktury częściowej, w wysokości …………. zł brutto (słownie ……)</w:t>
      </w:r>
      <w:r w:rsidRPr="00BC1EDC">
        <w:rPr>
          <w:rFonts w:cs="Times New Roman"/>
          <w:sz w:val="24"/>
          <w:szCs w:val="24"/>
        </w:rPr>
        <w:t>,</w:t>
      </w:r>
      <w:r w:rsidR="006E1E05" w:rsidRPr="00BC1EDC">
        <w:rPr>
          <w:rFonts w:cs="Times New Roman"/>
          <w:sz w:val="24"/>
          <w:szCs w:val="24"/>
        </w:rPr>
        <w:t xml:space="preserve"> płatnej w 202</w:t>
      </w:r>
      <w:r w:rsidR="00717E7A">
        <w:rPr>
          <w:rFonts w:cs="Times New Roman"/>
          <w:sz w:val="24"/>
          <w:szCs w:val="24"/>
        </w:rPr>
        <w:t>2</w:t>
      </w:r>
      <w:r w:rsidRPr="00BC1EDC">
        <w:rPr>
          <w:rFonts w:cs="Times New Roman"/>
          <w:sz w:val="24"/>
          <w:szCs w:val="24"/>
        </w:rPr>
        <w:t xml:space="preserve"> r. </w:t>
      </w:r>
      <w:r w:rsidR="003350B1" w:rsidRPr="00BC1EDC">
        <w:rPr>
          <w:rFonts w:cs="Times New Roman"/>
          <w:sz w:val="24"/>
          <w:szCs w:val="24"/>
        </w:rPr>
        <w:t>Termin płatności faktury wynosi do 14 dni,</w:t>
      </w:r>
      <w:r w:rsidR="003350B1" w:rsidRPr="00BC1EDC">
        <w:rPr>
          <w:rFonts w:cs="Times New Roman"/>
          <w:b/>
          <w:sz w:val="24"/>
          <w:szCs w:val="24"/>
        </w:rPr>
        <w:t xml:space="preserve"> </w:t>
      </w:r>
      <w:r w:rsidR="003350B1" w:rsidRPr="00BC1EDC">
        <w:rPr>
          <w:rFonts w:cs="Times New Roman"/>
          <w:sz w:val="24"/>
          <w:szCs w:val="24"/>
        </w:rPr>
        <w:t>licząc od daty otrzymania jej przez Zamawiającego wraz z dokumentem potwierdzającym podstawę jej wystawienia</w:t>
      </w:r>
      <w:r w:rsidR="00D203A4" w:rsidRPr="00BC1EDC">
        <w:rPr>
          <w:rFonts w:cs="Times New Roman"/>
          <w:sz w:val="24"/>
          <w:szCs w:val="24"/>
        </w:rPr>
        <w:t xml:space="preserve"> (</w:t>
      </w:r>
      <w:r w:rsidR="00D203A4" w:rsidRPr="00BC1EDC">
        <w:rPr>
          <w:rFonts w:cs="Times New Roman"/>
          <w:spacing w:val="8"/>
          <w:sz w:val="24"/>
          <w:szCs w:val="24"/>
        </w:rPr>
        <w:t>§ 6 ust. 2)</w:t>
      </w:r>
      <w:r w:rsidR="003350B1" w:rsidRPr="00BC1EDC">
        <w:rPr>
          <w:rFonts w:cs="Times New Roman"/>
          <w:sz w:val="24"/>
          <w:szCs w:val="24"/>
        </w:rPr>
        <w:t>. Fakturę należy dostar</w:t>
      </w:r>
      <w:r w:rsidR="00C162A2" w:rsidRPr="00BC1EDC">
        <w:rPr>
          <w:rFonts w:cs="Times New Roman"/>
          <w:sz w:val="24"/>
          <w:szCs w:val="24"/>
        </w:rPr>
        <w:t xml:space="preserve">czyć Zamawiającemu najpóźniej </w:t>
      </w:r>
      <w:r w:rsidR="00717E7A">
        <w:rPr>
          <w:rFonts w:cs="Times New Roman"/>
          <w:sz w:val="24"/>
          <w:szCs w:val="24"/>
        </w:rPr>
        <w:t>14</w:t>
      </w:r>
      <w:r w:rsidR="005D4D91" w:rsidRPr="00BC1EDC">
        <w:rPr>
          <w:rFonts w:cs="Times New Roman"/>
          <w:sz w:val="24"/>
          <w:szCs w:val="24"/>
        </w:rPr>
        <w:t xml:space="preserve"> </w:t>
      </w:r>
      <w:r w:rsidR="00717E7A">
        <w:rPr>
          <w:rFonts w:cs="Times New Roman"/>
          <w:sz w:val="24"/>
          <w:szCs w:val="24"/>
        </w:rPr>
        <w:t>grudnia 2022</w:t>
      </w:r>
      <w:r w:rsidR="005D4D91" w:rsidRPr="00BC1EDC">
        <w:rPr>
          <w:rFonts w:cs="Times New Roman"/>
          <w:sz w:val="24"/>
          <w:szCs w:val="24"/>
        </w:rPr>
        <w:t xml:space="preserve"> </w:t>
      </w:r>
      <w:r w:rsidR="003350B1" w:rsidRPr="00BC1EDC">
        <w:rPr>
          <w:rFonts w:cs="Times New Roman"/>
          <w:sz w:val="24"/>
          <w:szCs w:val="24"/>
        </w:rPr>
        <w:t>r.;</w:t>
      </w:r>
    </w:p>
    <w:p w14:paraId="591105EB" w14:textId="67C137F3" w:rsidR="003350B1" w:rsidRPr="00BC1EDC" w:rsidRDefault="00EF415C" w:rsidP="003E1751">
      <w:pPr>
        <w:tabs>
          <w:tab w:val="left" w:pos="567"/>
        </w:tabs>
        <w:spacing w:after="0" w:line="288" w:lineRule="auto"/>
        <w:ind w:left="567" w:hanging="283"/>
        <w:jc w:val="both"/>
        <w:rPr>
          <w:rFonts w:cs="Times New Roman"/>
          <w:spacing w:val="8"/>
          <w:sz w:val="24"/>
          <w:szCs w:val="24"/>
        </w:rPr>
      </w:pPr>
      <w:r w:rsidRPr="00BC1EDC">
        <w:rPr>
          <w:rFonts w:cs="Times New Roman"/>
          <w:sz w:val="24"/>
          <w:szCs w:val="24"/>
        </w:rPr>
        <w:t xml:space="preserve">2) </w:t>
      </w:r>
      <w:r w:rsidR="003350B1" w:rsidRPr="00BC1EDC">
        <w:rPr>
          <w:rFonts w:cs="Times New Roman"/>
          <w:sz w:val="24"/>
          <w:szCs w:val="24"/>
        </w:rPr>
        <w:t>faktury końcowej, w wysokości ……………. zł brutto</w:t>
      </w:r>
      <w:r w:rsidR="003350B1" w:rsidRPr="00BC1EDC">
        <w:rPr>
          <w:rFonts w:cs="Times New Roman"/>
          <w:b/>
          <w:sz w:val="24"/>
          <w:szCs w:val="24"/>
        </w:rPr>
        <w:t xml:space="preserve"> </w:t>
      </w:r>
      <w:r w:rsidR="003350B1" w:rsidRPr="00BC1EDC">
        <w:rPr>
          <w:rFonts w:cs="Times New Roman"/>
          <w:sz w:val="24"/>
          <w:szCs w:val="24"/>
        </w:rPr>
        <w:t>(słownie …….)</w:t>
      </w:r>
      <w:r w:rsidR="00717E7A">
        <w:rPr>
          <w:rFonts w:cs="Times New Roman"/>
          <w:sz w:val="24"/>
          <w:szCs w:val="24"/>
        </w:rPr>
        <w:t xml:space="preserve"> płatnej w 2023</w:t>
      </w:r>
      <w:r w:rsidR="003350B1" w:rsidRPr="00BC1EDC">
        <w:rPr>
          <w:rFonts w:cs="Times New Roman"/>
          <w:sz w:val="24"/>
          <w:szCs w:val="24"/>
        </w:rPr>
        <w:t xml:space="preserve"> r., po zdemontowaniu elementów i podpisaniu protokołu, o którym mowa w </w:t>
      </w:r>
      <w:r w:rsidR="00680626" w:rsidRPr="00BC1EDC">
        <w:rPr>
          <w:rFonts w:cs="Times New Roman"/>
          <w:spacing w:val="8"/>
          <w:sz w:val="24"/>
          <w:szCs w:val="24"/>
        </w:rPr>
        <w:t>§ 6</w:t>
      </w:r>
      <w:r w:rsidR="00DF0B8A" w:rsidRPr="00BC1EDC">
        <w:rPr>
          <w:rFonts w:cs="Times New Roman"/>
          <w:spacing w:val="8"/>
          <w:sz w:val="24"/>
          <w:szCs w:val="24"/>
        </w:rPr>
        <w:t xml:space="preserve"> ust. 4</w:t>
      </w:r>
      <w:r w:rsidR="00E94CFA" w:rsidRPr="00BC1EDC">
        <w:rPr>
          <w:rFonts w:cs="Times New Roman"/>
          <w:spacing w:val="8"/>
          <w:sz w:val="24"/>
          <w:szCs w:val="24"/>
        </w:rPr>
        <w:t>, w </w:t>
      </w:r>
      <w:r w:rsidR="003350B1" w:rsidRPr="00BC1EDC">
        <w:rPr>
          <w:rFonts w:cs="Times New Roman"/>
          <w:spacing w:val="8"/>
          <w:sz w:val="24"/>
          <w:szCs w:val="24"/>
        </w:rPr>
        <w:t xml:space="preserve">terminie do 30 dni licząc od daty otrzymania przez Zamawiającego faktury wraz z dokumentem potwierdzającym podstawę jej wystawienia. </w:t>
      </w:r>
    </w:p>
    <w:p w14:paraId="7D1CE522" w14:textId="4A37BF82" w:rsidR="003350B1" w:rsidRPr="00BC1EDC" w:rsidRDefault="003350B1" w:rsidP="007F0DA1">
      <w:pPr>
        <w:pStyle w:val="Akapitzlist"/>
        <w:numPr>
          <w:ilvl w:val="3"/>
          <w:numId w:val="1"/>
        </w:numPr>
        <w:spacing w:after="0" w:line="288" w:lineRule="auto"/>
        <w:ind w:left="284" w:hanging="284"/>
      </w:pPr>
      <w:r w:rsidRPr="00BC1EDC">
        <w:t>Wskazane w ust. 3 kwoty, wypłacane w poszczególnych latach, mogą ulec zmianie, bez zmiany wysokości  wynagrodzenia określonego w ust. 1.</w:t>
      </w:r>
    </w:p>
    <w:p w14:paraId="08FAA14F" w14:textId="2F5E8DFC" w:rsidR="003350B1" w:rsidRPr="00BC1EDC" w:rsidRDefault="003350B1" w:rsidP="007F0DA1">
      <w:pPr>
        <w:pStyle w:val="Akapitzlist"/>
        <w:widowControl w:val="0"/>
        <w:numPr>
          <w:ilvl w:val="3"/>
          <w:numId w:val="1"/>
        </w:numPr>
        <w:tabs>
          <w:tab w:val="left" w:pos="284"/>
        </w:tabs>
        <w:spacing w:after="0" w:line="288" w:lineRule="auto"/>
        <w:ind w:left="284" w:hanging="284"/>
        <w:rPr>
          <w:spacing w:val="8"/>
        </w:rPr>
      </w:pPr>
      <w:r w:rsidRPr="00BC1EDC">
        <w:t>Wykonawca nie może przenieść na osoby trzecie wierzytelności przysługującej mu od Zamawiającego bez jego zgody.</w:t>
      </w:r>
    </w:p>
    <w:p w14:paraId="120B0B00" w14:textId="77777777" w:rsidR="003350B1" w:rsidRPr="00BC1EDC" w:rsidRDefault="003350B1" w:rsidP="003E1751">
      <w:pPr>
        <w:tabs>
          <w:tab w:val="left" w:pos="-2268"/>
        </w:tabs>
        <w:spacing w:after="0" w:line="288" w:lineRule="auto"/>
        <w:jc w:val="center"/>
        <w:rPr>
          <w:rFonts w:cs="Times New Roman"/>
          <w:b/>
          <w:spacing w:val="8"/>
          <w:sz w:val="24"/>
          <w:szCs w:val="24"/>
        </w:rPr>
      </w:pPr>
    </w:p>
    <w:p w14:paraId="4CB1B46C" w14:textId="12DEC508" w:rsidR="003350B1" w:rsidRPr="00BC1EDC" w:rsidRDefault="00067CBF" w:rsidP="003E1751">
      <w:pPr>
        <w:tabs>
          <w:tab w:val="left" w:pos="-2268"/>
        </w:tabs>
        <w:spacing w:after="0" w:line="288" w:lineRule="auto"/>
        <w:jc w:val="center"/>
        <w:rPr>
          <w:rFonts w:cs="Times New Roman"/>
          <w:b/>
          <w:spacing w:val="8"/>
          <w:sz w:val="24"/>
          <w:szCs w:val="24"/>
        </w:rPr>
      </w:pPr>
      <w:r w:rsidRPr="00BC1EDC">
        <w:rPr>
          <w:rFonts w:cs="Times New Roman"/>
          <w:b/>
          <w:spacing w:val="8"/>
          <w:sz w:val="24"/>
          <w:szCs w:val="24"/>
        </w:rPr>
        <w:t>§ 5</w:t>
      </w:r>
    </w:p>
    <w:p w14:paraId="586380A1" w14:textId="77777777" w:rsidR="003350B1" w:rsidRPr="00BC1EDC" w:rsidRDefault="003350B1" w:rsidP="003E1751">
      <w:pPr>
        <w:tabs>
          <w:tab w:val="left" w:pos="-2268"/>
        </w:tabs>
        <w:spacing w:after="0" w:line="288" w:lineRule="auto"/>
        <w:jc w:val="center"/>
        <w:rPr>
          <w:rFonts w:cs="Times New Roman"/>
          <w:b/>
          <w:sz w:val="24"/>
          <w:szCs w:val="24"/>
        </w:rPr>
      </w:pPr>
      <w:r w:rsidRPr="00BC1EDC">
        <w:rPr>
          <w:rFonts w:cs="Times New Roman"/>
          <w:b/>
          <w:spacing w:val="8"/>
          <w:sz w:val="24"/>
          <w:szCs w:val="24"/>
        </w:rPr>
        <w:t>ROZLICZENIE PRAC</w:t>
      </w:r>
    </w:p>
    <w:p w14:paraId="7C4A81D1" w14:textId="641257EB" w:rsidR="003350B1" w:rsidRPr="00BC1EDC" w:rsidRDefault="003350B1" w:rsidP="007F0DA1">
      <w:pPr>
        <w:widowControl w:val="0"/>
        <w:numPr>
          <w:ilvl w:val="0"/>
          <w:numId w:val="2"/>
        </w:numPr>
        <w:tabs>
          <w:tab w:val="clear" w:pos="720"/>
          <w:tab w:val="left" w:pos="-1276"/>
          <w:tab w:val="num" w:pos="284"/>
        </w:tabs>
        <w:spacing w:after="0" w:line="288" w:lineRule="auto"/>
        <w:ind w:left="284" w:hanging="284"/>
        <w:jc w:val="both"/>
        <w:rPr>
          <w:rFonts w:cs="Times New Roman"/>
          <w:sz w:val="24"/>
          <w:szCs w:val="24"/>
        </w:rPr>
      </w:pPr>
      <w:r w:rsidRPr="00BC1EDC">
        <w:rPr>
          <w:rFonts w:cs="Times New Roman"/>
          <w:sz w:val="24"/>
          <w:szCs w:val="24"/>
        </w:rPr>
        <w:t>Podstawą wystawienia faktury częś</w:t>
      </w:r>
      <w:r w:rsidR="00855FE7" w:rsidRPr="00BC1EDC">
        <w:rPr>
          <w:rFonts w:cs="Times New Roman"/>
          <w:sz w:val="24"/>
          <w:szCs w:val="24"/>
        </w:rPr>
        <w:t xml:space="preserve">ciowej i faktury końcowej będą </w:t>
      </w:r>
      <w:r w:rsidRPr="00BC1EDC">
        <w:rPr>
          <w:rFonts w:cs="Times New Roman"/>
          <w:sz w:val="24"/>
          <w:szCs w:val="24"/>
        </w:rPr>
        <w:t xml:space="preserve">protokoły odbioru, potwierdzające wykonanie </w:t>
      </w:r>
      <w:r w:rsidR="00356C4D" w:rsidRPr="00BC1EDC">
        <w:rPr>
          <w:rFonts w:cs="Times New Roman"/>
          <w:sz w:val="24"/>
          <w:szCs w:val="24"/>
        </w:rPr>
        <w:t xml:space="preserve">poszczególnych elementów </w:t>
      </w:r>
      <w:r w:rsidRPr="00BC1EDC">
        <w:rPr>
          <w:rFonts w:cs="Times New Roman"/>
          <w:sz w:val="24"/>
          <w:szCs w:val="24"/>
        </w:rPr>
        <w:t>umowy, podpisane przez osobę upoważnioną przez Zamawiającego.</w:t>
      </w:r>
    </w:p>
    <w:p w14:paraId="51632D41" w14:textId="4D817244" w:rsidR="003350B1" w:rsidRPr="00BC1EDC" w:rsidRDefault="003350B1" w:rsidP="007F0DA1">
      <w:pPr>
        <w:widowControl w:val="0"/>
        <w:numPr>
          <w:ilvl w:val="0"/>
          <w:numId w:val="2"/>
        </w:numPr>
        <w:tabs>
          <w:tab w:val="clear" w:pos="720"/>
          <w:tab w:val="left" w:pos="-1276"/>
          <w:tab w:val="num" w:pos="284"/>
        </w:tabs>
        <w:spacing w:after="0" w:line="288" w:lineRule="auto"/>
        <w:ind w:left="284" w:hanging="284"/>
        <w:jc w:val="both"/>
        <w:rPr>
          <w:rFonts w:cs="Times New Roman"/>
          <w:sz w:val="24"/>
          <w:szCs w:val="24"/>
        </w:rPr>
      </w:pPr>
      <w:r w:rsidRPr="00BC1EDC">
        <w:rPr>
          <w:rFonts w:cs="Times New Roman"/>
          <w:sz w:val="24"/>
          <w:szCs w:val="24"/>
        </w:rPr>
        <w:t xml:space="preserve">Faktury będą płatne przelewem przez Zamawiającego na konto Wykonawcy nr </w:t>
      </w:r>
      <w:r w:rsidR="00C162A2" w:rsidRPr="00BC1EDC">
        <w:rPr>
          <w:rFonts w:cs="Times New Roman"/>
          <w:sz w:val="24"/>
          <w:szCs w:val="24"/>
        </w:rPr>
        <w:t>………………</w:t>
      </w:r>
      <w:r w:rsidR="00B42829">
        <w:rPr>
          <w:rFonts w:cs="Times New Roman"/>
          <w:sz w:val="24"/>
          <w:szCs w:val="24"/>
        </w:rPr>
        <w:t>…………………………</w:t>
      </w:r>
      <w:r w:rsidR="00C162A2" w:rsidRPr="00BC1EDC">
        <w:rPr>
          <w:rFonts w:cs="Times New Roman"/>
          <w:sz w:val="24"/>
          <w:szCs w:val="24"/>
        </w:rPr>
        <w:t>……………</w:t>
      </w:r>
    </w:p>
    <w:p w14:paraId="64CBFA0B" w14:textId="03E5AC8A" w:rsidR="003350B1" w:rsidRPr="00BC1EDC" w:rsidRDefault="003350B1" w:rsidP="007F0DA1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spacing w:after="0" w:line="288" w:lineRule="auto"/>
        <w:ind w:left="567" w:hanging="567"/>
        <w:jc w:val="both"/>
        <w:rPr>
          <w:rFonts w:cs="Times New Roman"/>
          <w:sz w:val="24"/>
          <w:szCs w:val="24"/>
        </w:rPr>
      </w:pPr>
      <w:r w:rsidRPr="00BC1EDC">
        <w:rPr>
          <w:rFonts w:cs="Times New Roman"/>
          <w:sz w:val="24"/>
          <w:szCs w:val="24"/>
        </w:rPr>
        <w:t xml:space="preserve">W fakturach należy oznaczyć Zamawiającego w następujący sposób: </w:t>
      </w:r>
    </w:p>
    <w:p w14:paraId="2EDFE60C" w14:textId="4F1D6BC9" w:rsidR="00D43821" w:rsidRPr="00BC1EDC" w:rsidRDefault="00D43821" w:rsidP="00B42829">
      <w:pPr>
        <w:tabs>
          <w:tab w:val="num" w:pos="284"/>
        </w:tabs>
        <w:spacing w:after="0" w:line="288" w:lineRule="auto"/>
        <w:ind w:left="567" w:hanging="283"/>
        <w:jc w:val="both"/>
        <w:rPr>
          <w:rFonts w:eastAsia="Times New Roman" w:cs="Times New Roman"/>
          <w:sz w:val="24"/>
          <w:szCs w:val="24"/>
        </w:rPr>
      </w:pPr>
      <w:r w:rsidRPr="00BC1EDC">
        <w:rPr>
          <w:rFonts w:eastAsia="Times New Roman" w:cs="Times New Roman"/>
          <w:sz w:val="24"/>
          <w:szCs w:val="24"/>
        </w:rPr>
        <w:t xml:space="preserve">„Nabywca: </w:t>
      </w:r>
      <w:r w:rsidRPr="00BC1EDC">
        <w:rPr>
          <w:rFonts w:eastAsia="Times New Roman" w:cs="Times New Roman"/>
          <w:b/>
          <w:sz w:val="24"/>
          <w:szCs w:val="24"/>
        </w:rPr>
        <w:t>Gmina Miasto Rzeszów, ul. Rynek 1, 35-064 Rzeszów, NIP 8130008613</w:t>
      </w:r>
      <w:r w:rsidRPr="00BC1EDC">
        <w:rPr>
          <w:rFonts w:eastAsia="Times New Roman" w:cs="Times New Roman"/>
          <w:sz w:val="24"/>
          <w:szCs w:val="24"/>
        </w:rPr>
        <w:t xml:space="preserve">; </w:t>
      </w:r>
    </w:p>
    <w:p w14:paraId="5E892A02" w14:textId="24AE9A43" w:rsidR="00D43821" w:rsidRPr="00BC1EDC" w:rsidRDefault="00D43821" w:rsidP="00B42829">
      <w:pPr>
        <w:tabs>
          <w:tab w:val="num" w:pos="284"/>
          <w:tab w:val="num" w:pos="1440"/>
        </w:tabs>
        <w:spacing w:after="0" w:line="288" w:lineRule="auto"/>
        <w:ind w:left="284"/>
        <w:jc w:val="both"/>
        <w:rPr>
          <w:rFonts w:eastAsia="Times New Roman" w:cs="Times New Roman"/>
          <w:sz w:val="24"/>
          <w:szCs w:val="24"/>
        </w:rPr>
      </w:pPr>
      <w:r w:rsidRPr="00BC1EDC">
        <w:rPr>
          <w:rFonts w:eastAsia="Times New Roman" w:cs="Times New Roman"/>
          <w:sz w:val="24"/>
          <w:szCs w:val="24"/>
        </w:rPr>
        <w:t>Odbiorca faktury (płatnik):</w:t>
      </w:r>
      <w:r w:rsidRPr="00BC1EDC">
        <w:rPr>
          <w:rFonts w:eastAsia="Times New Roman" w:cs="Times New Roman"/>
          <w:b/>
          <w:sz w:val="24"/>
          <w:szCs w:val="24"/>
        </w:rPr>
        <w:t xml:space="preserve"> Miejski Zarząd Dróg w Rzeszowie</w:t>
      </w:r>
      <w:r w:rsidR="005B7FF3" w:rsidRPr="00BC1EDC">
        <w:rPr>
          <w:rFonts w:eastAsia="Times New Roman" w:cs="Times New Roman"/>
          <w:b/>
          <w:sz w:val="24"/>
          <w:szCs w:val="24"/>
        </w:rPr>
        <w:t xml:space="preserve">, ul. Targowa 1, 35-064 Rzeszów. </w:t>
      </w:r>
      <w:r w:rsidR="005B7FF3" w:rsidRPr="00BC1EDC">
        <w:rPr>
          <w:rFonts w:cs="Times New Roman"/>
          <w:sz w:val="24"/>
          <w:szCs w:val="24"/>
        </w:rPr>
        <w:t>Faktury należy doręczać na adres:  Miejski Zarząd Dróg w Rzeszowie, ul. Targowa 1, 35-064 Rzeszów.</w:t>
      </w:r>
    </w:p>
    <w:p w14:paraId="294BDCA9" w14:textId="04FDDA80" w:rsidR="005B7FF3" w:rsidRPr="00BC1EDC" w:rsidRDefault="005B7FF3" w:rsidP="00B42829">
      <w:pPr>
        <w:tabs>
          <w:tab w:val="num" w:pos="284"/>
        </w:tabs>
        <w:overflowPunct w:val="0"/>
        <w:autoSpaceDE w:val="0"/>
        <w:autoSpaceDN w:val="0"/>
        <w:adjustRightInd w:val="0"/>
        <w:spacing w:after="0" w:line="288" w:lineRule="auto"/>
        <w:ind w:left="284"/>
        <w:jc w:val="both"/>
        <w:textAlignment w:val="baseline"/>
        <w:rPr>
          <w:rFonts w:cs="Times New Roman"/>
          <w:sz w:val="24"/>
          <w:szCs w:val="24"/>
        </w:rPr>
      </w:pPr>
      <w:r w:rsidRPr="00BC1EDC">
        <w:rPr>
          <w:rFonts w:cs="Times New Roman"/>
          <w:sz w:val="24"/>
          <w:szCs w:val="24"/>
        </w:rPr>
        <w:t xml:space="preserve">Wykonawca może również wystawić ustrukturyzowaną fakturę elektroniczną i wysłać ją za pośrednictwem platformy elektronicznego fakturowania PEF, o której mowa w ustawie z dnia 9 listopada 2018 r. o elektronicznym fakturowaniu w zamówieniach publicznych, koncesjach na roboty budowlane lub usługi oraz partnerstwie publiczno-prywatnym (Dz. U. </w:t>
      </w:r>
      <w:r w:rsidR="003B1E58">
        <w:rPr>
          <w:rFonts w:cs="Times New Roman"/>
          <w:sz w:val="24"/>
          <w:szCs w:val="24"/>
        </w:rPr>
        <w:t xml:space="preserve">z </w:t>
      </w:r>
      <w:r w:rsidR="003F7982">
        <w:rPr>
          <w:rFonts w:cs="Times New Roman"/>
          <w:sz w:val="24"/>
          <w:szCs w:val="24"/>
        </w:rPr>
        <w:t>2020</w:t>
      </w:r>
      <w:r w:rsidR="003B1E58">
        <w:rPr>
          <w:rFonts w:cs="Times New Roman"/>
          <w:sz w:val="24"/>
          <w:szCs w:val="24"/>
        </w:rPr>
        <w:t xml:space="preserve"> r.</w:t>
      </w:r>
      <w:r w:rsidR="003F7982">
        <w:rPr>
          <w:rFonts w:cs="Times New Roman"/>
          <w:sz w:val="24"/>
          <w:szCs w:val="24"/>
        </w:rPr>
        <w:t xml:space="preserve"> poz. 1666 z </w:t>
      </w:r>
      <w:proofErr w:type="spellStart"/>
      <w:r w:rsidR="003F7982">
        <w:rPr>
          <w:rFonts w:cs="Times New Roman"/>
          <w:sz w:val="24"/>
          <w:szCs w:val="24"/>
        </w:rPr>
        <w:t>późn</w:t>
      </w:r>
      <w:proofErr w:type="spellEnd"/>
      <w:r w:rsidR="003F7982">
        <w:rPr>
          <w:rFonts w:cs="Times New Roman"/>
          <w:sz w:val="24"/>
          <w:szCs w:val="24"/>
        </w:rPr>
        <w:t>. zm.</w:t>
      </w:r>
      <w:r w:rsidRPr="00BC1EDC">
        <w:rPr>
          <w:rFonts w:cs="Times New Roman"/>
          <w:sz w:val="24"/>
          <w:szCs w:val="24"/>
        </w:rPr>
        <w:t>). Adres PEF Gminy Miasta Rzeszów: NIP 8130008613.</w:t>
      </w:r>
    </w:p>
    <w:p w14:paraId="24C71B6B" w14:textId="77777777" w:rsidR="00B42829" w:rsidRPr="00B42829" w:rsidRDefault="00B42829" w:rsidP="00B42829">
      <w:pPr>
        <w:numPr>
          <w:ilvl w:val="0"/>
          <w:numId w:val="2"/>
        </w:numPr>
        <w:spacing w:after="0" w:line="288" w:lineRule="auto"/>
        <w:ind w:left="284" w:hanging="284"/>
        <w:contextualSpacing/>
        <w:jc w:val="both"/>
        <w:rPr>
          <w:rFonts w:cs="Times New Roman"/>
          <w:b/>
          <w:bCs/>
          <w:sz w:val="24"/>
          <w:szCs w:val="24"/>
        </w:rPr>
      </w:pPr>
      <w:r w:rsidRPr="00B42829">
        <w:rPr>
          <w:rFonts w:cs="Times New Roman"/>
          <w:sz w:val="24"/>
          <w:szCs w:val="24"/>
        </w:rPr>
        <w:t>Zamawiający dopuszcza zmianę numeru rachunku bankowego na wniosek Wykonawcy.</w:t>
      </w:r>
    </w:p>
    <w:p w14:paraId="60CE103E" w14:textId="5C555BC7" w:rsidR="00855FE7" w:rsidRPr="00BC1EDC" w:rsidRDefault="00855FE7" w:rsidP="00B42829">
      <w:pPr>
        <w:numPr>
          <w:ilvl w:val="0"/>
          <w:numId w:val="2"/>
        </w:numPr>
        <w:tabs>
          <w:tab w:val="clear" w:pos="720"/>
          <w:tab w:val="num" w:pos="142"/>
          <w:tab w:val="left" w:pos="284"/>
        </w:tabs>
        <w:overflowPunct w:val="0"/>
        <w:autoSpaceDE w:val="0"/>
        <w:autoSpaceDN w:val="0"/>
        <w:adjustRightInd w:val="0"/>
        <w:spacing w:after="0" w:line="288" w:lineRule="auto"/>
        <w:ind w:left="284" w:hanging="284"/>
        <w:jc w:val="both"/>
        <w:textAlignment w:val="baseline"/>
        <w:rPr>
          <w:sz w:val="24"/>
          <w:szCs w:val="24"/>
        </w:rPr>
      </w:pPr>
      <w:r w:rsidRPr="00BC1EDC">
        <w:rPr>
          <w:sz w:val="24"/>
          <w:szCs w:val="24"/>
        </w:rPr>
        <w:t>Wykonawca bez pisemnej zgody Zamawiającego nie może przenieść wierzytelności wynikających z tej umowy na osobę trzecią</w:t>
      </w:r>
      <w:r w:rsidR="0053233D">
        <w:rPr>
          <w:sz w:val="24"/>
          <w:szCs w:val="24"/>
        </w:rPr>
        <w:t>,</w:t>
      </w:r>
      <w:r w:rsidRPr="00BC1EDC">
        <w:rPr>
          <w:sz w:val="24"/>
          <w:szCs w:val="24"/>
        </w:rPr>
        <w:t xml:space="preserve"> ani dokonywać potrąceń.</w:t>
      </w:r>
    </w:p>
    <w:p w14:paraId="00445343" w14:textId="77777777" w:rsidR="003350B1" w:rsidRPr="00BC1EDC" w:rsidRDefault="003350B1" w:rsidP="003E1751">
      <w:pPr>
        <w:widowControl w:val="0"/>
        <w:tabs>
          <w:tab w:val="left" w:pos="-2268"/>
        </w:tabs>
        <w:suppressAutoHyphens/>
        <w:spacing w:after="0" w:line="288" w:lineRule="auto"/>
        <w:rPr>
          <w:rFonts w:cs="Times New Roman"/>
          <w:b/>
          <w:sz w:val="24"/>
          <w:szCs w:val="24"/>
        </w:rPr>
      </w:pPr>
    </w:p>
    <w:p w14:paraId="583AEDF5" w14:textId="44A84520" w:rsidR="003350B1" w:rsidRPr="00BC1EDC" w:rsidRDefault="00067CBF" w:rsidP="003E1751">
      <w:pPr>
        <w:widowControl w:val="0"/>
        <w:tabs>
          <w:tab w:val="left" w:pos="-2268"/>
        </w:tabs>
        <w:suppressAutoHyphens/>
        <w:spacing w:after="0" w:line="288" w:lineRule="auto"/>
        <w:jc w:val="center"/>
        <w:rPr>
          <w:rFonts w:cs="Times New Roman"/>
          <w:b/>
          <w:sz w:val="24"/>
          <w:szCs w:val="24"/>
        </w:rPr>
      </w:pPr>
      <w:r w:rsidRPr="00BC1EDC">
        <w:rPr>
          <w:rFonts w:cs="Times New Roman"/>
          <w:b/>
          <w:sz w:val="24"/>
          <w:szCs w:val="24"/>
        </w:rPr>
        <w:t>§ 6</w:t>
      </w:r>
    </w:p>
    <w:p w14:paraId="67C7A7D2" w14:textId="77777777" w:rsidR="003350B1" w:rsidRPr="00BC1EDC" w:rsidRDefault="003350B1" w:rsidP="003E1751">
      <w:pPr>
        <w:widowControl w:val="0"/>
        <w:tabs>
          <w:tab w:val="left" w:pos="-2268"/>
        </w:tabs>
        <w:suppressAutoHyphens/>
        <w:spacing w:after="0" w:line="288" w:lineRule="auto"/>
        <w:jc w:val="center"/>
        <w:rPr>
          <w:rFonts w:cs="Times New Roman"/>
          <w:b/>
          <w:sz w:val="24"/>
          <w:szCs w:val="24"/>
        </w:rPr>
      </w:pPr>
      <w:r w:rsidRPr="00BC1EDC">
        <w:rPr>
          <w:rFonts w:cs="Times New Roman"/>
          <w:b/>
          <w:sz w:val="24"/>
          <w:szCs w:val="24"/>
        </w:rPr>
        <w:t>ODBIÓR</w:t>
      </w:r>
    </w:p>
    <w:p w14:paraId="717E0704" w14:textId="68A23159" w:rsidR="003350B1" w:rsidRPr="00BC1EDC" w:rsidRDefault="00322A60" w:rsidP="007F0DA1">
      <w:pPr>
        <w:pStyle w:val="Akapitzlist"/>
        <w:widowControl w:val="0"/>
        <w:numPr>
          <w:ilvl w:val="1"/>
          <w:numId w:val="9"/>
        </w:numPr>
        <w:tabs>
          <w:tab w:val="left" w:pos="-2268"/>
          <w:tab w:val="num" w:pos="284"/>
        </w:tabs>
        <w:suppressAutoHyphens/>
        <w:spacing w:after="0" w:line="288" w:lineRule="auto"/>
        <w:ind w:left="284" w:hanging="284"/>
      </w:pPr>
      <w:r w:rsidRPr="00BC1EDC">
        <w:t>Składając</w:t>
      </w:r>
      <w:r w:rsidR="003350B1" w:rsidRPr="00BC1EDC">
        <w:t xml:space="preserve"> wniosek o dokonanie odbioru montażu dekoracji</w:t>
      </w:r>
      <w:r w:rsidR="00E710B9" w:rsidRPr="00BC1EDC">
        <w:t>,</w:t>
      </w:r>
      <w:r w:rsidR="003350B1" w:rsidRPr="00BC1EDC">
        <w:t xml:space="preserve"> Wykonawca przekaże Zamawiającemu:</w:t>
      </w:r>
    </w:p>
    <w:p w14:paraId="0AE01B98" w14:textId="77777777" w:rsidR="003350B1" w:rsidRPr="00BC1EDC" w:rsidRDefault="003350B1" w:rsidP="007F0DA1">
      <w:pPr>
        <w:widowControl w:val="0"/>
        <w:numPr>
          <w:ilvl w:val="0"/>
          <w:numId w:val="10"/>
        </w:numPr>
        <w:tabs>
          <w:tab w:val="left" w:pos="709"/>
        </w:tabs>
        <w:suppressAutoHyphens/>
        <w:spacing w:after="0" w:line="288" w:lineRule="auto"/>
        <w:ind w:left="709" w:hanging="426"/>
        <w:jc w:val="both"/>
        <w:rPr>
          <w:rFonts w:cs="Times New Roman"/>
          <w:sz w:val="24"/>
          <w:szCs w:val="24"/>
        </w:rPr>
      </w:pPr>
      <w:r w:rsidRPr="00BC1EDC">
        <w:rPr>
          <w:rFonts w:cs="Times New Roman"/>
          <w:sz w:val="24"/>
          <w:szCs w:val="24"/>
        </w:rPr>
        <w:t>pisemne zgłoszenie zakończenia montażu dekoracji,</w:t>
      </w:r>
    </w:p>
    <w:p w14:paraId="528F4280" w14:textId="445E2E08" w:rsidR="003350B1" w:rsidRPr="00BC1EDC" w:rsidRDefault="003350B1" w:rsidP="00E83D8C">
      <w:pPr>
        <w:widowControl w:val="0"/>
        <w:numPr>
          <w:ilvl w:val="0"/>
          <w:numId w:val="10"/>
        </w:numPr>
        <w:tabs>
          <w:tab w:val="left" w:pos="426"/>
        </w:tabs>
        <w:suppressAutoHyphens/>
        <w:spacing w:after="0" w:line="288" w:lineRule="auto"/>
        <w:ind w:left="709" w:hanging="426"/>
        <w:jc w:val="both"/>
        <w:rPr>
          <w:rFonts w:cs="Times New Roman"/>
          <w:sz w:val="24"/>
          <w:szCs w:val="24"/>
        </w:rPr>
      </w:pPr>
      <w:r w:rsidRPr="00BC1EDC">
        <w:rPr>
          <w:rFonts w:cs="Times New Roman"/>
          <w:sz w:val="24"/>
          <w:szCs w:val="24"/>
        </w:rPr>
        <w:t>protokół pomiarów ochron</w:t>
      </w:r>
      <w:r w:rsidR="005776F5" w:rsidRPr="00BC1EDC">
        <w:rPr>
          <w:rFonts w:cs="Times New Roman"/>
          <w:sz w:val="24"/>
          <w:szCs w:val="24"/>
        </w:rPr>
        <w:t>y przeciwporażeniowej</w:t>
      </w:r>
      <w:r w:rsidRPr="00BC1EDC">
        <w:rPr>
          <w:rFonts w:cs="Times New Roman"/>
          <w:sz w:val="24"/>
          <w:szCs w:val="24"/>
        </w:rPr>
        <w:t xml:space="preserve"> dla zamontow</w:t>
      </w:r>
      <w:r w:rsidR="005D4D91" w:rsidRPr="00BC1EDC">
        <w:rPr>
          <w:rFonts w:cs="Times New Roman"/>
          <w:sz w:val="24"/>
          <w:szCs w:val="24"/>
        </w:rPr>
        <w:t>anych dekoracji (z</w:t>
      </w:r>
      <w:r w:rsidR="00AE4AB2" w:rsidRPr="00BC1EDC">
        <w:rPr>
          <w:rFonts w:cs="Times New Roman"/>
          <w:sz w:val="24"/>
          <w:szCs w:val="24"/>
        </w:rPr>
        <w:t> </w:t>
      </w:r>
      <w:r w:rsidR="003B1E58">
        <w:rPr>
          <w:rFonts w:cs="Times New Roman"/>
          <w:sz w:val="24"/>
          <w:szCs w:val="24"/>
        </w:rPr>
        <w:t>konstrukcją).</w:t>
      </w:r>
    </w:p>
    <w:p w14:paraId="5CF70FC0" w14:textId="4DF6A344" w:rsidR="003350B1" w:rsidRPr="00BC1EDC" w:rsidRDefault="003350B1" w:rsidP="003E1751">
      <w:pPr>
        <w:widowControl w:val="0"/>
        <w:tabs>
          <w:tab w:val="left" w:pos="-2835"/>
        </w:tabs>
        <w:suppressAutoHyphens/>
        <w:spacing w:after="0" w:line="288" w:lineRule="auto"/>
        <w:ind w:left="284" w:hanging="284"/>
        <w:jc w:val="both"/>
        <w:rPr>
          <w:rFonts w:cs="Times New Roman"/>
          <w:sz w:val="24"/>
          <w:szCs w:val="24"/>
        </w:rPr>
      </w:pPr>
      <w:r w:rsidRPr="00BC1EDC">
        <w:rPr>
          <w:rFonts w:cs="Times New Roman"/>
          <w:sz w:val="24"/>
          <w:szCs w:val="24"/>
        </w:rPr>
        <w:t xml:space="preserve">2. </w:t>
      </w:r>
      <w:r w:rsidR="00DF0B8A" w:rsidRPr="00BC1EDC">
        <w:rPr>
          <w:rFonts w:cs="Times New Roman"/>
          <w:sz w:val="24"/>
          <w:szCs w:val="24"/>
        </w:rPr>
        <w:t xml:space="preserve">Zamawiający dokona odbioru jakościowego i ilościowego wykonanych prac. </w:t>
      </w:r>
      <w:r w:rsidRPr="00BC1EDC">
        <w:rPr>
          <w:rFonts w:cs="Times New Roman"/>
          <w:sz w:val="24"/>
          <w:szCs w:val="24"/>
        </w:rPr>
        <w:t xml:space="preserve">Montaż dekoracji </w:t>
      </w:r>
      <w:r w:rsidR="00E60DFC" w:rsidRPr="00BC1EDC">
        <w:rPr>
          <w:rFonts w:cs="Times New Roman"/>
          <w:sz w:val="24"/>
          <w:szCs w:val="24"/>
        </w:rPr>
        <w:t>zostanie potwierdzony</w:t>
      </w:r>
      <w:r w:rsidRPr="00BC1EDC">
        <w:rPr>
          <w:rFonts w:cs="Times New Roman"/>
          <w:sz w:val="24"/>
          <w:szCs w:val="24"/>
        </w:rPr>
        <w:t xml:space="preserve"> protokołem,</w:t>
      </w:r>
      <w:r w:rsidR="0012701C" w:rsidRPr="00BC1EDC">
        <w:rPr>
          <w:rFonts w:cs="Times New Roman"/>
          <w:sz w:val="24"/>
          <w:szCs w:val="24"/>
        </w:rPr>
        <w:t xml:space="preserve"> który zostanie sporządzony do 5</w:t>
      </w:r>
      <w:r w:rsidRPr="00BC1EDC">
        <w:rPr>
          <w:rFonts w:cs="Times New Roman"/>
          <w:sz w:val="24"/>
          <w:szCs w:val="24"/>
        </w:rPr>
        <w:t xml:space="preserve"> dni od </w:t>
      </w:r>
      <w:r w:rsidR="00E60DFC" w:rsidRPr="00BC1EDC">
        <w:rPr>
          <w:rFonts w:cs="Times New Roman"/>
          <w:sz w:val="24"/>
          <w:szCs w:val="24"/>
        </w:rPr>
        <w:t xml:space="preserve">dnia zgłoszenia zakończenia montażu </w:t>
      </w:r>
      <w:r w:rsidRPr="00BC1EDC">
        <w:rPr>
          <w:rFonts w:cs="Times New Roman"/>
          <w:sz w:val="24"/>
          <w:szCs w:val="24"/>
        </w:rPr>
        <w:t>i upoważnia Wykonawcę do wystawienia faktury częściowej.</w:t>
      </w:r>
    </w:p>
    <w:p w14:paraId="1947C1F3" w14:textId="5DB3BFD5" w:rsidR="00DF0B8A" w:rsidRPr="00BC1EDC" w:rsidRDefault="00356C4D" w:rsidP="003E1751">
      <w:pPr>
        <w:widowControl w:val="0"/>
        <w:tabs>
          <w:tab w:val="left" w:pos="-3686"/>
          <w:tab w:val="num" w:pos="-2694"/>
        </w:tabs>
        <w:suppressAutoHyphens/>
        <w:spacing w:after="0" w:line="288" w:lineRule="auto"/>
        <w:ind w:left="284" w:hanging="284"/>
        <w:jc w:val="both"/>
        <w:rPr>
          <w:rFonts w:cs="Times New Roman"/>
          <w:sz w:val="24"/>
          <w:szCs w:val="24"/>
        </w:rPr>
      </w:pPr>
      <w:r w:rsidRPr="00BC1EDC">
        <w:rPr>
          <w:rFonts w:cs="Times New Roman"/>
          <w:sz w:val="24"/>
          <w:szCs w:val="24"/>
        </w:rPr>
        <w:t>3. </w:t>
      </w:r>
      <w:r w:rsidR="00E710B9" w:rsidRPr="00BC1EDC">
        <w:rPr>
          <w:rFonts w:cs="Times New Roman"/>
          <w:sz w:val="24"/>
          <w:szCs w:val="24"/>
        </w:rPr>
        <w:t xml:space="preserve">Zakończenie demontażu dekoracji </w:t>
      </w:r>
      <w:r w:rsidR="003350B1" w:rsidRPr="00BC1EDC">
        <w:rPr>
          <w:rFonts w:cs="Times New Roman"/>
          <w:sz w:val="24"/>
          <w:szCs w:val="24"/>
        </w:rPr>
        <w:t>Wykonawca zgłosi p</w:t>
      </w:r>
      <w:r w:rsidR="00DF0B8A" w:rsidRPr="00BC1EDC">
        <w:rPr>
          <w:rFonts w:cs="Times New Roman"/>
          <w:sz w:val="24"/>
          <w:szCs w:val="24"/>
        </w:rPr>
        <w:t>isemnie Zamawiającemu</w:t>
      </w:r>
      <w:r w:rsidR="00E710B9" w:rsidRPr="00BC1EDC">
        <w:rPr>
          <w:rFonts w:cs="Times New Roman"/>
          <w:sz w:val="24"/>
          <w:szCs w:val="24"/>
        </w:rPr>
        <w:t>,</w:t>
      </w:r>
      <w:r w:rsidR="00840B5F" w:rsidRPr="00BC1EDC">
        <w:rPr>
          <w:rFonts w:cs="Times New Roman"/>
          <w:sz w:val="24"/>
          <w:szCs w:val="24"/>
        </w:rPr>
        <w:t xml:space="preserve"> </w:t>
      </w:r>
      <w:r w:rsidR="00DF0B8A" w:rsidRPr="00BC1EDC">
        <w:rPr>
          <w:rFonts w:cs="Times New Roman"/>
          <w:sz w:val="24"/>
          <w:szCs w:val="24"/>
        </w:rPr>
        <w:t xml:space="preserve">przedkładając </w:t>
      </w:r>
      <w:r w:rsidR="00E710B9" w:rsidRPr="00BC1EDC">
        <w:rPr>
          <w:rFonts w:cs="Times New Roman"/>
          <w:sz w:val="24"/>
          <w:szCs w:val="24"/>
        </w:rPr>
        <w:t>oświadczenie</w:t>
      </w:r>
      <w:r w:rsidR="00840B5F" w:rsidRPr="00BC1EDC">
        <w:rPr>
          <w:rFonts w:cs="Times New Roman"/>
          <w:sz w:val="24"/>
          <w:szCs w:val="24"/>
        </w:rPr>
        <w:t xml:space="preserve"> osoby nadzorującej ze strony Wykonawcy o jego zakończeniu.</w:t>
      </w:r>
    </w:p>
    <w:p w14:paraId="0D241E22" w14:textId="676CF5FF" w:rsidR="003350B1" w:rsidRPr="00BC1EDC" w:rsidRDefault="00DF0B8A" w:rsidP="003E1751">
      <w:pPr>
        <w:widowControl w:val="0"/>
        <w:tabs>
          <w:tab w:val="left" w:pos="-3686"/>
          <w:tab w:val="num" w:pos="-2694"/>
        </w:tabs>
        <w:suppressAutoHyphens/>
        <w:spacing w:after="0" w:line="288" w:lineRule="auto"/>
        <w:ind w:left="284" w:hanging="284"/>
        <w:jc w:val="both"/>
        <w:rPr>
          <w:rFonts w:cs="Times New Roman"/>
          <w:sz w:val="24"/>
          <w:szCs w:val="24"/>
        </w:rPr>
      </w:pPr>
      <w:r w:rsidRPr="00BC1EDC">
        <w:rPr>
          <w:rFonts w:cs="Times New Roman"/>
          <w:sz w:val="24"/>
          <w:szCs w:val="24"/>
        </w:rPr>
        <w:t>4.</w:t>
      </w:r>
      <w:r w:rsidR="00840B5F" w:rsidRPr="00BC1EDC">
        <w:rPr>
          <w:rFonts w:cs="Times New Roman"/>
          <w:sz w:val="24"/>
          <w:szCs w:val="24"/>
        </w:rPr>
        <w:t xml:space="preserve"> </w:t>
      </w:r>
      <w:r w:rsidRPr="00BC1EDC">
        <w:rPr>
          <w:rFonts w:cs="Times New Roman"/>
          <w:sz w:val="24"/>
          <w:szCs w:val="24"/>
        </w:rPr>
        <w:t>Demontaż dekoracji zostanie po</w:t>
      </w:r>
      <w:r w:rsidR="003350B1" w:rsidRPr="00BC1EDC">
        <w:rPr>
          <w:rFonts w:cs="Times New Roman"/>
          <w:sz w:val="24"/>
          <w:szCs w:val="24"/>
        </w:rPr>
        <w:t>twierdzony protokołem,</w:t>
      </w:r>
      <w:r w:rsidR="0012701C" w:rsidRPr="00BC1EDC">
        <w:rPr>
          <w:rFonts w:cs="Times New Roman"/>
          <w:sz w:val="24"/>
          <w:szCs w:val="24"/>
        </w:rPr>
        <w:t xml:space="preserve"> który zostanie sporządzony do 5</w:t>
      </w:r>
      <w:r w:rsidR="003350B1" w:rsidRPr="00BC1EDC">
        <w:rPr>
          <w:rFonts w:cs="Times New Roman"/>
          <w:sz w:val="24"/>
          <w:szCs w:val="24"/>
        </w:rPr>
        <w:t xml:space="preserve"> dni od zakończenia </w:t>
      </w:r>
      <w:r w:rsidR="006E1E05" w:rsidRPr="00BC1EDC">
        <w:rPr>
          <w:rFonts w:cs="Times New Roman"/>
          <w:sz w:val="24"/>
          <w:szCs w:val="24"/>
        </w:rPr>
        <w:t>demo</w:t>
      </w:r>
      <w:r w:rsidR="003350B1" w:rsidRPr="00BC1EDC">
        <w:rPr>
          <w:rFonts w:cs="Times New Roman"/>
          <w:sz w:val="24"/>
          <w:szCs w:val="24"/>
        </w:rPr>
        <w:t>ntażu i upoważnia Wykonawcę do wystawienia faktury końcowej.</w:t>
      </w:r>
    </w:p>
    <w:p w14:paraId="27223698" w14:textId="77777777" w:rsidR="00825CAF" w:rsidRPr="00BC1EDC" w:rsidRDefault="00825CAF" w:rsidP="003E1751">
      <w:pPr>
        <w:tabs>
          <w:tab w:val="left" w:pos="-2268"/>
        </w:tabs>
        <w:spacing w:after="0" w:line="288" w:lineRule="auto"/>
        <w:rPr>
          <w:rFonts w:cs="Times New Roman"/>
          <w:b/>
          <w:sz w:val="24"/>
          <w:szCs w:val="24"/>
        </w:rPr>
      </w:pPr>
    </w:p>
    <w:p w14:paraId="70E55398" w14:textId="2BB334D0" w:rsidR="003350B1" w:rsidRPr="00BC1EDC" w:rsidRDefault="00067CBF" w:rsidP="003E1751">
      <w:pPr>
        <w:tabs>
          <w:tab w:val="left" w:pos="-2268"/>
        </w:tabs>
        <w:spacing w:after="0" w:line="288" w:lineRule="auto"/>
        <w:jc w:val="center"/>
        <w:rPr>
          <w:rFonts w:cs="Times New Roman"/>
          <w:b/>
          <w:sz w:val="24"/>
          <w:szCs w:val="24"/>
        </w:rPr>
      </w:pPr>
      <w:r w:rsidRPr="00BC1EDC">
        <w:rPr>
          <w:rFonts w:cs="Times New Roman"/>
          <w:b/>
          <w:sz w:val="24"/>
          <w:szCs w:val="24"/>
        </w:rPr>
        <w:t>§ 7</w:t>
      </w:r>
    </w:p>
    <w:p w14:paraId="28C4CFC7" w14:textId="77777777" w:rsidR="003350B1" w:rsidRPr="00BC1EDC" w:rsidRDefault="003350B1" w:rsidP="003E1751">
      <w:pPr>
        <w:tabs>
          <w:tab w:val="left" w:pos="-2268"/>
        </w:tabs>
        <w:spacing w:after="0" w:line="288" w:lineRule="auto"/>
        <w:jc w:val="center"/>
        <w:rPr>
          <w:rFonts w:cs="Times New Roman"/>
          <w:b/>
          <w:sz w:val="24"/>
          <w:szCs w:val="24"/>
        </w:rPr>
      </w:pPr>
      <w:r w:rsidRPr="00BC1EDC">
        <w:rPr>
          <w:rFonts w:cs="Times New Roman"/>
          <w:b/>
          <w:sz w:val="24"/>
          <w:szCs w:val="24"/>
        </w:rPr>
        <w:t xml:space="preserve">OBOWIĄZKI WYKONAWCY I ZAMAWIAJĄCEGO </w:t>
      </w:r>
    </w:p>
    <w:p w14:paraId="2163CBF4" w14:textId="77777777" w:rsidR="003350B1" w:rsidRPr="00BC1EDC" w:rsidRDefault="003350B1" w:rsidP="007F0DA1">
      <w:pPr>
        <w:widowControl w:val="0"/>
        <w:numPr>
          <w:ilvl w:val="0"/>
          <w:numId w:val="8"/>
        </w:numPr>
        <w:tabs>
          <w:tab w:val="left" w:pos="284"/>
        </w:tabs>
        <w:spacing w:after="0" w:line="288" w:lineRule="auto"/>
        <w:ind w:left="426" w:hanging="426"/>
        <w:jc w:val="both"/>
        <w:rPr>
          <w:rFonts w:cs="Times New Roman"/>
          <w:sz w:val="24"/>
          <w:szCs w:val="24"/>
        </w:rPr>
      </w:pPr>
      <w:r w:rsidRPr="00BC1EDC">
        <w:rPr>
          <w:rFonts w:cs="Times New Roman"/>
          <w:sz w:val="24"/>
          <w:szCs w:val="24"/>
        </w:rPr>
        <w:t>Do obowiązków Wykonawcy należy:</w:t>
      </w:r>
    </w:p>
    <w:p w14:paraId="0C940E22" w14:textId="2FA11A6B" w:rsidR="003350B1" w:rsidRPr="00BC1EDC" w:rsidRDefault="003350B1" w:rsidP="007F0DA1">
      <w:pPr>
        <w:widowControl w:val="0"/>
        <w:numPr>
          <w:ilvl w:val="0"/>
          <w:numId w:val="11"/>
        </w:numPr>
        <w:tabs>
          <w:tab w:val="left" w:pos="-2694"/>
        </w:tabs>
        <w:spacing w:after="0" w:line="288" w:lineRule="auto"/>
        <w:ind w:left="567" w:hanging="283"/>
        <w:jc w:val="both"/>
        <w:rPr>
          <w:rFonts w:cs="Times New Roman"/>
          <w:sz w:val="24"/>
          <w:szCs w:val="24"/>
        </w:rPr>
      </w:pPr>
      <w:r w:rsidRPr="00BC1EDC">
        <w:rPr>
          <w:rFonts w:cs="Times New Roman"/>
          <w:sz w:val="24"/>
          <w:szCs w:val="24"/>
        </w:rPr>
        <w:t xml:space="preserve">zamontowanie elementów </w:t>
      </w:r>
      <w:r w:rsidR="00E710B9" w:rsidRPr="00BC1EDC">
        <w:rPr>
          <w:rFonts w:cs="Times New Roman"/>
          <w:sz w:val="24"/>
          <w:szCs w:val="24"/>
        </w:rPr>
        <w:t xml:space="preserve">dekoracyjnych </w:t>
      </w:r>
      <w:r w:rsidRPr="00BC1EDC">
        <w:rPr>
          <w:rFonts w:cs="Times New Roman"/>
          <w:sz w:val="24"/>
          <w:szCs w:val="24"/>
        </w:rPr>
        <w:t>w wymaganym terminie, w</w:t>
      </w:r>
      <w:r w:rsidR="00D372BE" w:rsidRPr="00BC1EDC">
        <w:rPr>
          <w:rFonts w:cs="Times New Roman"/>
          <w:sz w:val="24"/>
          <w:szCs w:val="24"/>
        </w:rPr>
        <w:t xml:space="preserve"> sposób niepowodujący utrudnień</w:t>
      </w:r>
      <w:r w:rsidRPr="00BC1EDC">
        <w:rPr>
          <w:rFonts w:cs="Times New Roman"/>
          <w:sz w:val="24"/>
          <w:szCs w:val="24"/>
        </w:rPr>
        <w:t xml:space="preserve"> w ruchu kołowym i pieszym (do czasu zakończenia montażu</w:t>
      </w:r>
      <w:r w:rsidR="00E064FD" w:rsidRPr="00BC1EDC">
        <w:rPr>
          <w:rFonts w:cs="Times New Roman"/>
          <w:sz w:val="24"/>
          <w:szCs w:val="24"/>
        </w:rPr>
        <w:t>,</w:t>
      </w:r>
      <w:r w:rsidRPr="00BC1EDC">
        <w:rPr>
          <w:rFonts w:cs="Times New Roman"/>
          <w:sz w:val="24"/>
          <w:szCs w:val="24"/>
        </w:rPr>
        <w:t xml:space="preserve"> dekoracje nie mają świecić);</w:t>
      </w:r>
    </w:p>
    <w:p w14:paraId="26EEF490" w14:textId="5938FCAD" w:rsidR="003350B1" w:rsidRPr="00BC1EDC" w:rsidRDefault="003350B1" w:rsidP="007F0DA1">
      <w:pPr>
        <w:widowControl w:val="0"/>
        <w:numPr>
          <w:ilvl w:val="0"/>
          <w:numId w:val="11"/>
        </w:numPr>
        <w:tabs>
          <w:tab w:val="left" w:pos="-2835"/>
        </w:tabs>
        <w:spacing w:after="0" w:line="288" w:lineRule="auto"/>
        <w:ind w:left="567" w:hanging="283"/>
        <w:jc w:val="both"/>
        <w:rPr>
          <w:rFonts w:cs="Times New Roman"/>
          <w:sz w:val="24"/>
          <w:szCs w:val="24"/>
        </w:rPr>
      </w:pPr>
      <w:r w:rsidRPr="00BC1EDC">
        <w:rPr>
          <w:rFonts w:cs="Times New Roman"/>
          <w:sz w:val="24"/>
          <w:szCs w:val="24"/>
        </w:rPr>
        <w:t>przedstawienie protokołów pomiarów ochrony przeciwporażeniowej</w:t>
      </w:r>
      <w:r w:rsidR="003C14BC" w:rsidRPr="00BC1EDC">
        <w:rPr>
          <w:rFonts w:cs="Times New Roman"/>
          <w:sz w:val="24"/>
          <w:szCs w:val="24"/>
        </w:rPr>
        <w:t xml:space="preserve"> dla zamontowanych dekoracji</w:t>
      </w:r>
      <w:r w:rsidRPr="00BC1EDC">
        <w:rPr>
          <w:rFonts w:cs="Times New Roman"/>
          <w:sz w:val="24"/>
          <w:szCs w:val="24"/>
        </w:rPr>
        <w:t>;</w:t>
      </w:r>
    </w:p>
    <w:p w14:paraId="3828F35B" w14:textId="67DE53E2" w:rsidR="003350B1" w:rsidRPr="00BC1EDC" w:rsidRDefault="003350B1" w:rsidP="007F0DA1">
      <w:pPr>
        <w:widowControl w:val="0"/>
        <w:numPr>
          <w:ilvl w:val="0"/>
          <w:numId w:val="11"/>
        </w:numPr>
        <w:tabs>
          <w:tab w:val="left" w:pos="-2694"/>
        </w:tabs>
        <w:spacing w:after="0" w:line="288" w:lineRule="auto"/>
        <w:ind w:left="567" w:hanging="283"/>
        <w:jc w:val="both"/>
        <w:rPr>
          <w:rFonts w:cs="Times New Roman"/>
          <w:sz w:val="24"/>
          <w:szCs w:val="24"/>
        </w:rPr>
      </w:pPr>
      <w:r w:rsidRPr="00BC1EDC">
        <w:rPr>
          <w:rFonts w:cs="Times New Roman"/>
          <w:sz w:val="24"/>
          <w:szCs w:val="24"/>
        </w:rPr>
        <w:t>utrzymanie elementów w należytym stanie technicznym w ustalonym okresie</w:t>
      </w:r>
      <w:r w:rsidR="00FA6028" w:rsidRPr="00BC1EDC">
        <w:rPr>
          <w:rFonts w:cs="Times New Roman"/>
          <w:sz w:val="24"/>
          <w:szCs w:val="24"/>
        </w:rPr>
        <w:t xml:space="preserve"> czasu</w:t>
      </w:r>
      <w:r w:rsidRPr="00BC1EDC">
        <w:rPr>
          <w:rFonts w:cs="Times New Roman"/>
          <w:sz w:val="24"/>
          <w:szCs w:val="24"/>
        </w:rPr>
        <w:t>;</w:t>
      </w:r>
    </w:p>
    <w:p w14:paraId="03879770" w14:textId="25EFE3FC" w:rsidR="003350B1" w:rsidRPr="00BC1EDC" w:rsidRDefault="003350B1" w:rsidP="007F0DA1">
      <w:pPr>
        <w:widowControl w:val="0"/>
        <w:numPr>
          <w:ilvl w:val="0"/>
          <w:numId w:val="11"/>
        </w:numPr>
        <w:tabs>
          <w:tab w:val="left" w:pos="-2694"/>
        </w:tabs>
        <w:spacing w:after="0" w:line="288" w:lineRule="auto"/>
        <w:ind w:left="567" w:hanging="283"/>
        <w:jc w:val="both"/>
        <w:rPr>
          <w:rFonts w:cs="Times New Roman"/>
          <w:sz w:val="24"/>
          <w:szCs w:val="24"/>
        </w:rPr>
      </w:pPr>
      <w:r w:rsidRPr="00BC1EDC">
        <w:rPr>
          <w:rFonts w:cs="Times New Roman"/>
          <w:sz w:val="24"/>
          <w:szCs w:val="24"/>
        </w:rPr>
        <w:t xml:space="preserve">kontrola stanu technicznego </w:t>
      </w:r>
      <w:r w:rsidR="00356C4D" w:rsidRPr="00BC1EDC">
        <w:rPr>
          <w:rFonts w:cs="Times New Roman"/>
          <w:sz w:val="24"/>
          <w:szCs w:val="24"/>
        </w:rPr>
        <w:t xml:space="preserve">i świecenia </w:t>
      </w:r>
      <w:r w:rsidRPr="00BC1EDC">
        <w:rPr>
          <w:rFonts w:cs="Times New Roman"/>
          <w:sz w:val="24"/>
          <w:szCs w:val="24"/>
        </w:rPr>
        <w:t>zamontowa</w:t>
      </w:r>
      <w:r w:rsidR="00BE5899" w:rsidRPr="00BC1EDC">
        <w:rPr>
          <w:rFonts w:cs="Times New Roman"/>
          <w:sz w:val="24"/>
          <w:szCs w:val="24"/>
        </w:rPr>
        <w:t>nych elementów minimum 2 razy w </w:t>
      </w:r>
      <w:r w:rsidRPr="00BC1EDC">
        <w:rPr>
          <w:rFonts w:cs="Times New Roman"/>
          <w:sz w:val="24"/>
          <w:szCs w:val="24"/>
        </w:rPr>
        <w:t>tygodniu;</w:t>
      </w:r>
      <w:r w:rsidR="00356C4D" w:rsidRPr="00BC1EDC">
        <w:rPr>
          <w:rFonts w:cs="Times New Roman"/>
          <w:sz w:val="24"/>
          <w:szCs w:val="24"/>
        </w:rPr>
        <w:t xml:space="preserve"> </w:t>
      </w:r>
      <w:r w:rsidR="00254908" w:rsidRPr="00BC1EDC">
        <w:rPr>
          <w:rFonts w:cs="Times New Roman"/>
          <w:sz w:val="24"/>
          <w:szCs w:val="24"/>
        </w:rPr>
        <w:t>ze szczególnym uwzględnieniem niedziel i dni świątecznych</w:t>
      </w:r>
      <w:r w:rsidR="00356C4D" w:rsidRPr="00BC1EDC">
        <w:rPr>
          <w:rFonts w:cs="Times New Roman"/>
          <w:sz w:val="24"/>
          <w:szCs w:val="24"/>
        </w:rPr>
        <w:t>,</w:t>
      </w:r>
      <w:r w:rsidR="00254908" w:rsidRPr="00BC1EDC">
        <w:rPr>
          <w:rFonts w:cs="Times New Roman"/>
          <w:sz w:val="24"/>
          <w:szCs w:val="24"/>
        </w:rPr>
        <w:t xml:space="preserve"> potwierdzona </w:t>
      </w:r>
      <w:r w:rsidR="0074529F" w:rsidRPr="00BC1EDC">
        <w:rPr>
          <w:rFonts w:cs="Times New Roman"/>
          <w:sz w:val="24"/>
          <w:szCs w:val="24"/>
        </w:rPr>
        <w:t xml:space="preserve">pisemnym raportem </w:t>
      </w:r>
      <w:r w:rsidR="004E1632" w:rsidRPr="00BC1EDC">
        <w:rPr>
          <w:rFonts w:cs="Times New Roman"/>
          <w:sz w:val="24"/>
          <w:szCs w:val="24"/>
        </w:rPr>
        <w:t xml:space="preserve">przesłanym </w:t>
      </w:r>
      <w:r w:rsidR="0074529F" w:rsidRPr="00BC1EDC">
        <w:rPr>
          <w:rFonts w:cs="Times New Roman"/>
          <w:sz w:val="24"/>
          <w:szCs w:val="24"/>
        </w:rPr>
        <w:t>na adres e-mail Zamawiającego ……………</w:t>
      </w:r>
      <w:r w:rsidR="00E064FD" w:rsidRPr="00BC1EDC">
        <w:rPr>
          <w:rFonts w:cs="Times New Roman"/>
          <w:sz w:val="24"/>
          <w:szCs w:val="24"/>
        </w:rPr>
        <w:t>….</w:t>
      </w:r>
      <w:r w:rsidR="004E1632" w:rsidRPr="00BC1EDC">
        <w:rPr>
          <w:rFonts w:cs="Times New Roman"/>
          <w:sz w:val="24"/>
          <w:szCs w:val="24"/>
        </w:rPr>
        <w:t>…</w:t>
      </w:r>
      <w:r w:rsidR="0074529F" w:rsidRPr="00BC1EDC">
        <w:rPr>
          <w:rFonts w:cs="Times New Roman"/>
          <w:sz w:val="24"/>
          <w:szCs w:val="24"/>
        </w:rPr>
        <w:t>…</w:t>
      </w:r>
      <w:r w:rsidR="00254908" w:rsidRPr="00BC1EDC">
        <w:rPr>
          <w:rFonts w:cs="Times New Roman"/>
          <w:sz w:val="24"/>
          <w:szCs w:val="24"/>
        </w:rPr>
        <w:t>;</w:t>
      </w:r>
    </w:p>
    <w:p w14:paraId="03C94B07" w14:textId="2D25A3C3" w:rsidR="003350B1" w:rsidRPr="00BC1EDC" w:rsidRDefault="00322A60" w:rsidP="007F0DA1">
      <w:pPr>
        <w:widowControl w:val="0"/>
        <w:numPr>
          <w:ilvl w:val="0"/>
          <w:numId w:val="11"/>
        </w:numPr>
        <w:tabs>
          <w:tab w:val="left" w:pos="-2694"/>
        </w:tabs>
        <w:spacing w:after="0" w:line="288" w:lineRule="auto"/>
        <w:ind w:left="567" w:hanging="283"/>
        <w:jc w:val="both"/>
        <w:rPr>
          <w:rFonts w:cs="Times New Roman"/>
          <w:sz w:val="24"/>
          <w:szCs w:val="24"/>
        </w:rPr>
      </w:pPr>
      <w:r w:rsidRPr="00BC1EDC">
        <w:rPr>
          <w:rFonts w:cs="Times New Roman"/>
          <w:sz w:val="24"/>
          <w:szCs w:val="24"/>
        </w:rPr>
        <w:t>usuwanie usterek lub awarii elementów</w:t>
      </w:r>
      <w:r w:rsidR="003350B1" w:rsidRPr="00BC1EDC">
        <w:rPr>
          <w:rFonts w:cs="Times New Roman"/>
          <w:sz w:val="24"/>
          <w:szCs w:val="24"/>
        </w:rPr>
        <w:t xml:space="preserve"> w ciągu ……</w:t>
      </w:r>
      <w:r w:rsidR="00E710B9" w:rsidRPr="00BC1EDC">
        <w:rPr>
          <w:rFonts w:cs="Times New Roman"/>
          <w:sz w:val="24"/>
          <w:szCs w:val="24"/>
        </w:rPr>
        <w:t>..</w:t>
      </w:r>
      <w:r w:rsidR="003350B1" w:rsidRPr="00BC1EDC">
        <w:rPr>
          <w:rFonts w:cs="Times New Roman"/>
          <w:sz w:val="24"/>
          <w:szCs w:val="24"/>
        </w:rPr>
        <w:t>……….. godzin</w:t>
      </w:r>
      <w:r w:rsidR="00AE4AB2" w:rsidRPr="00BC1EDC">
        <w:rPr>
          <w:rFonts w:cs="Times New Roman"/>
          <w:sz w:val="24"/>
          <w:szCs w:val="24"/>
        </w:rPr>
        <w:t>,</w:t>
      </w:r>
      <w:r w:rsidR="003350B1" w:rsidRPr="00BC1EDC">
        <w:rPr>
          <w:rFonts w:cs="Times New Roman"/>
          <w:sz w:val="24"/>
          <w:szCs w:val="24"/>
        </w:rPr>
        <w:t xml:space="preserve"> od chwili zgłoszenia;</w:t>
      </w:r>
    </w:p>
    <w:p w14:paraId="5C500CE1" w14:textId="0167AE32" w:rsidR="003350B1" w:rsidRPr="00BC1EDC" w:rsidRDefault="003350B1" w:rsidP="007F0DA1">
      <w:pPr>
        <w:widowControl w:val="0"/>
        <w:numPr>
          <w:ilvl w:val="0"/>
          <w:numId w:val="11"/>
        </w:numPr>
        <w:tabs>
          <w:tab w:val="left" w:pos="-2694"/>
        </w:tabs>
        <w:spacing w:after="0" w:line="288" w:lineRule="auto"/>
        <w:ind w:left="567" w:hanging="283"/>
        <w:jc w:val="both"/>
        <w:rPr>
          <w:rFonts w:cs="Times New Roman"/>
          <w:sz w:val="24"/>
          <w:szCs w:val="24"/>
        </w:rPr>
      </w:pPr>
      <w:r w:rsidRPr="00BC1EDC">
        <w:rPr>
          <w:rFonts w:cs="Times New Roman"/>
          <w:sz w:val="24"/>
          <w:szCs w:val="24"/>
        </w:rPr>
        <w:t xml:space="preserve">montaż i demontaż elementów w sposób nie </w:t>
      </w:r>
      <w:r w:rsidR="00BE4AE2" w:rsidRPr="00BC1EDC">
        <w:rPr>
          <w:rFonts w:cs="Times New Roman"/>
          <w:sz w:val="24"/>
          <w:szCs w:val="24"/>
        </w:rPr>
        <w:t>powodujący uszkodzenia</w:t>
      </w:r>
      <w:r w:rsidR="00AE4AB2" w:rsidRPr="00BC1EDC">
        <w:rPr>
          <w:rFonts w:cs="Times New Roman"/>
          <w:sz w:val="24"/>
          <w:szCs w:val="24"/>
        </w:rPr>
        <w:t xml:space="preserve"> urządzeń i </w:t>
      </w:r>
      <w:r w:rsidRPr="00BC1EDC">
        <w:rPr>
          <w:rFonts w:cs="Times New Roman"/>
          <w:sz w:val="24"/>
          <w:szCs w:val="24"/>
        </w:rPr>
        <w:t>obiektów, na k</w:t>
      </w:r>
      <w:r w:rsidR="00322A60" w:rsidRPr="00BC1EDC">
        <w:rPr>
          <w:rFonts w:cs="Times New Roman"/>
          <w:sz w:val="24"/>
          <w:szCs w:val="24"/>
        </w:rPr>
        <w:t>tórych zostały zainstalowane</w:t>
      </w:r>
      <w:r w:rsidRPr="00BC1EDC">
        <w:rPr>
          <w:rFonts w:cs="Times New Roman"/>
          <w:sz w:val="24"/>
          <w:szCs w:val="24"/>
        </w:rPr>
        <w:t xml:space="preserve">; </w:t>
      </w:r>
    </w:p>
    <w:p w14:paraId="6A36A49A" w14:textId="530CDA4A" w:rsidR="00E6374D" w:rsidRPr="00BC1EDC" w:rsidRDefault="00E6374D" w:rsidP="007F0DA1">
      <w:pPr>
        <w:widowControl w:val="0"/>
        <w:numPr>
          <w:ilvl w:val="0"/>
          <w:numId w:val="11"/>
        </w:numPr>
        <w:tabs>
          <w:tab w:val="left" w:pos="-2694"/>
        </w:tabs>
        <w:spacing w:after="0" w:line="288" w:lineRule="auto"/>
        <w:ind w:left="567" w:hanging="283"/>
        <w:jc w:val="both"/>
        <w:rPr>
          <w:rFonts w:cs="Times New Roman"/>
          <w:sz w:val="24"/>
          <w:szCs w:val="24"/>
        </w:rPr>
      </w:pPr>
      <w:r w:rsidRPr="00BC1EDC">
        <w:rPr>
          <w:rFonts w:cs="Times New Roman"/>
          <w:sz w:val="24"/>
          <w:szCs w:val="24"/>
        </w:rPr>
        <w:t xml:space="preserve">utrzymywanie miejsc i terenów na których </w:t>
      </w:r>
      <w:r w:rsidR="00BE4AE2" w:rsidRPr="00BC1EDC">
        <w:rPr>
          <w:rFonts w:cs="Times New Roman"/>
          <w:sz w:val="24"/>
          <w:szCs w:val="24"/>
        </w:rPr>
        <w:t>zainstalowano</w:t>
      </w:r>
      <w:r w:rsidR="00E064FD" w:rsidRPr="00BC1EDC">
        <w:rPr>
          <w:rFonts w:cs="Times New Roman"/>
          <w:sz w:val="24"/>
          <w:szCs w:val="24"/>
        </w:rPr>
        <w:t xml:space="preserve"> </w:t>
      </w:r>
      <w:r w:rsidRPr="00BC1EDC">
        <w:rPr>
          <w:rFonts w:cs="Times New Roman"/>
          <w:sz w:val="24"/>
          <w:szCs w:val="24"/>
        </w:rPr>
        <w:t xml:space="preserve">dekoracje, </w:t>
      </w:r>
      <w:r w:rsidR="00BE4AE2" w:rsidRPr="00BC1EDC">
        <w:rPr>
          <w:rFonts w:cs="Times New Roman"/>
          <w:sz w:val="24"/>
          <w:szCs w:val="24"/>
        </w:rPr>
        <w:t>w trakcie montażu</w:t>
      </w:r>
      <w:r w:rsidR="00322A60" w:rsidRPr="00BC1EDC">
        <w:rPr>
          <w:rFonts w:cs="Times New Roman"/>
          <w:sz w:val="24"/>
          <w:szCs w:val="24"/>
        </w:rPr>
        <w:t xml:space="preserve">, </w:t>
      </w:r>
      <w:r w:rsidRPr="00BC1EDC">
        <w:rPr>
          <w:rFonts w:cs="Times New Roman"/>
          <w:sz w:val="24"/>
          <w:szCs w:val="24"/>
        </w:rPr>
        <w:t xml:space="preserve">w czasie ich </w:t>
      </w:r>
      <w:r w:rsidR="00BE4AE2" w:rsidRPr="00BC1EDC">
        <w:rPr>
          <w:rFonts w:cs="Times New Roman"/>
          <w:sz w:val="24"/>
          <w:szCs w:val="24"/>
        </w:rPr>
        <w:t xml:space="preserve">użytkowania, </w:t>
      </w:r>
      <w:r w:rsidR="00322A60" w:rsidRPr="00BC1EDC">
        <w:rPr>
          <w:rFonts w:cs="Times New Roman"/>
          <w:sz w:val="24"/>
          <w:szCs w:val="24"/>
        </w:rPr>
        <w:t xml:space="preserve">prac </w:t>
      </w:r>
      <w:r w:rsidR="00DF0B8A" w:rsidRPr="00BC1EDC">
        <w:rPr>
          <w:rFonts w:cs="Times New Roman"/>
          <w:sz w:val="24"/>
          <w:szCs w:val="24"/>
        </w:rPr>
        <w:t>naprawczych i</w:t>
      </w:r>
      <w:r w:rsidR="00BE4AE2" w:rsidRPr="00BC1EDC">
        <w:rPr>
          <w:rFonts w:cs="Times New Roman"/>
          <w:sz w:val="24"/>
          <w:szCs w:val="24"/>
        </w:rPr>
        <w:t xml:space="preserve"> </w:t>
      </w:r>
      <w:r w:rsidR="00DF0B8A" w:rsidRPr="00BC1EDC">
        <w:rPr>
          <w:rFonts w:cs="Times New Roman"/>
          <w:sz w:val="24"/>
          <w:szCs w:val="24"/>
        </w:rPr>
        <w:t>demontażowych</w:t>
      </w:r>
      <w:r w:rsidRPr="00BC1EDC">
        <w:rPr>
          <w:rFonts w:cs="Times New Roman"/>
          <w:sz w:val="24"/>
          <w:szCs w:val="24"/>
        </w:rPr>
        <w:t>, w stanie gwarantującym bezpieczeństwo innych osób z nich korzystających;</w:t>
      </w:r>
    </w:p>
    <w:p w14:paraId="723E1435" w14:textId="2B47E952" w:rsidR="003350B1" w:rsidRPr="00BC1EDC" w:rsidRDefault="003350B1" w:rsidP="007F0DA1">
      <w:pPr>
        <w:widowControl w:val="0"/>
        <w:numPr>
          <w:ilvl w:val="0"/>
          <w:numId w:val="11"/>
        </w:numPr>
        <w:spacing w:after="0" w:line="288" w:lineRule="auto"/>
        <w:ind w:left="567" w:hanging="283"/>
        <w:jc w:val="both"/>
        <w:rPr>
          <w:rFonts w:cs="Times New Roman"/>
          <w:sz w:val="24"/>
          <w:szCs w:val="24"/>
        </w:rPr>
      </w:pPr>
      <w:r w:rsidRPr="00BC1EDC">
        <w:rPr>
          <w:rFonts w:cs="Times New Roman"/>
          <w:sz w:val="24"/>
          <w:szCs w:val="24"/>
        </w:rPr>
        <w:t xml:space="preserve">ponoszenie pełnej odpowiedzialności za wypadki i szkody powstałe w czasie realizacji przedmiotu umowy; </w:t>
      </w:r>
    </w:p>
    <w:p w14:paraId="36D7D593" w14:textId="77777777" w:rsidR="00FA6028" w:rsidRPr="00BC1EDC" w:rsidRDefault="00FA6028" w:rsidP="00B202C9">
      <w:pPr>
        <w:pStyle w:val="Bezodstpw"/>
        <w:numPr>
          <w:ilvl w:val="0"/>
          <w:numId w:val="11"/>
        </w:numPr>
        <w:spacing w:line="288" w:lineRule="auto"/>
        <w:ind w:left="567" w:hanging="283"/>
      </w:pPr>
      <w:r w:rsidRPr="00BC1EDC">
        <w:t>w przypadku spowodowania awarii lub uszkodzenia urządzeń oświetlenia ulicznego, w związku z montażem lub nieprawidłową eksploatacją elementów, Wykonawca pokryje wszelkie koszty związane z usunięciem awarii lub natychmiast przystąpi do ich usunięcia na własny koszt działając w uzgodnieniu z właścicielem urządzeń oświetleniowych;</w:t>
      </w:r>
    </w:p>
    <w:p w14:paraId="00CEB8AC" w14:textId="18D4C0B5" w:rsidR="00FA6028" w:rsidRPr="00BC1EDC" w:rsidRDefault="00FA6028" w:rsidP="00B202C9">
      <w:pPr>
        <w:numPr>
          <w:ilvl w:val="0"/>
          <w:numId w:val="11"/>
        </w:numPr>
        <w:tabs>
          <w:tab w:val="left" w:pos="709"/>
        </w:tabs>
        <w:spacing w:after="0" w:line="288" w:lineRule="auto"/>
        <w:ind w:left="709" w:hanging="425"/>
        <w:jc w:val="both"/>
        <w:rPr>
          <w:rFonts w:cs="Times New Roman"/>
          <w:sz w:val="24"/>
          <w:szCs w:val="24"/>
        </w:rPr>
      </w:pPr>
      <w:r w:rsidRPr="00BC1EDC">
        <w:rPr>
          <w:rFonts w:cs="Times New Roman"/>
          <w:sz w:val="24"/>
          <w:szCs w:val="24"/>
        </w:rPr>
        <w:lastRenderedPageBreak/>
        <w:t>realizacja zamówienia nie może powodować ograniczeń w ruchu kołowym i pieszym, w razie potrzeby wykonania tymczasowej organizacji ruchu, Wykonawca zobowiązany jest do jej wykonania w ramach przewidzianego w umowie wynagrodzenia;</w:t>
      </w:r>
    </w:p>
    <w:p w14:paraId="4D5587A1" w14:textId="49DCE7E7" w:rsidR="00E6374D" w:rsidRPr="00BC1EDC" w:rsidRDefault="00E6374D" w:rsidP="007F0DA1">
      <w:pPr>
        <w:widowControl w:val="0"/>
        <w:numPr>
          <w:ilvl w:val="0"/>
          <w:numId w:val="11"/>
        </w:numPr>
        <w:tabs>
          <w:tab w:val="left" w:pos="-2835"/>
        </w:tabs>
        <w:spacing w:after="0" w:line="288" w:lineRule="auto"/>
        <w:ind w:left="709" w:hanging="425"/>
        <w:jc w:val="both"/>
        <w:rPr>
          <w:rFonts w:cs="Times New Roman"/>
          <w:sz w:val="24"/>
          <w:szCs w:val="24"/>
        </w:rPr>
      </w:pPr>
      <w:r w:rsidRPr="00BC1EDC">
        <w:rPr>
          <w:rFonts w:cs="Times New Roman"/>
          <w:sz w:val="24"/>
          <w:szCs w:val="24"/>
        </w:rPr>
        <w:t>po zdemontowaniu dekoracji Wykonawca zabezpieczy w sposób trwały i b</w:t>
      </w:r>
      <w:r w:rsidR="00322A60" w:rsidRPr="00BC1EDC">
        <w:rPr>
          <w:rFonts w:cs="Times New Roman"/>
          <w:sz w:val="24"/>
          <w:szCs w:val="24"/>
        </w:rPr>
        <w:t xml:space="preserve">ezpieczny końcówki </w:t>
      </w:r>
      <w:r w:rsidRPr="00BC1EDC">
        <w:rPr>
          <w:rFonts w:cs="Times New Roman"/>
          <w:sz w:val="24"/>
          <w:szCs w:val="24"/>
        </w:rPr>
        <w:t xml:space="preserve">przewodów </w:t>
      </w:r>
      <w:r w:rsidR="00322A60" w:rsidRPr="00BC1EDC">
        <w:rPr>
          <w:rFonts w:cs="Times New Roman"/>
          <w:sz w:val="24"/>
          <w:szCs w:val="24"/>
        </w:rPr>
        <w:t xml:space="preserve">zasilających, </w:t>
      </w:r>
      <w:r w:rsidRPr="00BC1EDC">
        <w:rPr>
          <w:rFonts w:cs="Times New Roman"/>
          <w:sz w:val="24"/>
          <w:szCs w:val="24"/>
        </w:rPr>
        <w:t>wychodzących ze słupów oświetleniowych (przywiązanie opaskami do słupów zwisających przewodów z gniazdkami, odpowiednie ułożenie gniazdek, tak by woda nie wnikała do środka, itp.)</w:t>
      </w:r>
    </w:p>
    <w:p w14:paraId="1BDFEF3E" w14:textId="3C4EA20C" w:rsidR="007D7A54" w:rsidRPr="00BC1EDC" w:rsidRDefault="007D7A54" w:rsidP="007F0DA1">
      <w:pPr>
        <w:widowControl w:val="0"/>
        <w:numPr>
          <w:ilvl w:val="0"/>
          <w:numId w:val="11"/>
        </w:numPr>
        <w:spacing w:after="0" w:line="288" w:lineRule="auto"/>
        <w:ind w:left="709" w:hanging="425"/>
        <w:jc w:val="both"/>
        <w:rPr>
          <w:rFonts w:cs="Times New Roman"/>
          <w:sz w:val="24"/>
          <w:szCs w:val="24"/>
        </w:rPr>
      </w:pPr>
      <w:r w:rsidRPr="00BC1EDC">
        <w:rPr>
          <w:rFonts w:cs="Times New Roman"/>
          <w:sz w:val="24"/>
          <w:szCs w:val="24"/>
        </w:rPr>
        <w:t>Wykonawca przez cały okres wykonywania umowy zobowiązany jest do posiadania ubezpieczenia odpowiedzialności cywilnej w zakresie prowadzonej działalności związanej z przedmiotem zamówienia na sumę co najmniej 500 000,00 zł (pięćset tysięcy złotych), na dowód czego przedstawi polisę lub inny dokument ubezpieczeniowy. Jeśli umowa ubezpieczenia obejmuje okres</w:t>
      </w:r>
      <w:r w:rsidR="004E1632" w:rsidRPr="00BC1EDC">
        <w:rPr>
          <w:rFonts w:cs="Times New Roman"/>
          <w:sz w:val="24"/>
          <w:szCs w:val="24"/>
        </w:rPr>
        <w:t xml:space="preserve"> krótszy niż okres wykonywania u</w:t>
      </w:r>
      <w:r w:rsidRPr="00BC1EDC">
        <w:rPr>
          <w:rFonts w:cs="Times New Roman"/>
          <w:sz w:val="24"/>
          <w:szCs w:val="24"/>
        </w:rPr>
        <w:t>mowy, Wykonawca złoży oświadczenie, że przedłuży ubezpiecz</w:t>
      </w:r>
      <w:r w:rsidR="004E1632" w:rsidRPr="00BC1EDC">
        <w:rPr>
          <w:rFonts w:cs="Times New Roman"/>
          <w:sz w:val="24"/>
          <w:szCs w:val="24"/>
        </w:rPr>
        <w:t>enie na cały okres wykonywania u</w:t>
      </w:r>
      <w:r w:rsidRPr="00BC1EDC">
        <w:rPr>
          <w:rFonts w:cs="Times New Roman"/>
          <w:sz w:val="24"/>
          <w:szCs w:val="24"/>
        </w:rPr>
        <w:t>mowy i dokona tego przedłużenia we właściwym momencie, aby ubezpieczenie istniało nieprzerwanie przez okres wykonywania niniejszej umowy.</w:t>
      </w:r>
    </w:p>
    <w:p w14:paraId="3E12F816" w14:textId="6ABC59D9" w:rsidR="003350B1" w:rsidRPr="00BC1EDC" w:rsidRDefault="003350B1" w:rsidP="007F0DA1">
      <w:pPr>
        <w:pStyle w:val="Bezodstpw"/>
        <w:numPr>
          <w:ilvl w:val="0"/>
          <w:numId w:val="11"/>
        </w:numPr>
        <w:spacing w:line="288" w:lineRule="auto"/>
        <w:ind w:left="709" w:hanging="425"/>
      </w:pPr>
      <w:r w:rsidRPr="00BC1EDC">
        <w:t xml:space="preserve">Wykonawca </w:t>
      </w:r>
      <w:r w:rsidR="0012701C" w:rsidRPr="00BC1EDC">
        <w:t xml:space="preserve">na wezwanie Zamawiającego </w:t>
      </w:r>
      <w:r w:rsidRPr="00BC1EDC">
        <w:t xml:space="preserve">zobowiązany </w:t>
      </w:r>
      <w:r w:rsidR="0012701C" w:rsidRPr="00BC1EDC">
        <w:t>będzie</w:t>
      </w:r>
      <w:r w:rsidRPr="00BC1EDC">
        <w:t xml:space="preserve"> do określenia pa</w:t>
      </w:r>
      <w:r w:rsidR="00AE4AB2" w:rsidRPr="00BC1EDC">
        <w:t>rametrów technicznych dekoracji</w:t>
      </w:r>
      <w:r w:rsidRPr="00BC1EDC">
        <w:t xml:space="preserve">: moc pobierana w </w:t>
      </w:r>
      <w:r w:rsidR="00AE4AB2" w:rsidRPr="00BC1EDC">
        <w:t>[</w:t>
      </w:r>
      <w:r w:rsidRPr="00BC1EDC">
        <w:t>W</w:t>
      </w:r>
      <w:r w:rsidR="00AE4AB2" w:rsidRPr="00BC1EDC">
        <w:t>]</w:t>
      </w:r>
      <w:r w:rsidRPr="00BC1EDC">
        <w:t xml:space="preserve">, ciężar dekoracji w </w:t>
      </w:r>
      <w:r w:rsidR="00AE4AB2" w:rsidRPr="00BC1EDC">
        <w:t>[</w:t>
      </w:r>
      <w:r w:rsidRPr="00BC1EDC">
        <w:t>kg</w:t>
      </w:r>
      <w:r w:rsidR="00AE4AB2" w:rsidRPr="00BC1EDC">
        <w:t>]</w:t>
      </w:r>
      <w:r w:rsidRPr="00BC1EDC">
        <w:t>, powierzchnia boczna dekoracji podlegająca parciu wiatru</w:t>
      </w:r>
      <w:r w:rsidR="00AE4AB2" w:rsidRPr="00BC1EDC">
        <w:t xml:space="preserve"> [m2]</w:t>
      </w:r>
      <w:r w:rsidRPr="00BC1EDC">
        <w:t>;</w:t>
      </w:r>
    </w:p>
    <w:p w14:paraId="524F3D74" w14:textId="5E233B93" w:rsidR="00EC4935" w:rsidRDefault="003350B1" w:rsidP="00B202C9">
      <w:pPr>
        <w:pStyle w:val="Bezodstpw"/>
        <w:numPr>
          <w:ilvl w:val="0"/>
          <w:numId w:val="11"/>
        </w:numPr>
        <w:spacing w:line="288" w:lineRule="auto"/>
        <w:ind w:left="709" w:hanging="425"/>
      </w:pPr>
      <w:r w:rsidRPr="00BC1EDC">
        <w:t>Wykonawca zobowiązany jest do wykonania dekoracji tak, aby nie spowodowały uszkodzeń (złamania) słupów oświetleni</w:t>
      </w:r>
      <w:r w:rsidR="004E1632" w:rsidRPr="00BC1EDC">
        <w:t>owych na których będą montowane.</w:t>
      </w:r>
    </w:p>
    <w:p w14:paraId="4FDD8752" w14:textId="6E472939" w:rsidR="00DE734D" w:rsidRPr="002922F5" w:rsidRDefault="00DE734D" w:rsidP="00DE734D">
      <w:pPr>
        <w:pStyle w:val="Akapitzlist"/>
        <w:numPr>
          <w:ilvl w:val="0"/>
          <w:numId w:val="36"/>
        </w:numPr>
        <w:spacing w:after="0" w:line="288" w:lineRule="auto"/>
        <w:ind w:left="284" w:hanging="284"/>
      </w:pPr>
      <w:r w:rsidRPr="002922F5">
        <w:t>Wykonawca jest zobowiązany do zapewnienia przez cały okres wykonywania umowy łącznego udziału pojazdów elektrycznych lub pojazdów napędzanych gazem ziemnym we flocie pojazdów samochodowych w rozumieniu art. 2 pkt 3</w:t>
      </w:r>
      <w:r w:rsidR="00596114">
        <w:t>3 ustawy z dnia 20 czerwca 1997 </w:t>
      </w:r>
      <w:r w:rsidRPr="002922F5">
        <w:t>r. Prawo o ruchu drogowym, używanych przy wykonywaniu umowy, na poziomie co najmniej 10%, na zasadach określonych w ustawie z dnia 11 stycznia 2018 r. o </w:t>
      </w:r>
      <w:proofErr w:type="spellStart"/>
      <w:r w:rsidRPr="002922F5">
        <w:t>elektromobilności</w:t>
      </w:r>
      <w:proofErr w:type="spellEnd"/>
      <w:r w:rsidRPr="002922F5">
        <w:t xml:space="preserve"> i paliwach alternatywnych.</w:t>
      </w:r>
    </w:p>
    <w:p w14:paraId="61879149" w14:textId="7ECC5E4E" w:rsidR="00DE734D" w:rsidRDefault="002922F5" w:rsidP="002922F5">
      <w:pPr>
        <w:pStyle w:val="Bezodstpw"/>
        <w:numPr>
          <w:ilvl w:val="0"/>
          <w:numId w:val="36"/>
        </w:numPr>
        <w:spacing w:line="288" w:lineRule="auto"/>
        <w:ind w:left="284" w:hanging="284"/>
      </w:pPr>
      <w:r w:rsidRPr="002922F5">
        <w:t>Wykonawca jest zobowiązany do przedłożenia Zamawiającemu w terminie na dzień podpisania umowy wykazu pojazdów używanych przy wykonywaniu umowy oraz niezwłocznego aktualizowania wykazu. Wykaz powinien wskazywać rodzaj paliwa, jakim jest napędzany każdy z pojazdów. Pojazdy używane przy wykonywaniu umowy powinny być oznakowane zgodnie  zobowiązującymi przepisami.</w:t>
      </w:r>
    </w:p>
    <w:p w14:paraId="46793598" w14:textId="742A38A6" w:rsidR="002922F5" w:rsidRPr="002922F5" w:rsidRDefault="002922F5" w:rsidP="002922F5">
      <w:pPr>
        <w:pStyle w:val="Bezodstpw"/>
        <w:numPr>
          <w:ilvl w:val="0"/>
          <w:numId w:val="36"/>
        </w:numPr>
        <w:spacing w:line="288" w:lineRule="auto"/>
        <w:ind w:left="284" w:hanging="284"/>
      </w:pPr>
      <w:r w:rsidRPr="00DE734D">
        <w:t xml:space="preserve">Wykonawca zobowiązuje się do przestrzegania obowiązków wynikających z </w:t>
      </w:r>
      <w:r w:rsidRPr="00DE734D">
        <w:rPr>
          <w:rStyle w:val="markedcontent"/>
        </w:rPr>
        <w:t>Ustawy z dnia 13 kwietnia 2022 r.</w:t>
      </w:r>
      <w:r w:rsidRPr="00DE734D">
        <w:t xml:space="preserve"> o szczególnych rozwiązaniach w zakresie przeciwdziałania wspieraniu agresji na Ukrainę oraz służących ochronie bezpieczeństwa narodowego.</w:t>
      </w:r>
    </w:p>
    <w:p w14:paraId="4300FF9E" w14:textId="77777777" w:rsidR="00E83D8C" w:rsidRPr="00B202C9" w:rsidRDefault="00E83D8C" w:rsidP="00B202C9">
      <w:pPr>
        <w:pStyle w:val="Akapitzlist"/>
        <w:numPr>
          <w:ilvl w:val="0"/>
          <w:numId w:val="36"/>
        </w:numPr>
        <w:spacing w:after="0" w:line="288" w:lineRule="auto"/>
        <w:ind w:left="284" w:hanging="284"/>
      </w:pPr>
      <w:r w:rsidRPr="00B202C9">
        <w:t>W myśl art. 95 ust. 1 ustawy – Prawo zamówień publicznych, Zamawiający wymaga, aby Wykonawca i podwykonawcy zatrudniali na podstawie umowy o pracę osoby bezpośrednio świadczące usługę montażu, bieżącego utrzymania w sprawności oraz demontażu dekoracji świetlnych (pracownicy fizyczni). Wymaganie to nie dotyczy kierowników robót oraz osób świadczących usługi w ramach własnej działalności gospodarczej (np. osoby wykonujące transport, operatorzy podnośników, dźwigu itp.).</w:t>
      </w:r>
    </w:p>
    <w:p w14:paraId="185B2D50" w14:textId="2BC9FE8C" w:rsidR="00E83D8C" w:rsidRPr="00B202C9" w:rsidRDefault="00E83D8C" w:rsidP="00B202C9">
      <w:pPr>
        <w:pStyle w:val="Akapitzlist"/>
        <w:numPr>
          <w:ilvl w:val="0"/>
          <w:numId w:val="36"/>
        </w:numPr>
        <w:spacing w:after="0" w:line="288" w:lineRule="auto"/>
        <w:ind w:left="284" w:hanging="284"/>
      </w:pPr>
      <w:r w:rsidRPr="00B202C9">
        <w:t>Wykonawca obowiązany jest udokumentować zatrudnienie na podstawie umowy o pracę poprzez złożenie oświadczenia, o</w:t>
      </w:r>
      <w:r w:rsidR="002922F5">
        <w:t xml:space="preserve"> którym mowa w ust. 8</w:t>
      </w:r>
      <w:r w:rsidRPr="00B202C9">
        <w:t xml:space="preserve"> pkt 1. Dokument ten należy przedłożyć Zamawiającemu w terminie do 14 dni od dnia zawarcia umowy oraz dokonać </w:t>
      </w:r>
      <w:r w:rsidRPr="00B202C9">
        <w:lastRenderedPageBreak/>
        <w:t>aktualizacji wykazu w razie zmiany pracowników i przedłożyć ją Zamawiającemu do 7 dni od dokonania zmiany.</w:t>
      </w:r>
    </w:p>
    <w:p w14:paraId="7CE61287" w14:textId="7E30ABE8" w:rsidR="00E83D8C" w:rsidRPr="00B202C9" w:rsidRDefault="00E83D8C" w:rsidP="00B202C9">
      <w:pPr>
        <w:pStyle w:val="Akapitzlist"/>
        <w:numPr>
          <w:ilvl w:val="0"/>
          <w:numId w:val="36"/>
        </w:numPr>
        <w:spacing w:after="0" w:line="288" w:lineRule="auto"/>
        <w:ind w:left="284" w:hanging="284"/>
      </w:pPr>
      <w:r w:rsidRPr="00B202C9">
        <w:t>W trakcie realizacji zamówienia Zamawiający uprawniony jest do wykonywan</w:t>
      </w:r>
      <w:r w:rsidR="00EC124C" w:rsidRPr="00B202C9">
        <w:t>ia czynności kontrolnych wobec W</w:t>
      </w:r>
      <w:r w:rsidRPr="00B202C9">
        <w:t>y</w:t>
      </w:r>
      <w:r w:rsidR="00EC124C" w:rsidRPr="00B202C9">
        <w:t>konawcy co do spełniania przez W</w:t>
      </w:r>
      <w:r w:rsidRPr="00B202C9">
        <w:t>ykonawcę lub podwykonawcę wymogu ok</w:t>
      </w:r>
      <w:r w:rsidR="00051C18" w:rsidRPr="00B202C9">
        <w:t>reślonego w ust</w:t>
      </w:r>
      <w:r w:rsidR="002922F5">
        <w:t>. 5</w:t>
      </w:r>
      <w:r w:rsidRPr="00B202C9">
        <w:t xml:space="preserve">, w szczególności do: </w:t>
      </w:r>
    </w:p>
    <w:p w14:paraId="2161B54A" w14:textId="77777777" w:rsidR="00E83D8C" w:rsidRPr="00B202C9" w:rsidRDefault="00E83D8C" w:rsidP="00B202C9">
      <w:pPr>
        <w:pStyle w:val="Akapitzlist"/>
        <w:numPr>
          <w:ilvl w:val="0"/>
          <w:numId w:val="33"/>
        </w:numPr>
        <w:spacing w:after="0" w:line="288" w:lineRule="auto"/>
        <w:ind w:left="567" w:hanging="283"/>
      </w:pPr>
      <w:r w:rsidRPr="00B202C9">
        <w:t>żądania oświadczenia w zakresie potwierdzenia spełniania tego wymogu i dokonywania jego oceny,</w:t>
      </w:r>
    </w:p>
    <w:p w14:paraId="3C748F41" w14:textId="77777777" w:rsidR="00E83D8C" w:rsidRPr="00B202C9" w:rsidRDefault="00E83D8C" w:rsidP="00B202C9">
      <w:pPr>
        <w:pStyle w:val="Akapitzlist"/>
        <w:numPr>
          <w:ilvl w:val="0"/>
          <w:numId w:val="33"/>
        </w:numPr>
        <w:spacing w:after="0" w:line="288" w:lineRule="auto"/>
        <w:ind w:left="567" w:hanging="283"/>
      </w:pPr>
      <w:r w:rsidRPr="00B202C9">
        <w:t>żądania wyjaśnień w przypadku wątpliwości w zakresie potwierdzenia spełniania tego wymogu,</w:t>
      </w:r>
    </w:p>
    <w:p w14:paraId="5EA8935E" w14:textId="77777777" w:rsidR="00E83D8C" w:rsidRPr="00B202C9" w:rsidRDefault="00E83D8C" w:rsidP="00B202C9">
      <w:pPr>
        <w:pStyle w:val="Akapitzlist"/>
        <w:numPr>
          <w:ilvl w:val="0"/>
          <w:numId w:val="33"/>
        </w:numPr>
        <w:spacing w:after="0" w:line="288" w:lineRule="auto"/>
        <w:ind w:left="567" w:hanging="283"/>
      </w:pPr>
      <w:r w:rsidRPr="00B202C9">
        <w:t>przeprowadzania kontroli.</w:t>
      </w:r>
    </w:p>
    <w:p w14:paraId="042A666D" w14:textId="77777777" w:rsidR="00E83D8C" w:rsidRPr="00B202C9" w:rsidRDefault="00E83D8C" w:rsidP="00B202C9">
      <w:pPr>
        <w:pStyle w:val="Akapitzlist"/>
        <w:numPr>
          <w:ilvl w:val="0"/>
          <w:numId w:val="36"/>
        </w:numPr>
        <w:spacing w:after="0" w:line="288" w:lineRule="auto"/>
        <w:ind w:left="284" w:hanging="284"/>
      </w:pPr>
      <w:r w:rsidRPr="00B202C9">
        <w:t>Każdorazowo na żądanie Zamawiającego, w terminie wskazanym przez niego, nie krótszym niż 10 dni, Wykonawca zobowiązany jest do przedstawienia dokumentów potwierdzających zatrudnienie pracowników na budowie na podstawie umowy o pracę. Zamawiający może żądać następujących dokumentów:</w:t>
      </w:r>
    </w:p>
    <w:p w14:paraId="69A81EF0" w14:textId="2336C21D" w:rsidR="00E83D8C" w:rsidRPr="00B202C9" w:rsidRDefault="00E83D8C" w:rsidP="00B202C9">
      <w:pPr>
        <w:pStyle w:val="Akapitzlist"/>
        <w:numPr>
          <w:ilvl w:val="0"/>
          <w:numId w:val="34"/>
        </w:numPr>
        <w:spacing w:after="0" w:line="288" w:lineRule="auto"/>
        <w:ind w:left="567" w:hanging="283"/>
      </w:pPr>
      <w:r w:rsidRPr="00B202C9">
        <w:t>oświadczenia Wykonawcy lub podwykonawcy o za</w:t>
      </w:r>
      <w:r w:rsidR="00B202C9" w:rsidRPr="00B202C9">
        <w:t>trudnieniu na podstawie umowy o </w:t>
      </w:r>
      <w:r w:rsidRPr="00B202C9">
        <w:t>pracę osób wykonujących czynności, określonych w ust</w:t>
      </w:r>
      <w:r w:rsidR="00DF055C" w:rsidRPr="00B202C9">
        <w:t xml:space="preserve"> </w:t>
      </w:r>
      <w:r w:rsidR="002922F5">
        <w:t>5</w:t>
      </w:r>
      <w:r w:rsidRPr="00B202C9">
        <w:t>. Oświadczenie to powinno zawierać w szczególności: dokładne określenie podmiotu składającego oświadczenie, datę złożenia oświadczenia, wskazanie, że objęte wezwaniem czynności wykonują osoby zatrudnione na podstawie umowy o pracę wraz ze wskaz</w:t>
      </w:r>
      <w:r w:rsidR="002922F5">
        <w:t>aniem liczby tych osób, imion i </w:t>
      </w:r>
      <w:r w:rsidRPr="00B202C9">
        <w:t>nazwisk, rodzaju umowy o pracę, dat zawarcia umowy i wymiaru etatu, zakresu obowiązków pracowników oraz podpis osoby uprawni</w:t>
      </w:r>
      <w:r w:rsidR="002922F5">
        <w:t>onej do złożenia oświadczenia w </w:t>
      </w:r>
      <w:r w:rsidRPr="00B202C9">
        <w:t>imieniu Wykonawcy lub podwykonawcy,</w:t>
      </w:r>
    </w:p>
    <w:p w14:paraId="71B7D7FE" w14:textId="61248FF1" w:rsidR="00E83D8C" w:rsidRPr="00B202C9" w:rsidRDefault="00E83D8C" w:rsidP="00B202C9">
      <w:pPr>
        <w:numPr>
          <w:ilvl w:val="0"/>
          <w:numId w:val="34"/>
        </w:numPr>
        <w:spacing w:after="0" w:line="288" w:lineRule="auto"/>
        <w:ind w:left="567" w:hanging="283"/>
        <w:contextualSpacing/>
        <w:jc w:val="both"/>
        <w:rPr>
          <w:rFonts w:cs="Times New Roman"/>
          <w:sz w:val="24"/>
          <w:szCs w:val="24"/>
        </w:rPr>
      </w:pPr>
      <w:r w:rsidRPr="00B202C9">
        <w:rPr>
          <w:rFonts w:cs="Times New Roman"/>
          <w:sz w:val="24"/>
          <w:szCs w:val="24"/>
        </w:rPr>
        <w:t xml:space="preserve">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</w:t>
      </w:r>
      <w:r w:rsidRPr="00B202C9">
        <w:rPr>
          <w:rFonts w:eastAsia="Times New Roman" w:cs="Times New Roman"/>
          <w:bCs/>
          <w:sz w:val="24"/>
          <w:szCs w:val="24"/>
        </w:rPr>
        <w:t>Ogólnego Rozporządzenia o Ochronie Danych (RODO), w szczególności zasady minimalizacji</w:t>
      </w:r>
      <w:r w:rsidRPr="00B202C9">
        <w:rPr>
          <w:rFonts w:eastAsia="Times New Roman" w:cs="Times New Roman"/>
          <w:sz w:val="24"/>
          <w:szCs w:val="24"/>
        </w:rPr>
        <w:t xml:space="preserve"> (tj. w szczególności  bez adresów, nr PESEL pracowników, </w:t>
      </w:r>
      <w:r w:rsidRPr="00B202C9">
        <w:rPr>
          <w:rFonts w:eastAsia="Times New Roman" w:cs="Times New Roman"/>
          <w:bCs/>
          <w:sz w:val="24"/>
          <w:szCs w:val="24"/>
        </w:rPr>
        <w:t>NIP, wynagrodzenia).</w:t>
      </w:r>
      <w:r w:rsidR="002922F5">
        <w:rPr>
          <w:rFonts w:cs="Times New Roman"/>
          <w:sz w:val="24"/>
          <w:szCs w:val="24"/>
        </w:rPr>
        <w:t>). Imię i </w:t>
      </w:r>
      <w:r w:rsidRPr="00B202C9">
        <w:rPr>
          <w:rFonts w:cs="Times New Roman"/>
          <w:sz w:val="24"/>
          <w:szCs w:val="24"/>
        </w:rPr>
        <w:t xml:space="preserve">nazwisko pracownika nie podlega </w:t>
      </w:r>
      <w:proofErr w:type="spellStart"/>
      <w:r w:rsidRPr="00B202C9">
        <w:rPr>
          <w:rFonts w:cs="Times New Roman"/>
          <w:sz w:val="24"/>
          <w:szCs w:val="24"/>
        </w:rPr>
        <w:t>anonimizacji</w:t>
      </w:r>
      <w:proofErr w:type="spellEnd"/>
      <w:r w:rsidRPr="00B202C9">
        <w:rPr>
          <w:rFonts w:cs="Times New Roman"/>
          <w:sz w:val="24"/>
          <w:szCs w:val="24"/>
        </w:rPr>
        <w:t>. Informacje takie jak: data zawarcia umowy, rodzaj umowy o pracę i wymiar etatu powinny być możliwe do zidentyfikowania,</w:t>
      </w:r>
    </w:p>
    <w:p w14:paraId="34E62050" w14:textId="77777777" w:rsidR="00E83D8C" w:rsidRPr="00B202C9" w:rsidRDefault="00E83D8C" w:rsidP="00B202C9">
      <w:pPr>
        <w:numPr>
          <w:ilvl w:val="0"/>
          <w:numId w:val="34"/>
        </w:numPr>
        <w:spacing w:after="0" w:line="288" w:lineRule="auto"/>
        <w:ind w:left="567" w:hanging="283"/>
        <w:contextualSpacing/>
        <w:jc w:val="both"/>
        <w:rPr>
          <w:rFonts w:cs="Times New Roman"/>
          <w:sz w:val="24"/>
          <w:szCs w:val="24"/>
        </w:rPr>
      </w:pPr>
      <w:r w:rsidRPr="00B202C9">
        <w:rPr>
          <w:rFonts w:cs="Times New Roman"/>
          <w:sz w:val="24"/>
          <w:szCs w:val="24"/>
        </w:rPr>
        <w:t>oświadczenie zatrudnionego pracownika zawierające informacje, w tym dane osobowe, niezbędne do weryfikacji zatrudnienia na podstawie umowy o pracę, w szczególności imię i nazwisko zatrudnionego pracownika, datę zawarcia umowy o pracę, rodzaj umowy o pracę i zakres obowiązków pracownika oraz podpis pracownika,</w:t>
      </w:r>
    </w:p>
    <w:p w14:paraId="7B726C69" w14:textId="77777777" w:rsidR="00E83D8C" w:rsidRPr="00B202C9" w:rsidRDefault="00E83D8C" w:rsidP="00B202C9">
      <w:pPr>
        <w:numPr>
          <w:ilvl w:val="0"/>
          <w:numId w:val="34"/>
        </w:numPr>
        <w:spacing w:after="0" w:line="288" w:lineRule="auto"/>
        <w:ind w:left="567" w:hanging="283"/>
        <w:contextualSpacing/>
        <w:jc w:val="both"/>
        <w:rPr>
          <w:rFonts w:cs="Times New Roman"/>
          <w:sz w:val="24"/>
          <w:szCs w:val="24"/>
        </w:rPr>
      </w:pPr>
      <w:r w:rsidRPr="00B202C9">
        <w:rPr>
          <w:rFonts w:cs="Times New Roman"/>
          <w:sz w:val="24"/>
          <w:szCs w:val="24"/>
        </w:rPr>
        <w:t>zaświadczenie właściwego oddziału ZUS, potwierdzające opłacanie przez wykonawcę lub podwykonawcę składek na ubezpieczenia społeczne i zdrowotne z tytułu zatrudnienia na podstawie umów o pracę za ostatni okres rozliczeniowy,</w:t>
      </w:r>
    </w:p>
    <w:p w14:paraId="6FB5DFB1" w14:textId="77777777" w:rsidR="00E83D8C" w:rsidRPr="00B202C9" w:rsidRDefault="00E83D8C" w:rsidP="00B202C9">
      <w:pPr>
        <w:numPr>
          <w:ilvl w:val="0"/>
          <w:numId w:val="34"/>
        </w:numPr>
        <w:spacing w:after="0" w:line="288" w:lineRule="auto"/>
        <w:ind w:left="567" w:hanging="283"/>
        <w:contextualSpacing/>
        <w:jc w:val="both"/>
        <w:rPr>
          <w:rFonts w:cs="Times New Roman"/>
          <w:sz w:val="24"/>
          <w:szCs w:val="24"/>
        </w:rPr>
      </w:pPr>
      <w:r w:rsidRPr="00B202C9">
        <w:rPr>
          <w:rFonts w:cs="Times New Roman"/>
          <w:sz w:val="24"/>
          <w:szCs w:val="24"/>
        </w:rPr>
        <w:t xml:space="preserve">poświadczoną za zgodność z oryginałem odpowiednio przez wykonawcę lub podwykonawcę kopię dowodu potwierdzającego zgłoszenie pracownika przez pracodawcę do ubezpieczeń, zanonimizowaną w sposób zapewniający ochronę danych </w:t>
      </w:r>
      <w:r w:rsidRPr="00B202C9">
        <w:rPr>
          <w:rFonts w:cs="Times New Roman"/>
          <w:sz w:val="24"/>
          <w:szCs w:val="24"/>
        </w:rPr>
        <w:lastRenderedPageBreak/>
        <w:t xml:space="preserve">osobowych pracowników, zgodnie z przepisami </w:t>
      </w:r>
      <w:r w:rsidRPr="00B202C9">
        <w:rPr>
          <w:rFonts w:eastAsia="Times New Roman" w:cs="Times New Roman"/>
          <w:bCs/>
          <w:sz w:val="24"/>
          <w:szCs w:val="24"/>
        </w:rPr>
        <w:t>Ogólnego Rozporządzenia o Ochronie Danych (RODO), w szczególności zasady minimalizacji</w:t>
      </w:r>
      <w:r w:rsidRPr="00B202C9">
        <w:rPr>
          <w:rFonts w:eastAsia="Times New Roman" w:cs="Times New Roman"/>
          <w:sz w:val="24"/>
          <w:szCs w:val="24"/>
        </w:rPr>
        <w:t>.</w:t>
      </w:r>
      <w:r w:rsidRPr="00B202C9">
        <w:rPr>
          <w:rFonts w:eastAsia="Times New Roman"/>
          <w:sz w:val="24"/>
          <w:szCs w:val="24"/>
        </w:rPr>
        <w:t xml:space="preserve"> </w:t>
      </w:r>
      <w:r w:rsidRPr="00B202C9">
        <w:rPr>
          <w:rFonts w:cs="Times New Roman"/>
          <w:sz w:val="24"/>
          <w:szCs w:val="24"/>
        </w:rPr>
        <w:t xml:space="preserve">Imię i nazwisko pracownika nie podlega </w:t>
      </w:r>
      <w:proofErr w:type="spellStart"/>
      <w:r w:rsidRPr="00B202C9">
        <w:rPr>
          <w:rFonts w:cs="Times New Roman"/>
          <w:sz w:val="24"/>
          <w:szCs w:val="24"/>
        </w:rPr>
        <w:t>anonimizacji</w:t>
      </w:r>
      <w:proofErr w:type="spellEnd"/>
      <w:r w:rsidRPr="00B202C9">
        <w:rPr>
          <w:rFonts w:cs="Times New Roman"/>
          <w:sz w:val="24"/>
          <w:szCs w:val="24"/>
        </w:rPr>
        <w:t>.</w:t>
      </w:r>
    </w:p>
    <w:p w14:paraId="2F538AB4" w14:textId="6C9F9EDD" w:rsidR="00E83D8C" w:rsidRPr="00B202C9" w:rsidRDefault="00E83D8C" w:rsidP="00B202C9">
      <w:pPr>
        <w:pStyle w:val="Akapitzlist"/>
        <w:numPr>
          <w:ilvl w:val="0"/>
          <w:numId w:val="36"/>
        </w:numPr>
        <w:spacing w:after="0" w:line="288" w:lineRule="auto"/>
        <w:ind w:left="284" w:hanging="284"/>
      </w:pPr>
      <w:r w:rsidRPr="00B202C9">
        <w:t>Nieprzedłożenie przez Wykonawcę ww. dokument</w:t>
      </w:r>
      <w:r w:rsidR="002922F5">
        <w:t>ów, w tym nieprzedłożenie ich w </w:t>
      </w:r>
      <w:r w:rsidRPr="00B202C9">
        <w:t>wyznaczonym terminie, będzie traktowane jako niewypełnienie obowiązku zatrudnienia osób wykonujących roboty na podstawie umowy o pracę, co spowoduje obciążenie Wykonawcy karą umowną.</w:t>
      </w:r>
    </w:p>
    <w:p w14:paraId="54BF1E7A" w14:textId="2B9B230A" w:rsidR="00E83D8C" w:rsidRPr="00B202C9" w:rsidRDefault="00E83D8C" w:rsidP="002922F5">
      <w:pPr>
        <w:pStyle w:val="Akapitzlist"/>
        <w:numPr>
          <w:ilvl w:val="0"/>
          <w:numId w:val="36"/>
        </w:numPr>
        <w:spacing w:after="0" w:line="288" w:lineRule="auto"/>
        <w:ind w:left="426" w:hanging="426"/>
      </w:pPr>
      <w:r w:rsidRPr="00B202C9">
        <w:t>W przypadku uzasadnionych wątpliwości co do przestrzegania prawa pracy przez wykonawcę lub podwykonawcę, Zamawiający może zwrócić się o przeprowadzenie kontroli przez Państwową Inspekcję Pracy.</w:t>
      </w:r>
    </w:p>
    <w:p w14:paraId="53D17A39" w14:textId="66CDB0EC" w:rsidR="003C6BB9" w:rsidRPr="00BC1EDC" w:rsidRDefault="003C6BB9" w:rsidP="002922F5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88" w:lineRule="auto"/>
        <w:ind w:left="426" w:hanging="426"/>
        <w:jc w:val="both"/>
        <w:rPr>
          <w:rFonts w:cs="Times New Roman"/>
          <w:sz w:val="24"/>
          <w:szCs w:val="24"/>
        </w:rPr>
      </w:pPr>
      <w:r w:rsidRPr="00BC1EDC">
        <w:rPr>
          <w:rFonts w:cs="Times New Roman"/>
          <w:sz w:val="24"/>
          <w:szCs w:val="24"/>
        </w:rPr>
        <w:t>Do obowiązków Zamawiającego należy odbiór jakości wykonanych modułów dekoracji świątecznej i zastosowanych materiałów.</w:t>
      </w:r>
    </w:p>
    <w:p w14:paraId="543BFA0D" w14:textId="48633010" w:rsidR="00840B5F" w:rsidRPr="00053C4C" w:rsidRDefault="00840B5F" w:rsidP="002922F5">
      <w:pPr>
        <w:widowControl w:val="0"/>
        <w:numPr>
          <w:ilvl w:val="0"/>
          <w:numId w:val="36"/>
        </w:numPr>
        <w:tabs>
          <w:tab w:val="left" w:pos="426"/>
        </w:tabs>
        <w:autoSpaceDE w:val="0"/>
        <w:autoSpaceDN w:val="0"/>
        <w:adjustRightInd w:val="0"/>
        <w:spacing w:after="0" w:line="288" w:lineRule="auto"/>
        <w:ind w:left="426" w:hanging="426"/>
        <w:jc w:val="both"/>
        <w:rPr>
          <w:rFonts w:cs="Times New Roman"/>
          <w:color w:val="000000" w:themeColor="text1"/>
          <w:sz w:val="24"/>
          <w:szCs w:val="24"/>
        </w:rPr>
      </w:pPr>
      <w:r w:rsidRPr="00BC1EDC">
        <w:rPr>
          <w:rFonts w:cs="Times New Roman"/>
          <w:sz w:val="24"/>
          <w:szCs w:val="24"/>
        </w:rPr>
        <w:t xml:space="preserve">Zamawiający poinformuje właściciela słupów oświetleniowych </w:t>
      </w:r>
      <w:r w:rsidR="00BE4AE2" w:rsidRPr="00BC1EDC">
        <w:rPr>
          <w:rFonts w:cs="Times New Roman"/>
          <w:sz w:val="24"/>
          <w:szCs w:val="24"/>
        </w:rPr>
        <w:t xml:space="preserve">nie będących własnością gminy </w:t>
      </w:r>
      <w:r w:rsidR="004E331C" w:rsidRPr="00BC1EDC">
        <w:rPr>
          <w:rFonts w:cs="Times New Roman"/>
          <w:sz w:val="24"/>
          <w:szCs w:val="24"/>
        </w:rPr>
        <w:t xml:space="preserve">tj. </w:t>
      </w:r>
      <w:r w:rsidRPr="00BC1EDC">
        <w:rPr>
          <w:rFonts w:cs="Times New Roman"/>
          <w:sz w:val="24"/>
          <w:szCs w:val="24"/>
        </w:rPr>
        <w:t>PGE Dystrybucja S.A. Oddział Rzeszów – Rejon Energetyczny Rzesz</w:t>
      </w:r>
      <w:r w:rsidR="004E331C" w:rsidRPr="00BC1EDC">
        <w:rPr>
          <w:rFonts w:cs="Times New Roman"/>
          <w:sz w:val="24"/>
          <w:szCs w:val="24"/>
        </w:rPr>
        <w:t>ów</w:t>
      </w:r>
      <w:r w:rsidRPr="00BC1EDC">
        <w:rPr>
          <w:rFonts w:cs="Times New Roman"/>
          <w:sz w:val="24"/>
          <w:szCs w:val="24"/>
        </w:rPr>
        <w:t xml:space="preserve"> o planowanym terminie montażu elementów. </w:t>
      </w:r>
    </w:p>
    <w:p w14:paraId="6146EFF2" w14:textId="77777777" w:rsidR="003350B1" w:rsidRPr="00BC1EDC" w:rsidRDefault="003350B1" w:rsidP="00B202C9">
      <w:pPr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spacing w:after="0" w:line="288" w:lineRule="auto"/>
        <w:ind w:left="426" w:hanging="426"/>
        <w:jc w:val="both"/>
        <w:rPr>
          <w:rFonts w:cs="Times New Roman"/>
          <w:sz w:val="24"/>
          <w:szCs w:val="24"/>
        </w:rPr>
      </w:pPr>
      <w:r w:rsidRPr="00BC1EDC">
        <w:rPr>
          <w:rFonts w:cs="Times New Roman"/>
          <w:sz w:val="24"/>
          <w:szCs w:val="24"/>
        </w:rPr>
        <w:t xml:space="preserve">Po wykonaniu przedmiotu umowy nastąpi kontrola stanu obiektów, na których zainstalowane były elementy. W razie ich uszkodzenia Wykonawca zobowiązany jest do ich naprawy. Na okoliczność odbioru obiektów bez uszkodzeń, zostanie spisany protokół. </w:t>
      </w:r>
    </w:p>
    <w:p w14:paraId="29EEB1E5" w14:textId="2D1FF1C1" w:rsidR="003350B1" w:rsidRPr="00BC1EDC" w:rsidRDefault="003350B1" w:rsidP="00B202C9">
      <w:pPr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spacing w:after="0" w:line="288" w:lineRule="auto"/>
        <w:ind w:left="426" w:hanging="426"/>
        <w:jc w:val="both"/>
        <w:rPr>
          <w:rFonts w:cs="Times New Roman"/>
          <w:sz w:val="24"/>
          <w:szCs w:val="24"/>
        </w:rPr>
      </w:pPr>
      <w:r w:rsidRPr="00BC1EDC">
        <w:rPr>
          <w:rFonts w:cs="Times New Roman"/>
          <w:sz w:val="24"/>
          <w:szCs w:val="24"/>
        </w:rPr>
        <w:t>Do celów niniejszej umowy Zamawiający, po u</w:t>
      </w:r>
      <w:r w:rsidR="004E331C" w:rsidRPr="00BC1EDC">
        <w:rPr>
          <w:rFonts w:cs="Times New Roman"/>
          <w:sz w:val="24"/>
          <w:szCs w:val="24"/>
        </w:rPr>
        <w:t>zyskaniu zgody, wykorzystał w S</w:t>
      </w:r>
      <w:r w:rsidRPr="00BC1EDC">
        <w:rPr>
          <w:rFonts w:cs="Times New Roman"/>
          <w:sz w:val="24"/>
          <w:szCs w:val="24"/>
        </w:rPr>
        <w:t>WZ wzory elementów, do których prawa autorskie i prawa do wzorów użytkowych przysługują innym podmiotom. Wykorzystanie przez Wykonawcę do celów własnej działalności zdjęć, filmów i innych utrwaleń dekoracji wykonanych na podstawie tych wzorów, wymaga pisemnej zgody tych innych podmiotów i umieszczenia w materiałach informacji o ich prawach do wzorów oświetlenia.</w:t>
      </w:r>
    </w:p>
    <w:p w14:paraId="452B6812" w14:textId="77777777" w:rsidR="003350B1" w:rsidRPr="00BC1EDC" w:rsidRDefault="003350B1" w:rsidP="00222C14">
      <w:pPr>
        <w:tabs>
          <w:tab w:val="left" w:pos="-3119"/>
        </w:tabs>
        <w:autoSpaceDE w:val="0"/>
        <w:autoSpaceDN w:val="0"/>
        <w:adjustRightInd w:val="0"/>
        <w:spacing w:after="0" w:line="288" w:lineRule="auto"/>
        <w:rPr>
          <w:rFonts w:cs="Times New Roman"/>
          <w:sz w:val="24"/>
          <w:szCs w:val="24"/>
        </w:rPr>
      </w:pPr>
    </w:p>
    <w:p w14:paraId="2D445820" w14:textId="67583AFB" w:rsidR="003350B1" w:rsidRPr="00BC1EDC" w:rsidRDefault="00067CBF" w:rsidP="003E1751">
      <w:pPr>
        <w:tabs>
          <w:tab w:val="left" w:pos="-3119"/>
        </w:tabs>
        <w:autoSpaceDE w:val="0"/>
        <w:autoSpaceDN w:val="0"/>
        <w:adjustRightInd w:val="0"/>
        <w:spacing w:after="0" w:line="288" w:lineRule="auto"/>
        <w:jc w:val="center"/>
        <w:rPr>
          <w:rFonts w:cs="Times New Roman"/>
          <w:b/>
          <w:sz w:val="24"/>
          <w:szCs w:val="24"/>
        </w:rPr>
      </w:pPr>
      <w:r w:rsidRPr="00BC1EDC">
        <w:rPr>
          <w:rFonts w:cs="Times New Roman"/>
          <w:b/>
          <w:sz w:val="24"/>
          <w:szCs w:val="24"/>
        </w:rPr>
        <w:t>§ 8</w:t>
      </w:r>
    </w:p>
    <w:p w14:paraId="31F59872" w14:textId="77777777" w:rsidR="003350B1" w:rsidRPr="00BC1EDC" w:rsidRDefault="003350B1" w:rsidP="003E1751">
      <w:pPr>
        <w:tabs>
          <w:tab w:val="left" w:pos="-3119"/>
        </w:tabs>
        <w:spacing w:after="0" w:line="288" w:lineRule="auto"/>
        <w:jc w:val="center"/>
        <w:rPr>
          <w:rFonts w:cs="Times New Roman"/>
          <w:b/>
          <w:sz w:val="24"/>
          <w:szCs w:val="24"/>
        </w:rPr>
      </w:pPr>
      <w:r w:rsidRPr="00BC1EDC">
        <w:rPr>
          <w:rFonts w:cs="Times New Roman"/>
          <w:b/>
          <w:sz w:val="24"/>
          <w:szCs w:val="24"/>
        </w:rPr>
        <w:t>KARY UMOWNE I ODSZKODOWANIA</w:t>
      </w:r>
    </w:p>
    <w:p w14:paraId="35E61891" w14:textId="77777777" w:rsidR="003350B1" w:rsidRPr="00BC1EDC" w:rsidRDefault="003350B1" w:rsidP="007F0DA1">
      <w:pPr>
        <w:pStyle w:val="Sowowa"/>
        <w:widowControl/>
        <w:numPr>
          <w:ilvl w:val="0"/>
          <w:numId w:val="5"/>
        </w:numPr>
        <w:tabs>
          <w:tab w:val="clear" w:pos="1799"/>
          <w:tab w:val="num" w:pos="284"/>
          <w:tab w:val="left" w:pos="1148"/>
          <w:tab w:val="left" w:pos="8731"/>
        </w:tabs>
        <w:spacing w:line="288" w:lineRule="auto"/>
        <w:ind w:left="426" w:hanging="426"/>
        <w:jc w:val="both"/>
        <w:rPr>
          <w:szCs w:val="24"/>
        </w:rPr>
      </w:pPr>
      <w:r w:rsidRPr="00BC1EDC">
        <w:rPr>
          <w:szCs w:val="24"/>
        </w:rPr>
        <w:t>Wykonawca zapłaci Zamawiającemu kary umowne:</w:t>
      </w:r>
    </w:p>
    <w:p w14:paraId="574953A2" w14:textId="12A6C2CB" w:rsidR="003350B1" w:rsidRDefault="00521378" w:rsidP="007F0DA1">
      <w:pPr>
        <w:pStyle w:val="Sowowa"/>
        <w:widowControl/>
        <w:numPr>
          <w:ilvl w:val="1"/>
          <w:numId w:val="4"/>
        </w:numPr>
        <w:tabs>
          <w:tab w:val="clear" w:pos="1560"/>
          <w:tab w:val="left" w:pos="709"/>
        </w:tabs>
        <w:spacing w:line="288" w:lineRule="auto"/>
        <w:ind w:left="709"/>
        <w:jc w:val="both"/>
        <w:rPr>
          <w:szCs w:val="24"/>
        </w:rPr>
      </w:pPr>
      <w:r>
        <w:rPr>
          <w:szCs w:val="24"/>
        </w:rPr>
        <w:t>za zwłokę</w:t>
      </w:r>
      <w:r w:rsidR="0033668E" w:rsidRPr="00BC1EDC">
        <w:rPr>
          <w:szCs w:val="24"/>
        </w:rPr>
        <w:t xml:space="preserve"> w montażu elementów</w:t>
      </w:r>
      <w:r w:rsidR="003350B1" w:rsidRPr="00BC1EDC">
        <w:rPr>
          <w:szCs w:val="24"/>
        </w:rPr>
        <w:t xml:space="preserve"> </w:t>
      </w:r>
      <w:r w:rsidR="0033668E" w:rsidRPr="00BC1EDC">
        <w:rPr>
          <w:szCs w:val="24"/>
        </w:rPr>
        <w:t xml:space="preserve"> dekoracyjnych </w:t>
      </w:r>
      <w:r w:rsidR="003350B1" w:rsidRPr="00BC1EDC">
        <w:rPr>
          <w:szCs w:val="24"/>
        </w:rPr>
        <w:t>- za j</w:t>
      </w:r>
      <w:r w:rsidR="0033668E" w:rsidRPr="00BC1EDC">
        <w:rPr>
          <w:szCs w:val="24"/>
        </w:rPr>
        <w:t>eden element w wysokości 200,00 </w:t>
      </w:r>
      <w:r>
        <w:rPr>
          <w:szCs w:val="24"/>
        </w:rPr>
        <w:t>zł</w:t>
      </w:r>
      <w:r w:rsidR="0051007B">
        <w:rPr>
          <w:szCs w:val="24"/>
        </w:rPr>
        <w:t>,</w:t>
      </w:r>
      <w:r>
        <w:rPr>
          <w:szCs w:val="24"/>
        </w:rPr>
        <w:t xml:space="preserve"> za każdy dzień zwłoki</w:t>
      </w:r>
      <w:r w:rsidR="003350B1" w:rsidRPr="00BC1EDC">
        <w:rPr>
          <w:szCs w:val="24"/>
        </w:rPr>
        <w:t>,</w:t>
      </w:r>
    </w:p>
    <w:p w14:paraId="2037AEC2" w14:textId="6BEC4B42" w:rsidR="00835633" w:rsidRPr="00BC1EDC" w:rsidRDefault="00835633" w:rsidP="007F0DA1">
      <w:pPr>
        <w:pStyle w:val="Sowowa"/>
        <w:widowControl/>
        <w:numPr>
          <w:ilvl w:val="1"/>
          <w:numId w:val="4"/>
        </w:numPr>
        <w:tabs>
          <w:tab w:val="clear" w:pos="1560"/>
          <w:tab w:val="left" w:pos="709"/>
        </w:tabs>
        <w:spacing w:line="288" w:lineRule="auto"/>
        <w:ind w:left="709"/>
        <w:jc w:val="both"/>
        <w:rPr>
          <w:szCs w:val="24"/>
        </w:rPr>
      </w:pPr>
      <w:r>
        <w:rPr>
          <w:szCs w:val="24"/>
        </w:rPr>
        <w:t>za montaż dekoracji w godzinach szczytu komunikacyjnego, na głównych ulicach miasta – w wysokoś</w:t>
      </w:r>
      <w:r w:rsidR="00030E3D">
        <w:rPr>
          <w:szCs w:val="24"/>
        </w:rPr>
        <w:t>ci 10</w:t>
      </w:r>
      <w:r>
        <w:rPr>
          <w:szCs w:val="24"/>
        </w:rPr>
        <w:t>00 zł, za każdy stwierdzony przypadek</w:t>
      </w:r>
      <w:r w:rsidR="00030E3D">
        <w:rPr>
          <w:szCs w:val="24"/>
        </w:rPr>
        <w:t>,</w:t>
      </w:r>
    </w:p>
    <w:p w14:paraId="331A4957" w14:textId="228BB40D" w:rsidR="003350B1" w:rsidRPr="00BC1EDC" w:rsidRDefault="003350B1" w:rsidP="007F0DA1">
      <w:pPr>
        <w:pStyle w:val="Sowowa"/>
        <w:widowControl/>
        <w:numPr>
          <w:ilvl w:val="1"/>
          <w:numId w:val="4"/>
        </w:numPr>
        <w:tabs>
          <w:tab w:val="clear" w:pos="1560"/>
          <w:tab w:val="left" w:pos="709"/>
        </w:tabs>
        <w:spacing w:line="288" w:lineRule="auto"/>
        <w:ind w:left="709"/>
        <w:jc w:val="both"/>
        <w:rPr>
          <w:szCs w:val="24"/>
        </w:rPr>
      </w:pPr>
      <w:r w:rsidRPr="00BC1EDC">
        <w:rPr>
          <w:szCs w:val="24"/>
        </w:rPr>
        <w:t>za każdorazow</w:t>
      </w:r>
      <w:r w:rsidR="00521378">
        <w:rPr>
          <w:szCs w:val="24"/>
        </w:rPr>
        <w:t>ą</w:t>
      </w:r>
      <w:r w:rsidRPr="00BC1EDC">
        <w:rPr>
          <w:szCs w:val="24"/>
        </w:rPr>
        <w:t xml:space="preserve"> </w:t>
      </w:r>
      <w:r w:rsidR="00521378">
        <w:rPr>
          <w:szCs w:val="24"/>
        </w:rPr>
        <w:t xml:space="preserve">zwłokę </w:t>
      </w:r>
      <w:r w:rsidRPr="00BC1EDC">
        <w:rPr>
          <w:szCs w:val="24"/>
        </w:rPr>
        <w:t>w u</w:t>
      </w:r>
      <w:r w:rsidR="000B2A60" w:rsidRPr="00BC1EDC">
        <w:rPr>
          <w:szCs w:val="24"/>
        </w:rPr>
        <w:t>sunięciu awarii lub usterki (§ 7</w:t>
      </w:r>
      <w:r w:rsidR="00BE4AE2" w:rsidRPr="00BC1EDC">
        <w:rPr>
          <w:szCs w:val="24"/>
        </w:rPr>
        <w:t xml:space="preserve"> ust. 1 pkt 5</w:t>
      </w:r>
      <w:r w:rsidRPr="00BC1EDC">
        <w:rPr>
          <w:szCs w:val="24"/>
        </w:rPr>
        <w:t>) - za jeden element w wysokości 200,0</w:t>
      </w:r>
      <w:r w:rsidR="00521378">
        <w:rPr>
          <w:szCs w:val="24"/>
        </w:rPr>
        <w:t>0 zł</w:t>
      </w:r>
      <w:r w:rsidR="0051007B">
        <w:rPr>
          <w:szCs w:val="24"/>
        </w:rPr>
        <w:t>,</w:t>
      </w:r>
      <w:r w:rsidR="00521378">
        <w:rPr>
          <w:szCs w:val="24"/>
        </w:rPr>
        <w:t xml:space="preserve"> za każdy dzień zwłoki</w:t>
      </w:r>
      <w:r w:rsidRPr="00BC1EDC">
        <w:rPr>
          <w:szCs w:val="24"/>
        </w:rPr>
        <w:t>,</w:t>
      </w:r>
    </w:p>
    <w:p w14:paraId="127C6021" w14:textId="0601EDA4" w:rsidR="003350B1" w:rsidRPr="00BC1EDC" w:rsidRDefault="003350B1" w:rsidP="007F0DA1">
      <w:pPr>
        <w:pStyle w:val="Sowowa"/>
        <w:widowControl/>
        <w:numPr>
          <w:ilvl w:val="1"/>
          <w:numId w:val="4"/>
        </w:numPr>
        <w:tabs>
          <w:tab w:val="clear" w:pos="1560"/>
          <w:tab w:val="left" w:pos="709"/>
        </w:tabs>
        <w:spacing w:line="288" w:lineRule="auto"/>
        <w:ind w:left="709"/>
        <w:jc w:val="both"/>
        <w:rPr>
          <w:szCs w:val="24"/>
        </w:rPr>
      </w:pPr>
      <w:r w:rsidRPr="00BC1EDC">
        <w:rPr>
          <w:szCs w:val="24"/>
        </w:rPr>
        <w:t>za niewykonanie obowiązku obsługi serwisowej</w:t>
      </w:r>
      <w:r w:rsidR="00B45F06" w:rsidRPr="00BC1EDC">
        <w:rPr>
          <w:szCs w:val="24"/>
        </w:rPr>
        <w:t xml:space="preserve"> (w tym regularnych objazdów) w </w:t>
      </w:r>
      <w:r w:rsidRPr="00BC1EDC">
        <w:rPr>
          <w:szCs w:val="24"/>
        </w:rPr>
        <w:t>wysokości 500 zł</w:t>
      </w:r>
      <w:r w:rsidR="00BA71C9">
        <w:rPr>
          <w:szCs w:val="24"/>
        </w:rPr>
        <w:t>,</w:t>
      </w:r>
      <w:r w:rsidRPr="00BC1EDC">
        <w:rPr>
          <w:szCs w:val="24"/>
        </w:rPr>
        <w:t xml:space="preserve"> za każdy stwierdzony przypadek,</w:t>
      </w:r>
    </w:p>
    <w:p w14:paraId="48809D71" w14:textId="64870E94" w:rsidR="003350B1" w:rsidRPr="00BC1EDC" w:rsidRDefault="00521378" w:rsidP="007F0DA1">
      <w:pPr>
        <w:pStyle w:val="Sowowa"/>
        <w:widowControl/>
        <w:numPr>
          <w:ilvl w:val="1"/>
          <w:numId w:val="4"/>
        </w:numPr>
        <w:tabs>
          <w:tab w:val="clear" w:pos="1560"/>
          <w:tab w:val="left" w:pos="709"/>
        </w:tabs>
        <w:spacing w:line="288" w:lineRule="auto"/>
        <w:ind w:left="709"/>
        <w:jc w:val="both"/>
        <w:rPr>
          <w:szCs w:val="24"/>
        </w:rPr>
      </w:pPr>
      <w:r>
        <w:rPr>
          <w:szCs w:val="24"/>
        </w:rPr>
        <w:t>za zwłokę</w:t>
      </w:r>
      <w:r w:rsidR="003350B1" w:rsidRPr="00BC1EDC">
        <w:rPr>
          <w:szCs w:val="24"/>
        </w:rPr>
        <w:t xml:space="preserve"> w demontażu elementów - za jeden element w wysokości </w:t>
      </w:r>
      <w:r>
        <w:rPr>
          <w:szCs w:val="24"/>
        </w:rPr>
        <w:t>200,00</w:t>
      </w:r>
      <w:r w:rsidR="0051007B">
        <w:rPr>
          <w:szCs w:val="24"/>
        </w:rPr>
        <w:t>,</w:t>
      </w:r>
      <w:r>
        <w:rPr>
          <w:szCs w:val="24"/>
        </w:rPr>
        <w:t xml:space="preserve"> zł za każdy dzień zwłoki</w:t>
      </w:r>
      <w:r w:rsidR="003350B1" w:rsidRPr="00BC1EDC">
        <w:rPr>
          <w:szCs w:val="24"/>
        </w:rPr>
        <w:t>,</w:t>
      </w:r>
    </w:p>
    <w:p w14:paraId="0924CE86" w14:textId="598F4283" w:rsidR="003350B1" w:rsidRDefault="003350B1" w:rsidP="007F0DA1">
      <w:pPr>
        <w:pStyle w:val="Sowowa"/>
        <w:widowControl/>
        <w:numPr>
          <w:ilvl w:val="1"/>
          <w:numId w:val="4"/>
        </w:numPr>
        <w:tabs>
          <w:tab w:val="clear" w:pos="1560"/>
          <w:tab w:val="left" w:pos="709"/>
        </w:tabs>
        <w:spacing w:line="288" w:lineRule="auto"/>
        <w:ind w:left="709"/>
        <w:jc w:val="both"/>
        <w:rPr>
          <w:szCs w:val="24"/>
        </w:rPr>
      </w:pPr>
      <w:r w:rsidRPr="00BC1EDC">
        <w:rPr>
          <w:szCs w:val="24"/>
        </w:rPr>
        <w:t>za niepodporządkowanie się decyzji Zamawia</w:t>
      </w:r>
      <w:r w:rsidR="003713C1" w:rsidRPr="00BC1EDC">
        <w:rPr>
          <w:szCs w:val="24"/>
        </w:rPr>
        <w:t>jącego podjętej na podstawie § 3</w:t>
      </w:r>
      <w:r w:rsidRPr="00BC1EDC">
        <w:rPr>
          <w:szCs w:val="24"/>
        </w:rPr>
        <w:t xml:space="preserve"> ust. 4 - w wysokości 10 000 zł.</w:t>
      </w:r>
    </w:p>
    <w:p w14:paraId="079A2BDD" w14:textId="71BB54C0" w:rsidR="00915BB2" w:rsidRPr="00915BB2" w:rsidRDefault="00915BB2" w:rsidP="00915BB2">
      <w:pPr>
        <w:pStyle w:val="Akapitzlist"/>
        <w:numPr>
          <w:ilvl w:val="1"/>
          <w:numId w:val="4"/>
        </w:numPr>
        <w:spacing w:after="0" w:line="288" w:lineRule="auto"/>
        <w:ind w:left="709" w:hanging="283"/>
        <w:rPr>
          <w:rFonts w:eastAsia="Times New Roman"/>
        </w:rPr>
      </w:pPr>
      <w:r w:rsidRPr="00915BB2">
        <w:rPr>
          <w:rFonts w:eastAsia="Times New Roman"/>
        </w:rPr>
        <w:t xml:space="preserve">w razie stwierdzenia, że pracę wykonują osoby niezatrudnione na podstawie umowy o pracę, co do których Zamawiający nałożył takie wymaganie w umowie (w tym za nieprzedłożenie przez wykonawcę określonych w umowie przez Zamawiającego </w:t>
      </w:r>
      <w:r w:rsidRPr="00915BB2">
        <w:rPr>
          <w:rFonts w:eastAsia="Times New Roman"/>
        </w:rPr>
        <w:lastRenderedPageBreak/>
        <w:t>dokumentów mających to potwierdzać) – w wysokości 500 zł za każdy stwierdzony przypadek.</w:t>
      </w:r>
    </w:p>
    <w:p w14:paraId="64138F51" w14:textId="6E95C8E7" w:rsidR="003350B1" w:rsidRPr="00BC1EDC" w:rsidRDefault="003350B1" w:rsidP="007F0DA1">
      <w:pPr>
        <w:pStyle w:val="Akapitzlist"/>
        <w:numPr>
          <w:ilvl w:val="0"/>
          <w:numId w:val="5"/>
        </w:numPr>
        <w:tabs>
          <w:tab w:val="clear" w:pos="1799"/>
          <w:tab w:val="left" w:pos="284"/>
        </w:tabs>
        <w:spacing w:after="0" w:line="288" w:lineRule="auto"/>
        <w:ind w:left="284"/>
      </w:pPr>
      <w:r w:rsidRPr="00BC1EDC">
        <w:t xml:space="preserve">Suma kar umownych należnych od Wykonawcy nie może przekroczyć 25% wynagrodzenia. </w:t>
      </w:r>
    </w:p>
    <w:p w14:paraId="5D6E0FCF" w14:textId="03492C6D" w:rsidR="003350B1" w:rsidRPr="00BC1EDC" w:rsidRDefault="003350B1" w:rsidP="007F0DA1">
      <w:pPr>
        <w:pStyle w:val="Akapitzlist"/>
        <w:numPr>
          <w:ilvl w:val="0"/>
          <w:numId w:val="5"/>
        </w:numPr>
        <w:tabs>
          <w:tab w:val="clear" w:pos="1799"/>
          <w:tab w:val="left" w:pos="462"/>
        </w:tabs>
        <w:spacing w:after="0" w:line="288" w:lineRule="auto"/>
        <w:ind w:left="284"/>
      </w:pPr>
      <w:r w:rsidRPr="00BC1EDC">
        <w:t>Termin zapłaty należności tytułem kar umownych wynosi 7 dni od dnia doręczenia noty obciążeniowej.</w:t>
      </w:r>
    </w:p>
    <w:p w14:paraId="62615BED" w14:textId="2939F14B" w:rsidR="003350B1" w:rsidRPr="00BC1EDC" w:rsidRDefault="003350B1" w:rsidP="007F0DA1">
      <w:pPr>
        <w:pStyle w:val="Akapitzlist"/>
        <w:numPr>
          <w:ilvl w:val="0"/>
          <w:numId w:val="5"/>
        </w:numPr>
        <w:tabs>
          <w:tab w:val="clear" w:pos="1799"/>
          <w:tab w:val="left" w:pos="-3119"/>
          <w:tab w:val="left" w:pos="426"/>
        </w:tabs>
        <w:spacing w:after="0" w:line="288" w:lineRule="auto"/>
        <w:ind w:left="284"/>
        <w:rPr>
          <w:bCs/>
        </w:rPr>
      </w:pPr>
      <w:r w:rsidRPr="00BC1EDC">
        <w:rPr>
          <w:bCs/>
        </w:rPr>
        <w:t>Wykonawca  jest zobowiązany zapłacić karę umowną także w przypadku, gdy Zamawiający nie poniósł szkody.</w:t>
      </w:r>
    </w:p>
    <w:p w14:paraId="4C108A3C" w14:textId="2EEA9DB8" w:rsidR="003350B1" w:rsidRPr="00BC1EDC" w:rsidRDefault="003350B1" w:rsidP="007F0DA1">
      <w:pPr>
        <w:pStyle w:val="Akapitzlist"/>
        <w:numPr>
          <w:ilvl w:val="0"/>
          <w:numId w:val="5"/>
        </w:numPr>
        <w:tabs>
          <w:tab w:val="clear" w:pos="1799"/>
          <w:tab w:val="left" w:pos="284"/>
        </w:tabs>
        <w:spacing w:after="0" w:line="288" w:lineRule="auto"/>
        <w:ind w:left="284"/>
      </w:pPr>
      <w:r w:rsidRPr="00BC1EDC">
        <w:t xml:space="preserve">W przypadku powstania szkody Zamawiający ma prawo dochodzenia odszkodowania przewyższającego wysokość kar umownych do wysokości rzeczywiście poniesionej szkody. </w:t>
      </w:r>
    </w:p>
    <w:p w14:paraId="5C45DA18" w14:textId="77777777" w:rsidR="00BE5899" w:rsidRPr="00BC1EDC" w:rsidRDefault="00BE5899" w:rsidP="007F0DA1">
      <w:pPr>
        <w:numPr>
          <w:ilvl w:val="0"/>
          <w:numId w:val="5"/>
        </w:numPr>
        <w:tabs>
          <w:tab w:val="clear" w:pos="1799"/>
          <w:tab w:val="num" w:pos="284"/>
        </w:tabs>
        <w:spacing w:after="0" w:line="288" w:lineRule="auto"/>
        <w:ind w:left="284"/>
        <w:jc w:val="both"/>
        <w:rPr>
          <w:rFonts w:eastAsia="Times New Roman"/>
          <w:sz w:val="24"/>
          <w:szCs w:val="24"/>
        </w:rPr>
      </w:pPr>
      <w:r w:rsidRPr="00BC1EDC">
        <w:rPr>
          <w:rFonts w:eastAsia="Times New Roman"/>
          <w:sz w:val="24"/>
          <w:szCs w:val="24"/>
        </w:rPr>
        <w:t>Zamawiający może dokonać potrącenia wymagalnych kar umownych z wynagrodzenia Wykonawcy, składając właściwe oświadczenie.</w:t>
      </w:r>
    </w:p>
    <w:p w14:paraId="52E812E1" w14:textId="77777777" w:rsidR="0074529F" w:rsidRPr="00BC1EDC" w:rsidRDefault="0074529F" w:rsidP="003E1751">
      <w:pPr>
        <w:tabs>
          <w:tab w:val="left" w:pos="0"/>
        </w:tabs>
        <w:spacing w:after="0" w:line="288" w:lineRule="auto"/>
        <w:jc w:val="center"/>
        <w:rPr>
          <w:rFonts w:cs="Times New Roman"/>
          <w:b/>
          <w:sz w:val="24"/>
          <w:szCs w:val="24"/>
        </w:rPr>
      </w:pPr>
    </w:p>
    <w:p w14:paraId="3AF95B92" w14:textId="0C741FAF" w:rsidR="003350B1" w:rsidRPr="00BC1EDC" w:rsidRDefault="00067CBF" w:rsidP="003E1751">
      <w:pPr>
        <w:tabs>
          <w:tab w:val="left" w:pos="0"/>
        </w:tabs>
        <w:spacing w:after="0" w:line="288" w:lineRule="auto"/>
        <w:jc w:val="center"/>
        <w:rPr>
          <w:rFonts w:cs="Times New Roman"/>
          <w:b/>
          <w:sz w:val="24"/>
          <w:szCs w:val="24"/>
        </w:rPr>
      </w:pPr>
      <w:r w:rsidRPr="00BC1EDC">
        <w:rPr>
          <w:rFonts w:cs="Times New Roman"/>
          <w:b/>
          <w:sz w:val="24"/>
          <w:szCs w:val="24"/>
        </w:rPr>
        <w:t>§ 9</w:t>
      </w:r>
    </w:p>
    <w:p w14:paraId="0B3ABFEB" w14:textId="77777777" w:rsidR="003350B1" w:rsidRPr="00BC1EDC" w:rsidRDefault="003350B1" w:rsidP="003E1751">
      <w:pPr>
        <w:tabs>
          <w:tab w:val="left" w:pos="0"/>
          <w:tab w:val="left" w:pos="426"/>
          <w:tab w:val="left" w:pos="5954"/>
        </w:tabs>
        <w:spacing w:after="0" w:line="288" w:lineRule="auto"/>
        <w:ind w:hanging="425"/>
        <w:jc w:val="center"/>
        <w:rPr>
          <w:rFonts w:cs="Times New Roman"/>
          <w:b/>
          <w:sz w:val="24"/>
          <w:szCs w:val="24"/>
        </w:rPr>
      </w:pPr>
      <w:r w:rsidRPr="00BC1EDC">
        <w:rPr>
          <w:rFonts w:cs="Times New Roman"/>
          <w:b/>
          <w:sz w:val="24"/>
          <w:szCs w:val="24"/>
        </w:rPr>
        <w:t>PRZEDSTAWICIELE ZAMAWIAJĄCEGO I WYKONAWCY</w:t>
      </w:r>
    </w:p>
    <w:p w14:paraId="7DFD0AA3" w14:textId="464CD88D" w:rsidR="00077BA0" w:rsidRDefault="00077BA0" w:rsidP="007F0DA1">
      <w:pPr>
        <w:numPr>
          <w:ilvl w:val="0"/>
          <w:numId w:val="6"/>
        </w:numPr>
        <w:tabs>
          <w:tab w:val="left" w:pos="1148"/>
        </w:tabs>
        <w:spacing w:after="0" w:line="288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Przedstawicielami Wykonawcy przy realizacji przedmiotu umowy będą:</w:t>
      </w:r>
    </w:p>
    <w:p w14:paraId="67E13F9C" w14:textId="589AE7F9" w:rsidR="003350B1" w:rsidRDefault="00077BA0" w:rsidP="00077BA0">
      <w:pPr>
        <w:pStyle w:val="Akapitzlist"/>
        <w:numPr>
          <w:ilvl w:val="0"/>
          <w:numId w:val="32"/>
        </w:numPr>
        <w:tabs>
          <w:tab w:val="left" w:pos="1148"/>
        </w:tabs>
        <w:spacing w:after="0" w:line="288" w:lineRule="auto"/>
        <w:ind w:left="567" w:hanging="283"/>
      </w:pPr>
      <w:r>
        <w:t>…………</w:t>
      </w:r>
      <w:r w:rsidR="00002B20">
        <w:t>…..</w:t>
      </w:r>
      <w:r>
        <w:t>……..…………. – upoważniony do podpisania protokołów odbioru</w:t>
      </w:r>
    </w:p>
    <w:p w14:paraId="6B46E417" w14:textId="5506C2DC" w:rsidR="00621439" w:rsidRDefault="00077BA0" w:rsidP="00077BA0">
      <w:pPr>
        <w:pStyle w:val="Akapitzlist"/>
        <w:numPr>
          <w:ilvl w:val="0"/>
          <w:numId w:val="32"/>
        </w:numPr>
        <w:tabs>
          <w:tab w:val="left" w:pos="1148"/>
        </w:tabs>
        <w:spacing w:after="0" w:line="288" w:lineRule="auto"/>
        <w:ind w:left="567" w:hanging="283"/>
      </w:pPr>
      <w:r>
        <w:t>……………</w:t>
      </w:r>
      <w:r w:rsidR="00002B20">
        <w:t>…..</w:t>
      </w:r>
      <w:r>
        <w:t>……………... –</w:t>
      </w:r>
      <w:r w:rsidR="00621439">
        <w:t xml:space="preserve"> posiadający uprawnienia SEP grupa D</w:t>
      </w:r>
    </w:p>
    <w:p w14:paraId="0D8AEE3D" w14:textId="164CCEAB" w:rsidR="00621439" w:rsidRDefault="00621439" w:rsidP="00077BA0">
      <w:pPr>
        <w:pStyle w:val="Akapitzlist"/>
        <w:numPr>
          <w:ilvl w:val="0"/>
          <w:numId w:val="32"/>
        </w:numPr>
        <w:tabs>
          <w:tab w:val="left" w:pos="1148"/>
        </w:tabs>
        <w:spacing w:after="0" w:line="288" w:lineRule="auto"/>
        <w:ind w:left="567" w:hanging="283"/>
      </w:pPr>
      <w:r>
        <w:t>………………</w:t>
      </w:r>
      <w:r w:rsidR="00002B20">
        <w:t>…..</w:t>
      </w:r>
      <w:r>
        <w:t>…………... – posiadający uprawnienia SEP grupa E</w:t>
      </w:r>
    </w:p>
    <w:p w14:paraId="3E5C539D" w14:textId="34E7608C" w:rsidR="00053C4C" w:rsidRDefault="00621439" w:rsidP="0037185C">
      <w:pPr>
        <w:pStyle w:val="Akapitzlist"/>
        <w:numPr>
          <w:ilvl w:val="0"/>
          <w:numId w:val="32"/>
        </w:numPr>
        <w:tabs>
          <w:tab w:val="left" w:pos="1148"/>
        </w:tabs>
        <w:spacing w:after="0" w:line="288" w:lineRule="auto"/>
        <w:ind w:left="567" w:hanging="283"/>
      </w:pPr>
      <w:r>
        <w:t>………………</w:t>
      </w:r>
      <w:r w:rsidR="00002B20">
        <w:t>…..</w:t>
      </w:r>
      <w:r>
        <w:t>…………... – posiadający uprawnienia SEP grupa E</w:t>
      </w:r>
    </w:p>
    <w:p w14:paraId="571AC94A" w14:textId="4A1C2694" w:rsidR="00077BA0" w:rsidRPr="00077BA0" w:rsidRDefault="00002B20" w:rsidP="00077BA0">
      <w:pPr>
        <w:pStyle w:val="Akapitzlist"/>
        <w:numPr>
          <w:ilvl w:val="0"/>
          <w:numId w:val="32"/>
        </w:numPr>
        <w:tabs>
          <w:tab w:val="left" w:pos="1148"/>
        </w:tabs>
        <w:spacing w:after="0" w:line="288" w:lineRule="auto"/>
        <w:ind w:left="567" w:hanging="283"/>
      </w:pPr>
      <w:r>
        <w:t>……………………..………... – posiadający uprawnienia SEP do prac kontrolno-pomiarowych w instalacjach i sieciach elektroenergetycznych.</w:t>
      </w:r>
      <w:r w:rsidR="00621439">
        <w:t xml:space="preserve"> </w:t>
      </w:r>
      <w:r w:rsidR="00077BA0">
        <w:t xml:space="preserve"> </w:t>
      </w:r>
    </w:p>
    <w:p w14:paraId="47522813" w14:textId="77777777" w:rsidR="003350B1" w:rsidRPr="00BC1EDC" w:rsidRDefault="003350B1" w:rsidP="007F0DA1">
      <w:pPr>
        <w:numPr>
          <w:ilvl w:val="0"/>
          <w:numId w:val="6"/>
        </w:numPr>
        <w:spacing w:after="0" w:line="288" w:lineRule="auto"/>
        <w:jc w:val="both"/>
        <w:rPr>
          <w:rFonts w:cs="Times New Roman"/>
          <w:sz w:val="24"/>
          <w:szCs w:val="24"/>
        </w:rPr>
      </w:pPr>
      <w:r w:rsidRPr="00BC1EDC">
        <w:rPr>
          <w:rFonts w:cs="Times New Roman"/>
          <w:sz w:val="24"/>
          <w:szCs w:val="24"/>
        </w:rPr>
        <w:t>Zmiana którejkolwiek z osób wymienionych w ofercie winna być uzasadniona przez Wykonawcę na piśmie i wymaga pisemnego zaakceptowania przez Zamawiającego. Zamawiający zaakceptuje taką zmianę w terminie 7 dni od daty przedłożenia propozycji wyłącznie wtedy, gdy kwalifikacje i doświadczenie wskazanych osób będą takie same lub wyższe od kwalifikacji i doświadczenia posiadanych przez osoby zastępowane. Zmiana ta nie wymaga aneksu do umowy.</w:t>
      </w:r>
    </w:p>
    <w:p w14:paraId="35D84A07" w14:textId="77777777" w:rsidR="003350B1" w:rsidRPr="00BC1EDC" w:rsidRDefault="003350B1" w:rsidP="007F0DA1">
      <w:pPr>
        <w:numPr>
          <w:ilvl w:val="0"/>
          <w:numId w:val="6"/>
        </w:numPr>
        <w:spacing w:after="0" w:line="288" w:lineRule="auto"/>
        <w:jc w:val="both"/>
        <w:rPr>
          <w:rFonts w:cs="Times New Roman"/>
          <w:sz w:val="24"/>
          <w:szCs w:val="24"/>
        </w:rPr>
      </w:pPr>
      <w:r w:rsidRPr="00BC1EDC">
        <w:rPr>
          <w:rFonts w:cs="Times New Roman"/>
          <w:sz w:val="24"/>
          <w:szCs w:val="24"/>
        </w:rPr>
        <w:t xml:space="preserve">Wykonawca jest obowiązany przedłożyć Zamawiającemu propozycję zmian osób podanych w ofercie nie później niż 7 dni przed planowanym terminem zmiany którejkolwiek z osób. Jakakolwiek przerwa w realizacji przedmiotu umowy wynikająca z braku osoby nadzorującej będzie traktowana jako przerwa wynikająca z przyczyn zależnych od Wykonawcy i nie może stanowić podstawy do zmiany terminu zakończenia prac. </w:t>
      </w:r>
    </w:p>
    <w:p w14:paraId="459CC250" w14:textId="457C1DD0" w:rsidR="003350B1" w:rsidRPr="00BC1EDC" w:rsidRDefault="003350B1" w:rsidP="007F0DA1">
      <w:pPr>
        <w:numPr>
          <w:ilvl w:val="0"/>
          <w:numId w:val="6"/>
        </w:numPr>
        <w:tabs>
          <w:tab w:val="left" w:pos="1148"/>
        </w:tabs>
        <w:spacing w:after="0" w:line="288" w:lineRule="auto"/>
        <w:jc w:val="both"/>
        <w:rPr>
          <w:rFonts w:cs="Times New Roman"/>
          <w:sz w:val="24"/>
          <w:szCs w:val="24"/>
        </w:rPr>
      </w:pPr>
      <w:r w:rsidRPr="00BC1EDC">
        <w:rPr>
          <w:rFonts w:cs="Times New Roman"/>
          <w:sz w:val="24"/>
          <w:szCs w:val="24"/>
        </w:rPr>
        <w:t xml:space="preserve">Zamawiający upoważnia </w:t>
      </w:r>
      <w:r w:rsidR="00E064FD" w:rsidRPr="00BC1EDC">
        <w:rPr>
          <w:rFonts w:cs="Times New Roman"/>
          <w:sz w:val="24"/>
          <w:szCs w:val="24"/>
        </w:rPr>
        <w:t>………………………………</w:t>
      </w:r>
      <w:r w:rsidRPr="00BC1EDC">
        <w:rPr>
          <w:rFonts w:cs="Times New Roman"/>
          <w:sz w:val="24"/>
          <w:szCs w:val="24"/>
        </w:rPr>
        <w:t xml:space="preserve">, pracownika Zamawiającego do: </w:t>
      </w:r>
    </w:p>
    <w:p w14:paraId="29D753C0" w14:textId="77777777" w:rsidR="003350B1" w:rsidRPr="00BC1EDC" w:rsidRDefault="003350B1" w:rsidP="003E1751">
      <w:pPr>
        <w:spacing w:after="0" w:line="288" w:lineRule="auto"/>
        <w:ind w:left="567" w:hanging="141"/>
        <w:rPr>
          <w:rFonts w:cs="Times New Roman"/>
          <w:sz w:val="24"/>
          <w:szCs w:val="24"/>
        </w:rPr>
      </w:pPr>
      <w:r w:rsidRPr="00BC1EDC">
        <w:rPr>
          <w:rFonts w:cs="Times New Roman"/>
          <w:sz w:val="24"/>
          <w:szCs w:val="24"/>
        </w:rPr>
        <w:t>1) sprawowania nadzoru nad realizacją prac,</w:t>
      </w:r>
    </w:p>
    <w:p w14:paraId="44B4BAAD" w14:textId="77777777" w:rsidR="003350B1" w:rsidRPr="00BC1EDC" w:rsidRDefault="003350B1" w:rsidP="003E1751">
      <w:pPr>
        <w:spacing w:after="0" w:line="288" w:lineRule="auto"/>
        <w:ind w:left="426"/>
        <w:rPr>
          <w:rFonts w:cs="Times New Roman"/>
          <w:sz w:val="24"/>
          <w:szCs w:val="24"/>
        </w:rPr>
      </w:pPr>
      <w:r w:rsidRPr="00BC1EDC">
        <w:rPr>
          <w:rFonts w:cs="Times New Roman"/>
          <w:sz w:val="24"/>
          <w:szCs w:val="24"/>
        </w:rPr>
        <w:t>2) odbiorów i rozliczeń prac,</w:t>
      </w:r>
    </w:p>
    <w:p w14:paraId="646A5517" w14:textId="4B7F9042" w:rsidR="003350B1" w:rsidRPr="00BC1EDC" w:rsidRDefault="003350B1" w:rsidP="003E1751">
      <w:pPr>
        <w:tabs>
          <w:tab w:val="left" w:pos="426"/>
          <w:tab w:val="left" w:pos="1148"/>
        </w:tabs>
        <w:spacing w:after="0" w:line="288" w:lineRule="auto"/>
        <w:ind w:left="426"/>
        <w:rPr>
          <w:rFonts w:cs="Times New Roman"/>
          <w:sz w:val="24"/>
          <w:szCs w:val="24"/>
        </w:rPr>
      </w:pPr>
      <w:r w:rsidRPr="00BC1EDC">
        <w:rPr>
          <w:rFonts w:cs="Times New Roman"/>
          <w:sz w:val="24"/>
          <w:szCs w:val="24"/>
        </w:rPr>
        <w:t>3) po</w:t>
      </w:r>
      <w:r w:rsidR="005776F5" w:rsidRPr="00BC1EDC">
        <w:rPr>
          <w:rFonts w:cs="Times New Roman"/>
          <w:sz w:val="24"/>
          <w:szCs w:val="24"/>
        </w:rPr>
        <w:t>dpisania protokołów</w:t>
      </w:r>
      <w:r w:rsidR="004E1632" w:rsidRPr="00BC1EDC">
        <w:rPr>
          <w:rFonts w:cs="Times New Roman"/>
          <w:sz w:val="24"/>
          <w:szCs w:val="24"/>
        </w:rPr>
        <w:t>, o których</w:t>
      </w:r>
      <w:r w:rsidR="00680626" w:rsidRPr="00BC1EDC">
        <w:rPr>
          <w:rFonts w:cs="Times New Roman"/>
          <w:sz w:val="24"/>
          <w:szCs w:val="24"/>
        </w:rPr>
        <w:t xml:space="preserve"> mowa w § 6</w:t>
      </w:r>
      <w:r w:rsidRPr="00BC1EDC">
        <w:rPr>
          <w:rFonts w:cs="Times New Roman"/>
          <w:sz w:val="24"/>
          <w:szCs w:val="24"/>
        </w:rPr>
        <w:t>,</w:t>
      </w:r>
    </w:p>
    <w:p w14:paraId="5E4F2FD1" w14:textId="5159FFBD" w:rsidR="003350B1" w:rsidRPr="00BC1EDC" w:rsidRDefault="003350B1" w:rsidP="003E1751">
      <w:pPr>
        <w:tabs>
          <w:tab w:val="left" w:pos="426"/>
          <w:tab w:val="left" w:pos="1148"/>
        </w:tabs>
        <w:spacing w:after="0" w:line="288" w:lineRule="auto"/>
        <w:ind w:left="426"/>
        <w:rPr>
          <w:rFonts w:cs="Times New Roman"/>
          <w:sz w:val="24"/>
          <w:szCs w:val="24"/>
        </w:rPr>
      </w:pPr>
      <w:r w:rsidRPr="00BC1EDC">
        <w:rPr>
          <w:rFonts w:cs="Times New Roman"/>
          <w:sz w:val="24"/>
          <w:szCs w:val="24"/>
        </w:rPr>
        <w:t xml:space="preserve">4) odbioru </w:t>
      </w:r>
      <w:r w:rsidR="005776F5" w:rsidRPr="00BC1EDC">
        <w:rPr>
          <w:rFonts w:cs="Times New Roman"/>
          <w:spacing w:val="8"/>
          <w:sz w:val="24"/>
          <w:szCs w:val="24"/>
        </w:rPr>
        <w:t>protokołów pomiarów ochrony przeciwporażeni</w:t>
      </w:r>
      <w:r w:rsidRPr="00BC1EDC">
        <w:rPr>
          <w:rFonts w:cs="Times New Roman"/>
          <w:spacing w:val="8"/>
          <w:sz w:val="24"/>
          <w:szCs w:val="24"/>
        </w:rPr>
        <w:t>owej.</w:t>
      </w:r>
    </w:p>
    <w:p w14:paraId="1EEA4450" w14:textId="77777777" w:rsidR="003350B1" w:rsidRPr="00BC1EDC" w:rsidRDefault="003350B1" w:rsidP="007F0DA1">
      <w:pPr>
        <w:numPr>
          <w:ilvl w:val="0"/>
          <w:numId w:val="7"/>
        </w:numPr>
        <w:spacing w:after="0" w:line="288" w:lineRule="auto"/>
        <w:jc w:val="both"/>
        <w:rPr>
          <w:rFonts w:cs="Times New Roman"/>
          <w:sz w:val="24"/>
          <w:szCs w:val="24"/>
        </w:rPr>
      </w:pPr>
      <w:r w:rsidRPr="00BC1EDC">
        <w:rPr>
          <w:rFonts w:cs="Times New Roman"/>
          <w:sz w:val="24"/>
          <w:szCs w:val="24"/>
        </w:rPr>
        <w:t>Zamawiający zastrzega sobie prawo zmiany osoby wskazanej w ust. 4.</w:t>
      </w:r>
    </w:p>
    <w:p w14:paraId="1C4B6D4F" w14:textId="77777777" w:rsidR="003350B1" w:rsidRDefault="003350B1" w:rsidP="007F0DA1">
      <w:pPr>
        <w:numPr>
          <w:ilvl w:val="0"/>
          <w:numId w:val="7"/>
        </w:numPr>
        <w:spacing w:after="0" w:line="288" w:lineRule="auto"/>
        <w:jc w:val="both"/>
        <w:rPr>
          <w:rFonts w:cs="Times New Roman"/>
          <w:sz w:val="24"/>
          <w:szCs w:val="24"/>
        </w:rPr>
      </w:pPr>
      <w:r w:rsidRPr="00BC1EDC">
        <w:rPr>
          <w:rFonts w:cs="Times New Roman"/>
          <w:sz w:val="24"/>
          <w:szCs w:val="24"/>
        </w:rPr>
        <w:t>O dokonaniu zmiany, o której mowa w ust. 5, Zamawiający powiadomi na piśmie Wykonawcę. Zmiana ta nie wymaga aneksu do umowy.</w:t>
      </w:r>
    </w:p>
    <w:p w14:paraId="3B92975D" w14:textId="77777777" w:rsidR="0011050C" w:rsidRPr="00BC1EDC" w:rsidRDefault="0011050C" w:rsidP="0011050C">
      <w:pPr>
        <w:spacing w:after="0" w:line="288" w:lineRule="auto"/>
        <w:ind w:left="340"/>
        <w:jc w:val="both"/>
        <w:rPr>
          <w:rFonts w:cs="Times New Roman"/>
          <w:sz w:val="24"/>
          <w:szCs w:val="24"/>
        </w:rPr>
      </w:pPr>
    </w:p>
    <w:p w14:paraId="01C5A826" w14:textId="77777777" w:rsidR="0011050C" w:rsidRDefault="0011050C" w:rsidP="003E1751">
      <w:pPr>
        <w:spacing w:after="0" w:line="288" w:lineRule="auto"/>
        <w:jc w:val="center"/>
        <w:rPr>
          <w:rFonts w:eastAsia="Times New Roman"/>
          <w:b/>
          <w:sz w:val="24"/>
          <w:szCs w:val="24"/>
          <w:lang w:val="x-none" w:eastAsia="x-none"/>
        </w:rPr>
      </w:pPr>
    </w:p>
    <w:p w14:paraId="16D079B9" w14:textId="77777777" w:rsidR="0011050C" w:rsidRDefault="0011050C" w:rsidP="003E1751">
      <w:pPr>
        <w:spacing w:after="0" w:line="288" w:lineRule="auto"/>
        <w:jc w:val="center"/>
        <w:rPr>
          <w:rFonts w:eastAsia="Times New Roman"/>
          <w:b/>
          <w:sz w:val="24"/>
          <w:szCs w:val="24"/>
          <w:lang w:val="x-none" w:eastAsia="x-none"/>
        </w:rPr>
      </w:pPr>
    </w:p>
    <w:p w14:paraId="62763AB6" w14:textId="77777777" w:rsidR="00740022" w:rsidRPr="00BC1EDC" w:rsidRDefault="00740022" w:rsidP="003E1751">
      <w:pPr>
        <w:spacing w:after="0" w:line="288" w:lineRule="auto"/>
        <w:jc w:val="center"/>
        <w:rPr>
          <w:rFonts w:eastAsia="Times New Roman"/>
          <w:b/>
          <w:sz w:val="24"/>
          <w:szCs w:val="24"/>
          <w:lang w:val="x-none" w:eastAsia="x-none"/>
        </w:rPr>
      </w:pPr>
      <w:r w:rsidRPr="00BC1EDC">
        <w:rPr>
          <w:rFonts w:eastAsia="Times New Roman"/>
          <w:b/>
          <w:sz w:val="24"/>
          <w:szCs w:val="24"/>
          <w:lang w:val="x-none" w:eastAsia="x-none"/>
        </w:rPr>
        <w:lastRenderedPageBreak/>
        <w:t>§ 10</w:t>
      </w:r>
    </w:p>
    <w:p w14:paraId="6CB7522C" w14:textId="77777777" w:rsidR="00740022" w:rsidRPr="00BC1EDC" w:rsidRDefault="00740022" w:rsidP="003E1751">
      <w:pPr>
        <w:spacing w:after="0" w:line="288" w:lineRule="auto"/>
        <w:jc w:val="center"/>
        <w:rPr>
          <w:rFonts w:eastAsia="Times New Roman"/>
          <w:b/>
          <w:sz w:val="24"/>
          <w:szCs w:val="24"/>
          <w:lang w:val="x-none" w:eastAsia="x-none"/>
        </w:rPr>
      </w:pPr>
      <w:r w:rsidRPr="00BC1EDC">
        <w:rPr>
          <w:rFonts w:eastAsia="Times New Roman"/>
          <w:b/>
          <w:sz w:val="24"/>
          <w:szCs w:val="24"/>
          <w:lang w:val="x-none" w:eastAsia="x-none"/>
        </w:rPr>
        <w:t>ODSTĄPIENIE OD UMOWY</w:t>
      </w:r>
    </w:p>
    <w:p w14:paraId="4FD85E11" w14:textId="46182B77" w:rsidR="00740022" w:rsidRPr="00BC1EDC" w:rsidRDefault="00740022" w:rsidP="007F0DA1">
      <w:pPr>
        <w:numPr>
          <w:ilvl w:val="0"/>
          <w:numId w:val="22"/>
        </w:numPr>
        <w:tabs>
          <w:tab w:val="left" w:pos="284"/>
          <w:tab w:val="num" w:pos="426"/>
          <w:tab w:val="num" w:pos="1080"/>
        </w:tabs>
        <w:spacing w:after="0" w:line="288" w:lineRule="auto"/>
        <w:ind w:left="284" w:hanging="284"/>
        <w:jc w:val="both"/>
        <w:rPr>
          <w:rFonts w:eastAsia="Times New Roman"/>
          <w:sz w:val="24"/>
          <w:szCs w:val="24"/>
        </w:rPr>
      </w:pPr>
      <w:r w:rsidRPr="00BC1EDC">
        <w:rPr>
          <w:rFonts w:eastAsia="Times New Roman"/>
          <w:sz w:val="24"/>
          <w:szCs w:val="24"/>
        </w:rPr>
        <w:t xml:space="preserve">Zamawiającemu przysługuje prawo odstąpienia od umowy w terminie </w:t>
      </w:r>
      <w:r w:rsidR="003159EC">
        <w:rPr>
          <w:rFonts w:eastAsia="Times New Roman"/>
          <w:sz w:val="24"/>
          <w:szCs w:val="24"/>
        </w:rPr>
        <w:t xml:space="preserve">do </w:t>
      </w:r>
      <w:r w:rsidRPr="00BC1EDC">
        <w:rPr>
          <w:rFonts w:eastAsia="Times New Roman"/>
          <w:sz w:val="24"/>
          <w:szCs w:val="24"/>
        </w:rPr>
        <w:t>30 dni od zaistnienia niżej wymienionych okoliczności:</w:t>
      </w:r>
    </w:p>
    <w:p w14:paraId="3A9D8439" w14:textId="4487688F" w:rsidR="00740022" w:rsidRPr="00BC1EDC" w:rsidRDefault="00740022" w:rsidP="007F0DA1">
      <w:pPr>
        <w:numPr>
          <w:ilvl w:val="0"/>
          <w:numId w:val="23"/>
        </w:numPr>
        <w:tabs>
          <w:tab w:val="num" w:pos="-1843"/>
        </w:tabs>
        <w:spacing w:after="0" w:line="288" w:lineRule="auto"/>
        <w:ind w:left="567" w:hanging="283"/>
        <w:jc w:val="both"/>
        <w:rPr>
          <w:rFonts w:eastAsia="Times New Roman"/>
          <w:sz w:val="24"/>
          <w:szCs w:val="24"/>
        </w:rPr>
      </w:pPr>
      <w:r w:rsidRPr="00BC1EDC">
        <w:rPr>
          <w:rFonts w:eastAsia="Times New Roman"/>
          <w:sz w:val="24"/>
          <w:szCs w:val="24"/>
        </w:rPr>
        <w:t>Wykonawca nie rozpoczą</w:t>
      </w:r>
      <w:r w:rsidR="0051007B">
        <w:rPr>
          <w:rFonts w:eastAsia="Times New Roman"/>
          <w:sz w:val="24"/>
          <w:szCs w:val="24"/>
        </w:rPr>
        <w:t>ł realizacji umowy w terminie 14</w:t>
      </w:r>
      <w:r w:rsidRPr="00BC1EDC">
        <w:rPr>
          <w:rFonts w:eastAsia="Times New Roman"/>
          <w:sz w:val="24"/>
          <w:szCs w:val="24"/>
        </w:rPr>
        <w:t xml:space="preserve"> dni od </w:t>
      </w:r>
      <w:r w:rsidR="003E1751" w:rsidRPr="00BC1EDC">
        <w:rPr>
          <w:rFonts w:eastAsia="Times New Roman"/>
          <w:sz w:val="24"/>
          <w:szCs w:val="24"/>
        </w:rPr>
        <w:t>daty zawarcia umowy</w:t>
      </w:r>
      <w:r w:rsidRPr="00BC1EDC">
        <w:rPr>
          <w:rFonts w:eastAsia="Times New Roman"/>
          <w:sz w:val="24"/>
          <w:szCs w:val="24"/>
        </w:rPr>
        <w:t>,</w:t>
      </w:r>
    </w:p>
    <w:p w14:paraId="47E65493" w14:textId="77777777" w:rsidR="00740022" w:rsidRPr="00BC1EDC" w:rsidRDefault="00740022" w:rsidP="007F0DA1">
      <w:pPr>
        <w:numPr>
          <w:ilvl w:val="0"/>
          <w:numId w:val="23"/>
        </w:numPr>
        <w:tabs>
          <w:tab w:val="num" w:pos="-1843"/>
        </w:tabs>
        <w:spacing w:after="0" w:line="288" w:lineRule="auto"/>
        <w:ind w:left="567" w:hanging="283"/>
        <w:jc w:val="both"/>
        <w:rPr>
          <w:rFonts w:eastAsia="Times New Roman"/>
          <w:sz w:val="24"/>
          <w:szCs w:val="24"/>
        </w:rPr>
      </w:pPr>
      <w:r w:rsidRPr="00BC1EDC">
        <w:rPr>
          <w:rFonts w:eastAsia="Times New Roman"/>
          <w:sz w:val="24"/>
          <w:szCs w:val="24"/>
        </w:rPr>
        <w:t>Wykonawca przerwał z przyczyn leżących po jego stronie realizację przedmiotu umowy i przerwa ta trwa dłużej niż 14 dni,</w:t>
      </w:r>
    </w:p>
    <w:p w14:paraId="6A476B62" w14:textId="02577B9C" w:rsidR="00740022" w:rsidRDefault="00740022" w:rsidP="00C75A70">
      <w:pPr>
        <w:numPr>
          <w:ilvl w:val="0"/>
          <w:numId w:val="23"/>
        </w:numPr>
        <w:tabs>
          <w:tab w:val="num" w:pos="-1843"/>
        </w:tabs>
        <w:spacing w:after="0" w:line="288" w:lineRule="auto"/>
        <w:ind w:left="567" w:hanging="283"/>
        <w:jc w:val="both"/>
        <w:rPr>
          <w:rFonts w:eastAsia="Times New Roman"/>
          <w:sz w:val="24"/>
          <w:szCs w:val="24"/>
        </w:rPr>
      </w:pPr>
      <w:r w:rsidRPr="00BC1EDC">
        <w:rPr>
          <w:rFonts w:eastAsia="Times New Roman"/>
          <w:sz w:val="24"/>
          <w:szCs w:val="24"/>
        </w:rPr>
        <w:t>suma kar umownych przekroczyła kwotę 2</w:t>
      </w:r>
      <w:r w:rsidR="00290403">
        <w:rPr>
          <w:rFonts w:eastAsia="Times New Roman"/>
          <w:sz w:val="24"/>
          <w:szCs w:val="24"/>
        </w:rPr>
        <w:t>0</w:t>
      </w:r>
      <w:r w:rsidRPr="00BC1EDC">
        <w:rPr>
          <w:rFonts w:eastAsia="Times New Roman"/>
          <w:sz w:val="24"/>
          <w:szCs w:val="24"/>
        </w:rPr>
        <w:t xml:space="preserve"> % wynagrodzenia.</w:t>
      </w:r>
    </w:p>
    <w:p w14:paraId="0CCC833C" w14:textId="61A18994" w:rsidR="00C75A70" w:rsidRPr="00C75A70" w:rsidRDefault="00C75A70" w:rsidP="00C75A70">
      <w:pPr>
        <w:numPr>
          <w:ilvl w:val="0"/>
          <w:numId w:val="23"/>
        </w:numPr>
        <w:tabs>
          <w:tab w:val="clear" w:pos="360"/>
          <w:tab w:val="num" w:pos="567"/>
        </w:tabs>
        <w:spacing w:after="0" w:line="288" w:lineRule="auto"/>
        <w:ind w:left="567" w:hanging="283"/>
        <w:jc w:val="both"/>
        <w:rPr>
          <w:rFonts w:cs="Times New Roman"/>
          <w:sz w:val="24"/>
          <w:szCs w:val="24"/>
        </w:rPr>
      </w:pPr>
      <w:r w:rsidRPr="00C75A70">
        <w:rPr>
          <w:rFonts w:cs="Times New Roman"/>
          <w:sz w:val="24"/>
          <w:szCs w:val="24"/>
        </w:rPr>
        <w:t>w razie bezskutecznego upływu terminu na przedłożenie Zamawiającemu dokumentów potwierdzających zatrudnienie osób na umowę o pracę,</w:t>
      </w:r>
    </w:p>
    <w:p w14:paraId="50EF8297" w14:textId="77777777" w:rsidR="00740022" w:rsidRPr="00BC1EDC" w:rsidRDefault="00740022" w:rsidP="00C75A70">
      <w:pPr>
        <w:numPr>
          <w:ilvl w:val="0"/>
          <w:numId w:val="22"/>
        </w:numPr>
        <w:tabs>
          <w:tab w:val="left" w:pos="284"/>
          <w:tab w:val="num" w:pos="426"/>
          <w:tab w:val="num" w:pos="1080"/>
        </w:tabs>
        <w:spacing w:after="0" w:line="288" w:lineRule="auto"/>
        <w:ind w:left="284" w:hanging="284"/>
        <w:jc w:val="both"/>
        <w:rPr>
          <w:rFonts w:eastAsia="Times New Roman"/>
          <w:sz w:val="24"/>
          <w:szCs w:val="24"/>
        </w:rPr>
      </w:pPr>
      <w:r w:rsidRPr="00BC1EDC">
        <w:rPr>
          <w:rFonts w:eastAsia="Times New Roman"/>
          <w:sz w:val="24"/>
          <w:szCs w:val="24"/>
        </w:rPr>
        <w:t>W przypadku, o którym mowa w ust. 1 pkt 2 Wykonawca może żądać jedynie zapłaty z tytułu zrealizowanych prac.</w:t>
      </w:r>
    </w:p>
    <w:p w14:paraId="0F71BB97" w14:textId="77777777" w:rsidR="00740022" w:rsidRPr="00BC1EDC" w:rsidRDefault="00740022" w:rsidP="00C75A70">
      <w:pPr>
        <w:numPr>
          <w:ilvl w:val="0"/>
          <w:numId w:val="22"/>
        </w:numPr>
        <w:tabs>
          <w:tab w:val="left" w:pos="284"/>
          <w:tab w:val="num" w:pos="426"/>
          <w:tab w:val="num" w:pos="1080"/>
        </w:tabs>
        <w:spacing w:after="0" w:line="288" w:lineRule="auto"/>
        <w:ind w:left="284" w:hanging="284"/>
        <w:jc w:val="both"/>
        <w:rPr>
          <w:rFonts w:eastAsia="Times New Roman"/>
          <w:sz w:val="24"/>
          <w:szCs w:val="24"/>
        </w:rPr>
      </w:pPr>
      <w:r w:rsidRPr="00BC1EDC">
        <w:rPr>
          <w:rFonts w:eastAsia="Times New Roman"/>
          <w:sz w:val="24"/>
          <w:szCs w:val="24"/>
        </w:rPr>
        <w:t>Zamawiającemu przysługuje prawo odstąpienia od umowy w ciągu 14 dni od uzyskania informacji o zajęciu w wyniku wszczętego postępowania egzekucyjnego majątku Wykonawcy lub jego znacznej części, wskazującego na zagrożenie wykonania umowy w ustalonym terminie.</w:t>
      </w:r>
    </w:p>
    <w:p w14:paraId="19365671" w14:textId="77777777" w:rsidR="00740022" w:rsidRPr="00BC1EDC" w:rsidRDefault="00740022" w:rsidP="007F0DA1">
      <w:pPr>
        <w:numPr>
          <w:ilvl w:val="0"/>
          <w:numId w:val="22"/>
        </w:numPr>
        <w:tabs>
          <w:tab w:val="left" w:pos="284"/>
          <w:tab w:val="num" w:pos="426"/>
          <w:tab w:val="num" w:pos="1080"/>
        </w:tabs>
        <w:spacing w:after="0" w:line="288" w:lineRule="auto"/>
        <w:ind w:left="284" w:hanging="284"/>
        <w:jc w:val="both"/>
        <w:rPr>
          <w:rFonts w:eastAsia="Times New Roman"/>
          <w:sz w:val="24"/>
          <w:szCs w:val="24"/>
        </w:rPr>
      </w:pPr>
      <w:r w:rsidRPr="00BC1EDC">
        <w:rPr>
          <w:rFonts w:eastAsia="Times New Roman"/>
          <w:sz w:val="24"/>
          <w:szCs w:val="24"/>
        </w:rPr>
        <w:t>Odstąpienie od umowy powinno nastąpić na piśmie pod rygorem nieważności i zawierać uzasadnienie.</w:t>
      </w:r>
    </w:p>
    <w:p w14:paraId="549EE492" w14:textId="77777777" w:rsidR="00740022" w:rsidRPr="00BC1EDC" w:rsidRDefault="00740022" w:rsidP="007F0DA1">
      <w:pPr>
        <w:numPr>
          <w:ilvl w:val="0"/>
          <w:numId w:val="22"/>
        </w:numPr>
        <w:tabs>
          <w:tab w:val="left" w:pos="284"/>
          <w:tab w:val="num" w:pos="426"/>
          <w:tab w:val="num" w:pos="1080"/>
        </w:tabs>
        <w:spacing w:after="0" w:line="288" w:lineRule="auto"/>
        <w:ind w:left="284" w:hanging="284"/>
        <w:jc w:val="both"/>
        <w:rPr>
          <w:rFonts w:eastAsia="Times New Roman"/>
          <w:sz w:val="24"/>
          <w:szCs w:val="24"/>
        </w:rPr>
      </w:pPr>
      <w:r w:rsidRPr="00BC1EDC">
        <w:rPr>
          <w:rFonts w:eastAsia="Times New Roman"/>
          <w:sz w:val="24"/>
          <w:szCs w:val="24"/>
        </w:rPr>
        <w:t>W wypadku odstąpienia od umowy:</w:t>
      </w:r>
    </w:p>
    <w:p w14:paraId="6EB3A5BB" w14:textId="3199F3D0" w:rsidR="00740022" w:rsidRPr="00BC1EDC" w:rsidRDefault="00170F05" w:rsidP="007F0DA1">
      <w:pPr>
        <w:numPr>
          <w:ilvl w:val="0"/>
          <w:numId w:val="24"/>
        </w:numPr>
        <w:tabs>
          <w:tab w:val="num" w:pos="-1843"/>
        </w:tabs>
        <w:spacing w:after="0" w:line="288" w:lineRule="auto"/>
        <w:ind w:left="567" w:hanging="28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 terminie 30</w:t>
      </w:r>
      <w:r w:rsidR="00740022" w:rsidRPr="00BC1EDC">
        <w:rPr>
          <w:rFonts w:eastAsia="Times New Roman"/>
          <w:sz w:val="24"/>
          <w:szCs w:val="24"/>
        </w:rPr>
        <w:t xml:space="preserve"> dni od daty odstąpienia od umowy, Wykonawca przy udziale Zamawiającego, sporządzi szczegółowy protokół inwentaryzacji wykonanych prac i usług wg stanu na dzień odstąpienia,</w:t>
      </w:r>
    </w:p>
    <w:p w14:paraId="7CE9D7F6" w14:textId="77777777" w:rsidR="00740022" w:rsidRPr="00BC1EDC" w:rsidRDefault="00740022" w:rsidP="007F0DA1">
      <w:pPr>
        <w:numPr>
          <w:ilvl w:val="0"/>
          <w:numId w:val="24"/>
        </w:numPr>
        <w:tabs>
          <w:tab w:val="num" w:pos="-1843"/>
        </w:tabs>
        <w:spacing w:after="0" w:line="288" w:lineRule="auto"/>
        <w:ind w:left="568" w:hanging="284"/>
        <w:jc w:val="both"/>
        <w:rPr>
          <w:rFonts w:eastAsia="Times New Roman"/>
          <w:sz w:val="24"/>
          <w:szCs w:val="24"/>
        </w:rPr>
      </w:pPr>
      <w:r w:rsidRPr="00BC1EDC">
        <w:rPr>
          <w:rFonts w:eastAsia="Times New Roman"/>
          <w:sz w:val="24"/>
          <w:szCs w:val="24"/>
        </w:rPr>
        <w:t>Wykonawca zabezpieczy przerwane prace w zakresie obustronnie uzgodnionym. Koszty zabezpieczenia przerwanych prac ponosi Wykonawca, jeżeli odstąpienie od umowy następuje z przyczyn leżących po jego stronie.</w:t>
      </w:r>
    </w:p>
    <w:p w14:paraId="320F0143" w14:textId="77777777" w:rsidR="00740022" w:rsidRPr="00BC1EDC" w:rsidRDefault="00740022" w:rsidP="007F0DA1">
      <w:pPr>
        <w:numPr>
          <w:ilvl w:val="0"/>
          <w:numId w:val="25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88" w:lineRule="auto"/>
        <w:ind w:left="284" w:hanging="284"/>
        <w:jc w:val="both"/>
        <w:textAlignment w:val="baseline"/>
        <w:rPr>
          <w:sz w:val="24"/>
          <w:szCs w:val="24"/>
        </w:rPr>
      </w:pPr>
      <w:r w:rsidRPr="00BC1EDC">
        <w:rPr>
          <w:sz w:val="24"/>
          <w:szCs w:val="24"/>
        </w:rPr>
        <w:t>Umowa może być rozwiązana przez jedną ze Stron bez wypowiedzenia w przypadku, gdy druga ze Stron pomimo pisemnego wezwania rażąco i uporczywie narusza warunki umowy.</w:t>
      </w:r>
    </w:p>
    <w:p w14:paraId="04B03BCA" w14:textId="6684269A" w:rsidR="00740022" w:rsidRPr="00BC1EDC" w:rsidRDefault="00170F05" w:rsidP="007F0DA1">
      <w:pPr>
        <w:numPr>
          <w:ilvl w:val="0"/>
          <w:numId w:val="25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88" w:lineRule="auto"/>
        <w:ind w:left="284" w:hanging="28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Rozwiązanie u</w:t>
      </w:r>
      <w:r w:rsidR="00740022" w:rsidRPr="00BC1EDC">
        <w:rPr>
          <w:sz w:val="24"/>
          <w:szCs w:val="24"/>
        </w:rPr>
        <w:t>mowy nie zwalnia Stron z obowiązku uregulowania wobec drugiej Strony wszelkich zobowiązań z niej wynikających.</w:t>
      </w:r>
    </w:p>
    <w:p w14:paraId="2953E085" w14:textId="77777777" w:rsidR="00BA71C9" w:rsidRPr="00BC1EDC" w:rsidRDefault="00BA71C9" w:rsidP="003E1751">
      <w:pPr>
        <w:keepNext/>
        <w:spacing w:after="0" w:line="288" w:lineRule="auto"/>
        <w:rPr>
          <w:rFonts w:cs="Times New Roman"/>
          <w:sz w:val="24"/>
          <w:szCs w:val="24"/>
        </w:rPr>
      </w:pPr>
    </w:p>
    <w:p w14:paraId="680E75DE" w14:textId="77777777" w:rsidR="003E1751" w:rsidRPr="00BC1EDC" w:rsidRDefault="003E1751" w:rsidP="003E1751">
      <w:pPr>
        <w:spacing w:after="0" w:line="288" w:lineRule="auto"/>
        <w:jc w:val="center"/>
        <w:rPr>
          <w:b/>
          <w:sz w:val="24"/>
          <w:szCs w:val="24"/>
        </w:rPr>
      </w:pPr>
      <w:r w:rsidRPr="00BC1EDC">
        <w:rPr>
          <w:b/>
          <w:sz w:val="24"/>
          <w:szCs w:val="24"/>
        </w:rPr>
        <w:t>§ 11</w:t>
      </w:r>
    </w:p>
    <w:p w14:paraId="0DCCC328" w14:textId="77777777" w:rsidR="003E1751" w:rsidRPr="00BC1EDC" w:rsidRDefault="003E1751" w:rsidP="003E1751">
      <w:pPr>
        <w:shd w:val="clear" w:color="auto" w:fill="FFFFFF"/>
        <w:tabs>
          <w:tab w:val="num" w:pos="-2268"/>
        </w:tabs>
        <w:spacing w:after="0" w:line="288" w:lineRule="auto"/>
        <w:jc w:val="center"/>
        <w:rPr>
          <w:b/>
          <w:sz w:val="24"/>
          <w:szCs w:val="24"/>
        </w:rPr>
      </w:pPr>
      <w:r w:rsidRPr="00BC1EDC">
        <w:rPr>
          <w:b/>
          <w:sz w:val="24"/>
          <w:szCs w:val="24"/>
        </w:rPr>
        <w:t>SIŁA WYŻSZA</w:t>
      </w:r>
    </w:p>
    <w:p w14:paraId="03679287" w14:textId="77777777" w:rsidR="003E1751" w:rsidRPr="00BC1EDC" w:rsidRDefault="003E1751" w:rsidP="007F0DA1">
      <w:pPr>
        <w:numPr>
          <w:ilvl w:val="0"/>
          <w:numId w:val="29"/>
        </w:numPr>
        <w:tabs>
          <w:tab w:val="num" w:pos="-2552"/>
          <w:tab w:val="num" w:pos="426"/>
        </w:tabs>
        <w:spacing w:after="0" w:line="288" w:lineRule="auto"/>
        <w:ind w:left="419" w:hanging="357"/>
        <w:jc w:val="both"/>
        <w:rPr>
          <w:sz w:val="24"/>
          <w:szCs w:val="24"/>
        </w:rPr>
      </w:pPr>
      <w:r w:rsidRPr="00BC1EDC">
        <w:rPr>
          <w:sz w:val="24"/>
          <w:szCs w:val="24"/>
        </w:rPr>
        <w:t>Strona nie jest odpowiedzialna za niewykonanie lub nienależyte wykonanie swoich zobowiązań, jeżeli niewykonanie zostało spowodowane wydarzeniem będącym poza kontrolą, oraz gdy w chwili zawarcia umowy niemożliwe było przewidzenie zdarzenia i jego skutków, które wpłynęły na zdolność strony do wykonania umowy, oraz gdy niemożliwe było uniknięcie samego zdarzenia lub przynajmniej jego skutków.</w:t>
      </w:r>
    </w:p>
    <w:p w14:paraId="376CF2FA" w14:textId="77777777" w:rsidR="003E1751" w:rsidRPr="00BC1EDC" w:rsidRDefault="003E1751" w:rsidP="007F0DA1">
      <w:pPr>
        <w:numPr>
          <w:ilvl w:val="0"/>
          <w:numId w:val="29"/>
        </w:numPr>
        <w:tabs>
          <w:tab w:val="num" w:pos="-2552"/>
          <w:tab w:val="num" w:pos="426"/>
        </w:tabs>
        <w:spacing w:after="0" w:line="288" w:lineRule="auto"/>
        <w:ind w:left="419" w:hanging="357"/>
        <w:jc w:val="both"/>
        <w:rPr>
          <w:sz w:val="24"/>
          <w:szCs w:val="24"/>
        </w:rPr>
      </w:pPr>
      <w:r w:rsidRPr="00BC1EDC">
        <w:rPr>
          <w:sz w:val="24"/>
          <w:szCs w:val="24"/>
        </w:rPr>
        <w:t>Przejawami siły wyższej są w szczególności:</w:t>
      </w:r>
    </w:p>
    <w:p w14:paraId="69B2218E" w14:textId="77777777" w:rsidR="003E1751" w:rsidRPr="00BC1EDC" w:rsidRDefault="003E1751" w:rsidP="007F0DA1">
      <w:pPr>
        <w:numPr>
          <w:ilvl w:val="0"/>
          <w:numId w:val="28"/>
        </w:numPr>
        <w:tabs>
          <w:tab w:val="num" w:pos="-2552"/>
          <w:tab w:val="num" w:pos="-2268"/>
          <w:tab w:val="num" w:pos="567"/>
          <w:tab w:val="num" w:pos="709"/>
        </w:tabs>
        <w:spacing w:after="0" w:line="288" w:lineRule="auto"/>
        <w:ind w:left="709" w:hanging="284"/>
        <w:jc w:val="both"/>
        <w:rPr>
          <w:sz w:val="24"/>
          <w:szCs w:val="24"/>
        </w:rPr>
      </w:pPr>
      <w:r w:rsidRPr="00BC1EDC">
        <w:rPr>
          <w:sz w:val="24"/>
          <w:szCs w:val="24"/>
        </w:rPr>
        <w:t>klęski żywiołowe, w tym powódź, susza, trzęsienie ziemi,</w:t>
      </w:r>
      <w:r w:rsidRPr="00BC1EDC">
        <w:rPr>
          <w:color w:val="FF0000"/>
          <w:sz w:val="24"/>
          <w:szCs w:val="24"/>
        </w:rPr>
        <w:t xml:space="preserve"> </w:t>
      </w:r>
      <w:r w:rsidRPr="00BC1EDC">
        <w:rPr>
          <w:sz w:val="24"/>
          <w:szCs w:val="24"/>
        </w:rPr>
        <w:t>itp.</w:t>
      </w:r>
    </w:p>
    <w:p w14:paraId="71BE4263" w14:textId="77777777" w:rsidR="003E1751" w:rsidRPr="00BC1EDC" w:rsidRDefault="003E1751" w:rsidP="007F0DA1">
      <w:pPr>
        <w:numPr>
          <w:ilvl w:val="0"/>
          <w:numId w:val="28"/>
        </w:numPr>
        <w:tabs>
          <w:tab w:val="num" w:pos="-2552"/>
          <w:tab w:val="num" w:pos="-2268"/>
          <w:tab w:val="num" w:pos="567"/>
          <w:tab w:val="num" w:pos="709"/>
        </w:tabs>
        <w:spacing w:after="0" w:line="288" w:lineRule="auto"/>
        <w:ind w:left="709" w:hanging="284"/>
        <w:jc w:val="both"/>
        <w:rPr>
          <w:sz w:val="24"/>
          <w:szCs w:val="24"/>
        </w:rPr>
      </w:pPr>
      <w:r w:rsidRPr="00BC1EDC">
        <w:rPr>
          <w:sz w:val="24"/>
          <w:szCs w:val="24"/>
        </w:rPr>
        <w:t>akty władzy państwowej np.: stan wojenny, embarga, blokady oraz inne akcje, akty prawne lub decyzje organów władzy państwowej lub samorządowej a także innych organów posiadających władztwo nad stronami i ich majątkiem,</w:t>
      </w:r>
    </w:p>
    <w:p w14:paraId="2B05CF32" w14:textId="77777777" w:rsidR="003E1751" w:rsidRPr="00BC1EDC" w:rsidRDefault="003E1751" w:rsidP="007F0DA1">
      <w:pPr>
        <w:numPr>
          <w:ilvl w:val="0"/>
          <w:numId w:val="28"/>
        </w:numPr>
        <w:tabs>
          <w:tab w:val="num" w:pos="-2552"/>
          <w:tab w:val="num" w:pos="-2268"/>
          <w:tab w:val="num" w:pos="567"/>
          <w:tab w:val="num" w:pos="709"/>
        </w:tabs>
        <w:spacing w:after="0" w:line="288" w:lineRule="auto"/>
        <w:ind w:left="709" w:hanging="284"/>
        <w:jc w:val="both"/>
        <w:rPr>
          <w:sz w:val="24"/>
          <w:szCs w:val="24"/>
        </w:rPr>
      </w:pPr>
      <w:r w:rsidRPr="00BC1EDC">
        <w:rPr>
          <w:sz w:val="24"/>
          <w:szCs w:val="24"/>
        </w:rPr>
        <w:t>działania wojenne, akty sabotażu, akty terroru itp.,</w:t>
      </w:r>
    </w:p>
    <w:p w14:paraId="18EA7520" w14:textId="77777777" w:rsidR="003E1751" w:rsidRPr="00BC1EDC" w:rsidRDefault="003E1751" w:rsidP="007F0DA1">
      <w:pPr>
        <w:numPr>
          <w:ilvl w:val="0"/>
          <w:numId w:val="28"/>
        </w:numPr>
        <w:tabs>
          <w:tab w:val="num" w:pos="-2552"/>
          <w:tab w:val="num" w:pos="-2268"/>
          <w:tab w:val="num" w:pos="567"/>
          <w:tab w:val="num" w:pos="709"/>
        </w:tabs>
        <w:spacing w:after="0" w:line="288" w:lineRule="auto"/>
        <w:ind w:left="709" w:hanging="284"/>
        <w:jc w:val="both"/>
        <w:rPr>
          <w:sz w:val="24"/>
          <w:szCs w:val="24"/>
        </w:rPr>
      </w:pPr>
      <w:r w:rsidRPr="00BC1EDC">
        <w:rPr>
          <w:sz w:val="24"/>
          <w:szCs w:val="24"/>
        </w:rPr>
        <w:lastRenderedPageBreak/>
        <w:t>strajki, blokady dróg, publiczne demonstracje itp.</w:t>
      </w:r>
    </w:p>
    <w:p w14:paraId="759C1CCC" w14:textId="77777777" w:rsidR="003E1751" w:rsidRPr="00BC1EDC" w:rsidRDefault="003E1751" w:rsidP="007F0DA1">
      <w:pPr>
        <w:numPr>
          <w:ilvl w:val="0"/>
          <w:numId w:val="29"/>
        </w:numPr>
        <w:tabs>
          <w:tab w:val="num" w:pos="-2552"/>
          <w:tab w:val="num" w:pos="426"/>
        </w:tabs>
        <w:spacing w:after="0" w:line="288" w:lineRule="auto"/>
        <w:ind w:left="419" w:hanging="357"/>
        <w:jc w:val="both"/>
        <w:rPr>
          <w:sz w:val="24"/>
          <w:szCs w:val="24"/>
        </w:rPr>
      </w:pPr>
      <w:r w:rsidRPr="00BC1EDC">
        <w:rPr>
          <w:sz w:val="24"/>
          <w:szCs w:val="24"/>
        </w:rPr>
        <w:t>Za siłę wyższą nie uznaje się braku środków u Wykonawcy, niedotrzymania zobowiązań przez jego kontrahentów oraz braku zezwoleń niezbędnych Wykonawcy dla wykonania umowy, wydawanych przez dowolną władzę publiczną.</w:t>
      </w:r>
    </w:p>
    <w:p w14:paraId="0109A597" w14:textId="77777777" w:rsidR="003E1751" w:rsidRPr="00BC1EDC" w:rsidRDefault="003E1751" w:rsidP="007F0DA1">
      <w:pPr>
        <w:numPr>
          <w:ilvl w:val="0"/>
          <w:numId w:val="29"/>
        </w:numPr>
        <w:tabs>
          <w:tab w:val="num" w:pos="-2552"/>
          <w:tab w:val="num" w:pos="426"/>
        </w:tabs>
        <w:spacing w:after="0" w:line="288" w:lineRule="auto"/>
        <w:ind w:left="419" w:hanging="357"/>
        <w:jc w:val="both"/>
        <w:rPr>
          <w:sz w:val="24"/>
          <w:szCs w:val="24"/>
        </w:rPr>
      </w:pPr>
      <w:r w:rsidRPr="00BC1EDC">
        <w:rPr>
          <w:sz w:val="24"/>
          <w:szCs w:val="24"/>
        </w:rPr>
        <w:t>Strony zobowiązują się do wzajemnego powiadamiania się o zaistnieniu siły wyższej i dokonania stosownych ustaleń celem wyeliminowania możliwych skutków działania siły wyższej. Powiadomienia, o którym mowa w zdaniu poprzednim, należy dokonać pisemnie lub w inny dostępny sposób, niezwłocznie po fakcie wystąpienia siły wyższej. Do powiadomienia należy dołączyć dowody na poparcie zaistnienia siły wyższej.</w:t>
      </w:r>
    </w:p>
    <w:p w14:paraId="6A223F7C" w14:textId="77777777" w:rsidR="003E1751" w:rsidRDefault="003E1751" w:rsidP="007F0DA1">
      <w:pPr>
        <w:numPr>
          <w:ilvl w:val="0"/>
          <w:numId w:val="29"/>
        </w:numPr>
        <w:tabs>
          <w:tab w:val="num" w:pos="-2552"/>
          <w:tab w:val="num" w:pos="426"/>
        </w:tabs>
        <w:spacing w:after="0" w:line="288" w:lineRule="auto"/>
        <w:ind w:left="419" w:hanging="357"/>
        <w:jc w:val="both"/>
        <w:rPr>
          <w:sz w:val="24"/>
          <w:szCs w:val="24"/>
        </w:rPr>
      </w:pPr>
      <w:r w:rsidRPr="00BC1EDC">
        <w:rPr>
          <w:sz w:val="24"/>
          <w:szCs w:val="24"/>
        </w:rPr>
        <w:t>W przypadku braku zawiadomienia zarówno o zaistnieniu jak i o ustaniu okoliczności siły wyższej, jak również nieprzedstawienia dowodów, o których mowa w ust. 4, niniejszy paragraf nie ma zastosowania.</w:t>
      </w:r>
    </w:p>
    <w:p w14:paraId="2D6008D4" w14:textId="77777777" w:rsidR="00053C4C" w:rsidRPr="00BC1EDC" w:rsidRDefault="00053C4C" w:rsidP="00053C4C">
      <w:pPr>
        <w:spacing w:after="0" w:line="288" w:lineRule="auto"/>
        <w:jc w:val="both"/>
        <w:rPr>
          <w:sz w:val="24"/>
          <w:szCs w:val="24"/>
        </w:rPr>
      </w:pPr>
    </w:p>
    <w:p w14:paraId="14BBE812" w14:textId="06044A11" w:rsidR="00256B17" w:rsidRPr="00BC1EDC" w:rsidRDefault="003E1751" w:rsidP="003E1751">
      <w:pPr>
        <w:keepNext/>
        <w:spacing w:after="0" w:line="288" w:lineRule="auto"/>
        <w:jc w:val="center"/>
        <w:rPr>
          <w:rFonts w:cs="Times New Roman"/>
          <w:b/>
          <w:sz w:val="24"/>
          <w:szCs w:val="24"/>
        </w:rPr>
      </w:pPr>
      <w:r w:rsidRPr="00BC1EDC">
        <w:rPr>
          <w:rFonts w:cs="Times New Roman"/>
          <w:b/>
          <w:sz w:val="24"/>
          <w:szCs w:val="24"/>
        </w:rPr>
        <w:t>§ 12</w:t>
      </w:r>
    </w:p>
    <w:p w14:paraId="60518C95" w14:textId="78C5185B" w:rsidR="00256B17" w:rsidRPr="00BC1EDC" w:rsidRDefault="00256B17" w:rsidP="003E1751">
      <w:pPr>
        <w:keepNext/>
        <w:spacing w:after="0" w:line="288" w:lineRule="auto"/>
        <w:jc w:val="center"/>
        <w:rPr>
          <w:rFonts w:cs="Times New Roman"/>
          <w:b/>
          <w:sz w:val="24"/>
          <w:szCs w:val="24"/>
        </w:rPr>
      </w:pPr>
      <w:r w:rsidRPr="00BC1EDC">
        <w:rPr>
          <w:rFonts w:cs="Times New Roman"/>
          <w:b/>
          <w:sz w:val="24"/>
          <w:szCs w:val="24"/>
        </w:rPr>
        <w:t>ZMIANA POSTANOWIEŃ UMOWY</w:t>
      </w:r>
    </w:p>
    <w:p w14:paraId="348274D5" w14:textId="04395833" w:rsidR="00256B17" w:rsidRPr="00BC1EDC" w:rsidRDefault="00256B17" w:rsidP="007F0DA1">
      <w:pPr>
        <w:pStyle w:val="Akapitzlist"/>
        <w:widowControl w:val="0"/>
        <w:numPr>
          <w:ilvl w:val="2"/>
          <w:numId w:val="16"/>
        </w:numPr>
        <w:tabs>
          <w:tab w:val="left" w:pos="-2694"/>
        </w:tabs>
        <w:spacing w:after="0" w:line="288" w:lineRule="auto"/>
        <w:ind w:left="284" w:hanging="284"/>
      </w:pPr>
      <w:r w:rsidRPr="00BC1EDC">
        <w:t xml:space="preserve">Zamawiający dopuszcza możliwość zmiany postanowień zawartej umowy w stosunku do treści oferty: </w:t>
      </w:r>
    </w:p>
    <w:p w14:paraId="26A5D1F8" w14:textId="48D5B786" w:rsidR="00256B17" w:rsidRPr="00BC1EDC" w:rsidRDefault="00256B17" w:rsidP="007F0DA1">
      <w:pPr>
        <w:pStyle w:val="Akapitzlist"/>
        <w:widowControl w:val="0"/>
        <w:numPr>
          <w:ilvl w:val="0"/>
          <w:numId w:val="13"/>
        </w:numPr>
        <w:tabs>
          <w:tab w:val="left" w:pos="-2694"/>
        </w:tabs>
        <w:spacing w:after="0" w:line="288" w:lineRule="auto"/>
        <w:ind w:left="714" w:hanging="357"/>
      </w:pPr>
      <w:r w:rsidRPr="00BC1EDC">
        <w:t>Zamawiający dopuszcza zmiany podziału wynagrodzenia wypłacanego w</w:t>
      </w:r>
      <w:r w:rsidR="0089770E" w:rsidRPr="00BC1EDC">
        <w:t> </w:t>
      </w:r>
      <w:r w:rsidRPr="00BC1EDC">
        <w:t>po</w:t>
      </w:r>
      <w:r w:rsidR="004E1632" w:rsidRPr="00BC1EDC">
        <w:t xml:space="preserve">szczególnych latach (bez zmiany łącznej </w:t>
      </w:r>
      <w:r w:rsidRPr="00BC1EDC">
        <w:t>jego wysokości), ze względu na posiadane  środki przeznaczone na dany rok,</w:t>
      </w:r>
    </w:p>
    <w:p w14:paraId="50873918" w14:textId="3441FDF8" w:rsidR="00256B17" w:rsidRPr="00BC1EDC" w:rsidRDefault="00256B17" w:rsidP="007F0DA1">
      <w:pPr>
        <w:pStyle w:val="Akapitzlist"/>
        <w:widowControl w:val="0"/>
        <w:numPr>
          <w:ilvl w:val="0"/>
          <w:numId w:val="13"/>
        </w:numPr>
        <w:tabs>
          <w:tab w:val="left" w:pos="-2694"/>
        </w:tabs>
        <w:spacing w:after="0" w:line="288" w:lineRule="auto"/>
      </w:pPr>
      <w:r w:rsidRPr="00BC1EDC">
        <w:t>Zamawiający zastrzega sobie prawo do skrócenia lub wydłużenia czasu najmu dekoracji i świadczenia usługi utrzymania na okres nie dłuższy niż 14 dni oraz skrócenia czasu demontażu</w:t>
      </w:r>
      <w:r w:rsidR="0089770E" w:rsidRPr="00BC1EDC">
        <w:t>,</w:t>
      </w:r>
      <w:r w:rsidRPr="00BC1EDC">
        <w:t xml:space="preserve"> ale nie</w:t>
      </w:r>
      <w:r w:rsidR="0089770E" w:rsidRPr="00BC1EDC">
        <w:t xml:space="preserve"> mniej niż do 10 </w:t>
      </w:r>
      <w:r w:rsidRPr="00BC1EDC">
        <w:t>dni,</w:t>
      </w:r>
    </w:p>
    <w:p w14:paraId="1A3C04A6" w14:textId="24AC4D51" w:rsidR="00256B17" w:rsidRPr="00BC1EDC" w:rsidRDefault="006E60F7" w:rsidP="007F0DA1">
      <w:pPr>
        <w:pStyle w:val="Akapitzlist"/>
        <w:widowControl w:val="0"/>
        <w:numPr>
          <w:ilvl w:val="0"/>
          <w:numId w:val="13"/>
        </w:numPr>
        <w:tabs>
          <w:tab w:val="left" w:pos="-2694"/>
        </w:tabs>
        <w:spacing w:after="0" w:line="288" w:lineRule="auto"/>
      </w:pPr>
      <w:r>
        <w:t>W</w:t>
      </w:r>
      <w:r w:rsidR="00256B17" w:rsidRPr="00BC1EDC">
        <w:t xml:space="preserve"> przypadku skrócenia okresu świadczenia usługi, wynagrodzenia zostanie zmniejszone proporcjonalnie do liczby dni, o które</w:t>
      </w:r>
      <w:r w:rsidR="0089770E" w:rsidRPr="00BC1EDC">
        <w:t xml:space="preserve"> skrócono świadczenie usługi. W </w:t>
      </w:r>
      <w:r w:rsidR="00256B17" w:rsidRPr="00BC1EDC">
        <w:t>przypadku wydłużenia okresu świadczenia usługi, wynagrodzenie pozostaje bez zmian,</w:t>
      </w:r>
    </w:p>
    <w:p w14:paraId="7FDDFB44" w14:textId="0020FECA" w:rsidR="00D778E8" w:rsidRDefault="00D778E8" w:rsidP="007F0DA1">
      <w:pPr>
        <w:pStyle w:val="Akapitzlist"/>
        <w:widowControl w:val="0"/>
        <w:numPr>
          <w:ilvl w:val="0"/>
          <w:numId w:val="13"/>
        </w:numPr>
        <w:tabs>
          <w:tab w:val="left" w:pos="-2694"/>
        </w:tabs>
        <w:spacing w:after="0" w:line="288" w:lineRule="auto"/>
      </w:pPr>
      <w:r w:rsidRPr="00BC1EDC">
        <w:t>Zamawiający dopuszcza zmianę umowy poprzez umieszczenie dodatkowych dekoracji w innych jeszcze miejscach niż przewidziano w opisie przedmiotu zamówienia, za dodatkowym wynagro</w:t>
      </w:r>
      <w:r w:rsidR="00602EB3" w:rsidRPr="00BC1EDC">
        <w:t>dzeniem</w:t>
      </w:r>
      <w:r w:rsidR="00BF6D18">
        <w:t>, w zakresie nie większym niż 20% ilości dekoracji zamówienia podstawowego.</w:t>
      </w:r>
    </w:p>
    <w:p w14:paraId="0CDB4827" w14:textId="03F82A24" w:rsidR="00BF6D18" w:rsidRDefault="00BF6D18" w:rsidP="007F0DA1">
      <w:pPr>
        <w:pStyle w:val="Akapitzlist"/>
        <w:widowControl w:val="0"/>
        <w:numPr>
          <w:ilvl w:val="0"/>
          <w:numId w:val="13"/>
        </w:numPr>
        <w:tabs>
          <w:tab w:val="left" w:pos="-2694"/>
        </w:tabs>
        <w:spacing w:after="0" w:line="288" w:lineRule="auto"/>
      </w:pPr>
      <w:r>
        <w:t>W przypadku zmiany stawki podatku od towarów i usług (VAT) wynagrodzenie ulegnie zmianie stosownie do zmiany stawki podatku, bez zmiany wynagrodzenia netto.</w:t>
      </w:r>
    </w:p>
    <w:p w14:paraId="520E26ED" w14:textId="39CBF874" w:rsidR="00BF6D18" w:rsidRDefault="00BF6D18" w:rsidP="007F0DA1">
      <w:pPr>
        <w:pStyle w:val="Akapitzlist"/>
        <w:widowControl w:val="0"/>
        <w:numPr>
          <w:ilvl w:val="0"/>
          <w:numId w:val="13"/>
        </w:numPr>
        <w:tabs>
          <w:tab w:val="left" w:pos="-2694"/>
        </w:tabs>
        <w:spacing w:after="0" w:line="288" w:lineRule="auto"/>
      </w:pPr>
      <w:r>
        <w:t>Wystąpienie siły wyższej będzie uzasadniać zmianę terminu wykonania umowy, technologii wykonania prac oraz wynagrodzenia.</w:t>
      </w:r>
    </w:p>
    <w:p w14:paraId="18F63E97" w14:textId="37EABA64" w:rsidR="00BF6D18" w:rsidRPr="00BC1EDC" w:rsidRDefault="00611BB4" w:rsidP="007F0DA1">
      <w:pPr>
        <w:pStyle w:val="Akapitzlist"/>
        <w:widowControl w:val="0"/>
        <w:numPr>
          <w:ilvl w:val="0"/>
          <w:numId w:val="13"/>
        </w:numPr>
        <w:tabs>
          <w:tab w:val="left" w:pos="-2694"/>
        </w:tabs>
        <w:spacing w:after="0" w:line="288" w:lineRule="auto"/>
      </w:pPr>
      <w:r>
        <w:t xml:space="preserve">Zamawiający dopuszcza zmianę osób, </w:t>
      </w:r>
      <w:r w:rsidR="00882FF3">
        <w:t>o których mowa w § 9 ust. 1 i 4</w:t>
      </w:r>
      <w:r>
        <w:t>. Zmiany personelu nie wymagają aneksu do umowy.</w:t>
      </w:r>
    </w:p>
    <w:p w14:paraId="7167FE25" w14:textId="3301F6E5" w:rsidR="00256B17" w:rsidRPr="00BC1EDC" w:rsidRDefault="00256B17" w:rsidP="007F0DA1">
      <w:pPr>
        <w:pStyle w:val="Akapitzlist"/>
        <w:numPr>
          <w:ilvl w:val="2"/>
          <w:numId w:val="16"/>
        </w:numPr>
        <w:spacing w:after="0" w:line="288" w:lineRule="auto"/>
        <w:ind w:left="284" w:hanging="284"/>
      </w:pPr>
      <w:r w:rsidRPr="00BC1EDC">
        <w:t>Poza przypadkami określonymi wyżej, zmiany postanowień zawartej umowy będą mogły nastąpić w następujących przypadkach:</w:t>
      </w:r>
    </w:p>
    <w:p w14:paraId="33D73366" w14:textId="77777777" w:rsidR="000376FE" w:rsidRDefault="00256B17" w:rsidP="000376FE">
      <w:pPr>
        <w:pStyle w:val="Akapitzlist"/>
        <w:widowControl w:val="0"/>
        <w:numPr>
          <w:ilvl w:val="0"/>
          <w:numId w:val="14"/>
        </w:numPr>
        <w:tabs>
          <w:tab w:val="left" w:pos="1418"/>
          <w:tab w:val="left" w:pos="2410"/>
        </w:tabs>
        <w:spacing w:after="0" w:line="288" w:lineRule="auto"/>
      </w:pPr>
      <w:r w:rsidRPr="00BC1EDC">
        <w:t>wskazanych w ustawie,</w:t>
      </w:r>
    </w:p>
    <w:p w14:paraId="02C0D9A1" w14:textId="6A72935D" w:rsidR="000376FE" w:rsidRPr="00BC1EDC" w:rsidRDefault="000376FE" w:rsidP="000376FE">
      <w:pPr>
        <w:pStyle w:val="Akapitzlist"/>
        <w:widowControl w:val="0"/>
        <w:numPr>
          <w:ilvl w:val="0"/>
          <w:numId w:val="14"/>
        </w:numPr>
        <w:tabs>
          <w:tab w:val="left" w:pos="1418"/>
          <w:tab w:val="left" w:pos="2410"/>
        </w:tabs>
        <w:spacing w:after="0" w:line="288" w:lineRule="auto"/>
      </w:pPr>
      <w:r>
        <w:t>w</w:t>
      </w:r>
      <w:r w:rsidRPr="000376FE">
        <w:t xml:space="preserve"> razie zaistnienia w umowie omyłek pisarskich lub rachunkowych strony mają prawo je sprost</w:t>
      </w:r>
      <w:r w:rsidR="0051007B">
        <w:t>ować stosownym aneksem do umowy,</w:t>
      </w:r>
    </w:p>
    <w:p w14:paraId="43ED2E64" w14:textId="457CF0A4" w:rsidR="00256B17" w:rsidRPr="00BC1EDC" w:rsidRDefault="00256B17" w:rsidP="007F0DA1">
      <w:pPr>
        <w:pStyle w:val="Akapitzlist"/>
        <w:widowControl w:val="0"/>
        <w:numPr>
          <w:ilvl w:val="0"/>
          <w:numId w:val="14"/>
        </w:numPr>
        <w:tabs>
          <w:tab w:val="left" w:pos="1418"/>
          <w:tab w:val="left" w:pos="2410"/>
        </w:tabs>
        <w:spacing w:after="0" w:line="288" w:lineRule="auto"/>
      </w:pPr>
      <w:r w:rsidRPr="00BC1EDC">
        <w:t xml:space="preserve">wystąpienia, po zawarciu umowy zdarzeń niezależnych od stron takich jak klęski </w:t>
      </w:r>
      <w:r w:rsidRPr="00BC1EDC">
        <w:lastRenderedPageBreak/>
        <w:t>żywiołowe np. powódź, pożar, nagłe załamania warunków atmosferycznych oraz niekorzystne warunki atmosferyczne (temperatury poniżej minus 10 stopni Celsjusza, opady śniegu większe niż 10 cm na dobę), o ile utrudnią one lub uniemożliwią wykonanie obowiązków umownych,</w:t>
      </w:r>
    </w:p>
    <w:p w14:paraId="3C445B7C" w14:textId="3BB44A30" w:rsidR="00256B17" w:rsidRPr="00BC1EDC" w:rsidRDefault="00256B17" w:rsidP="007F0DA1">
      <w:pPr>
        <w:pStyle w:val="Akapitzlist"/>
        <w:widowControl w:val="0"/>
        <w:numPr>
          <w:ilvl w:val="0"/>
          <w:numId w:val="14"/>
        </w:numPr>
        <w:spacing w:after="0" w:line="288" w:lineRule="auto"/>
      </w:pPr>
      <w:r w:rsidRPr="00BC1EDC">
        <w:t xml:space="preserve">zmiany powszechnie obowiązujących przepisów prawa w zakresie mającym wpływ na realizację przedmiotu zamówienia lub na świadczenia stron. </w:t>
      </w:r>
    </w:p>
    <w:p w14:paraId="25768AC7" w14:textId="77777777" w:rsidR="00256B17" w:rsidRPr="00BC1EDC" w:rsidRDefault="00256B17" w:rsidP="0051007B">
      <w:pPr>
        <w:keepNext/>
        <w:spacing w:after="0" w:line="288" w:lineRule="auto"/>
        <w:rPr>
          <w:rFonts w:cs="Times New Roman"/>
          <w:b/>
          <w:sz w:val="24"/>
          <w:szCs w:val="24"/>
        </w:rPr>
      </w:pPr>
    </w:p>
    <w:p w14:paraId="250DCBCC" w14:textId="4C7CFBAD" w:rsidR="003350B1" w:rsidRPr="00BC1EDC" w:rsidRDefault="003E1751" w:rsidP="003E1751">
      <w:pPr>
        <w:pStyle w:val="Tekstpodstawowy"/>
        <w:spacing w:after="0" w:line="288" w:lineRule="auto"/>
        <w:ind w:left="0"/>
        <w:jc w:val="center"/>
        <w:rPr>
          <w:b/>
        </w:rPr>
      </w:pPr>
      <w:r w:rsidRPr="00BC1EDC">
        <w:rPr>
          <w:b/>
        </w:rPr>
        <w:t>§ 13</w:t>
      </w:r>
    </w:p>
    <w:p w14:paraId="1D500ABB" w14:textId="77777777" w:rsidR="003350B1" w:rsidRPr="00BC1EDC" w:rsidRDefault="003350B1" w:rsidP="003E1751">
      <w:pPr>
        <w:pStyle w:val="Tekstpodstawowy"/>
        <w:spacing w:after="0" w:line="288" w:lineRule="auto"/>
        <w:ind w:left="0"/>
        <w:jc w:val="center"/>
        <w:rPr>
          <w:b/>
        </w:rPr>
      </w:pPr>
      <w:r w:rsidRPr="00BC1EDC">
        <w:rPr>
          <w:b/>
        </w:rPr>
        <w:t>POSTANOWIENIA KOŃCOWE</w:t>
      </w:r>
    </w:p>
    <w:p w14:paraId="5DBFD01A" w14:textId="77777777" w:rsidR="00740022" w:rsidRPr="00BC1EDC" w:rsidRDefault="00740022" w:rsidP="007F0DA1">
      <w:pPr>
        <w:numPr>
          <w:ilvl w:val="0"/>
          <w:numId w:val="26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88" w:lineRule="auto"/>
        <w:ind w:left="284" w:hanging="284"/>
        <w:jc w:val="both"/>
        <w:textAlignment w:val="baseline"/>
        <w:rPr>
          <w:sz w:val="24"/>
          <w:szCs w:val="24"/>
        </w:rPr>
      </w:pPr>
      <w:r w:rsidRPr="00BC1EDC">
        <w:rPr>
          <w:sz w:val="24"/>
          <w:szCs w:val="24"/>
        </w:rPr>
        <w:t>W sprawach nieuregulowanych niniejszą umową stosuje się w szczególności przepisy Kodeksu cywilnego i ustawy Prawo zamówień publicznych.</w:t>
      </w:r>
    </w:p>
    <w:p w14:paraId="229F622B" w14:textId="77777777" w:rsidR="00740022" w:rsidRPr="00BC1EDC" w:rsidRDefault="00740022" w:rsidP="007F0DA1">
      <w:pPr>
        <w:numPr>
          <w:ilvl w:val="0"/>
          <w:numId w:val="26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88" w:lineRule="auto"/>
        <w:ind w:left="284" w:hanging="284"/>
        <w:jc w:val="both"/>
        <w:textAlignment w:val="baseline"/>
        <w:rPr>
          <w:sz w:val="24"/>
          <w:szCs w:val="24"/>
        </w:rPr>
      </w:pPr>
      <w:r w:rsidRPr="00BC1EDC">
        <w:rPr>
          <w:sz w:val="24"/>
          <w:szCs w:val="24"/>
        </w:rPr>
        <w:t>Wszelkie spory wynikłe z niniejszej umowy strony zobowiązują się rozstrzygać w sposób polubowny. Te spory, co do których nie będzie możliwe osiągnięcie porozumienia, rozstrzygane będą przez sąd właściwy dla siedziby Zamawiającego.</w:t>
      </w:r>
    </w:p>
    <w:p w14:paraId="5785D49A" w14:textId="77777777" w:rsidR="00740022" w:rsidRPr="00BC1EDC" w:rsidRDefault="00740022" w:rsidP="007F0DA1">
      <w:pPr>
        <w:numPr>
          <w:ilvl w:val="0"/>
          <w:numId w:val="26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88" w:lineRule="auto"/>
        <w:ind w:left="284" w:hanging="284"/>
        <w:jc w:val="both"/>
        <w:textAlignment w:val="baseline"/>
        <w:rPr>
          <w:sz w:val="24"/>
          <w:szCs w:val="24"/>
        </w:rPr>
      </w:pPr>
      <w:r w:rsidRPr="00BC1EDC">
        <w:rPr>
          <w:sz w:val="24"/>
          <w:szCs w:val="24"/>
        </w:rPr>
        <w:t>Integralną częścią umowy jest:</w:t>
      </w:r>
    </w:p>
    <w:p w14:paraId="4439EEA3" w14:textId="77777777" w:rsidR="00740022" w:rsidRPr="00BC1EDC" w:rsidRDefault="00740022" w:rsidP="007F0DA1">
      <w:pPr>
        <w:pStyle w:val="Akapitzlist"/>
        <w:numPr>
          <w:ilvl w:val="0"/>
          <w:numId w:val="27"/>
        </w:numPr>
        <w:tabs>
          <w:tab w:val="left" w:pos="567"/>
        </w:tabs>
        <w:autoSpaceDE w:val="0"/>
        <w:spacing w:after="0" w:line="288" w:lineRule="auto"/>
        <w:ind w:hanging="1156"/>
        <w:rPr>
          <w:iCs/>
        </w:rPr>
      </w:pPr>
      <w:r w:rsidRPr="00BC1EDC">
        <w:rPr>
          <w:iCs/>
        </w:rPr>
        <w:t>oferta Wykonawcy wraz z załącznikami,</w:t>
      </w:r>
    </w:p>
    <w:p w14:paraId="7D84C31F" w14:textId="77777777" w:rsidR="00740022" w:rsidRPr="00BC1EDC" w:rsidRDefault="00740022" w:rsidP="007F0DA1">
      <w:pPr>
        <w:pStyle w:val="Akapitzlist"/>
        <w:numPr>
          <w:ilvl w:val="0"/>
          <w:numId w:val="27"/>
        </w:numPr>
        <w:tabs>
          <w:tab w:val="left" w:pos="567"/>
        </w:tabs>
        <w:autoSpaceDE w:val="0"/>
        <w:spacing w:after="0" w:line="288" w:lineRule="auto"/>
        <w:ind w:hanging="1156"/>
        <w:rPr>
          <w:iCs/>
        </w:rPr>
      </w:pPr>
      <w:r w:rsidRPr="00BC1EDC">
        <w:rPr>
          <w:iCs/>
        </w:rPr>
        <w:t>Specyfikacja Warunków Zamówienia wraz z załącznikami,</w:t>
      </w:r>
    </w:p>
    <w:p w14:paraId="693E6948" w14:textId="77777777" w:rsidR="00740022" w:rsidRPr="00BC1EDC" w:rsidRDefault="00740022" w:rsidP="007F0DA1">
      <w:pPr>
        <w:numPr>
          <w:ilvl w:val="0"/>
          <w:numId w:val="26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88" w:lineRule="auto"/>
        <w:ind w:left="284" w:hanging="284"/>
        <w:jc w:val="both"/>
        <w:textAlignment w:val="baseline"/>
        <w:rPr>
          <w:sz w:val="24"/>
          <w:szCs w:val="24"/>
        </w:rPr>
      </w:pPr>
      <w:r w:rsidRPr="00BC1EDC">
        <w:rPr>
          <w:b/>
          <w:sz w:val="24"/>
          <w:szCs w:val="24"/>
        </w:rPr>
        <w:t xml:space="preserve"> </w:t>
      </w:r>
      <w:r w:rsidRPr="00BC1EDC">
        <w:rPr>
          <w:sz w:val="24"/>
          <w:szCs w:val="24"/>
        </w:rPr>
        <w:t>Umowę sporządzono w dwóch jednobrzmiących egzemplarzach - jeden dla Zamawiającego i jeden dla Wykonawcy.</w:t>
      </w:r>
    </w:p>
    <w:p w14:paraId="2883CA34" w14:textId="77777777" w:rsidR="003350B1" w:rsidRPr="00BC1EDC" w:rsidRDefault="003350B1" w:rsidP="003E1751">
      <w:pPr>
        <w:tabs>
          <w:tab w:val="left" w:pos="426"/>
        </w:tabs>
        <w:spacing w:after="0" w:line="288" w:lineRule="auto"/>
        <w:rPr>
          <w:rFonts w:ascii="Verdana" w:hAnsi="Verdana"/>
          <w:sz w:val="24"/>
          <w:szCs w:val="24"/>
        </w:rPr>
      </w:pPr>
    </w:p>
    <w:p w14:paraId="2F47692A" w14:textId="4BFFBF4A" w:rsidR="00C81A49" w:rsidRPr="00BC1EDC" w:rsidRDefault="001F1C6B" w:rsidP="00B45F06">
      <w:pPr>
        <w:tabs>
          <w:tab w:val="left" w:pos="426"/>
        </w:tabs>
        <w:spacing w:after="0" w:line="276" w:lineRule="auto"/>
        <w:jc w:val="center"/>
        <w:rPr>
          <w:rFonts w:cs="Times New Roman"/>
          <w:b/>
          <w:sz w:val="24"/>
          <w:szCs w:val="24"/>
        </w:rPr>
      </w:pPr>
      <w:r w:rsidRPr="00BC1EDC">
        <w:rPr>
          <w:rFonts w:cs="Times New Roman"/>
          <w:b/>
          <w:sz w:val="24"/>
          <w:szCs w:val="24"/>
        </w:rPr>
        <w:t>ZAMAWIAJĄCY</w:t>
      </w:r>
      <w:r w:rsidRPr="00BC1EDC">
        <w:rPr>
          <w:rFonts w:cs="Times New Roman"/>
          <w:b/>
          <w:sz w:val="24"/>
          <w:szCs w:val="24"/>
        </w:rPr>
        <w:tab/>
      </w:r>
      <w:r w:rsidRPr="00BC1EDC">
        <w:rPr>
          <w:rFonts w:cs="Times New Roman"/>
          <w:b/>
          <w:sz w:val="24"/>
          <w:szCs w:val="24"/>
        </w:rPr>
        <w:tab/>
      </w:r>
      <w:r w:rsidRPr="00BC1EDC">
        <w:rPr>
          <w:rFonts w:cs="Times New Roman"/>
          <w:b/>
          <w:sz w:val="24"/>
          <w:szCs w:val="24"/>
        </w:rPr>
        <w:tab/>
      </w:r>
      <w:r w:rsidRPr="00BC1EDC">
        <w:rPr>
          <w:rFonts w:cs="Times New Roman"/>
          <w:b/>
          <w:sz w:val="24"/>
          <w:szCs w:val="24"/>
        </w:rPr>
        <w:tab/>
      </w:r>
      <w:r w:rsidRPr="00BC1EDC">
        <w:rPr>
          <w:rFonts w:cs="Times New Roman"/>
          <w:b/>
          <w:sz w:val="24"/>
          <w:szCs w:val="24"/>
        </w:rPr>
        <w:tab/>
      </w:r>
      <w:r w:rsidRPr="00BC1EDC">
        <w:rPr>
          <w:rFonts w:cs="Times New Roman"/>
          <w:b/>
          <w:sz w:val="24"/>
          <w:szCs w:val="24"/>
        </w:rPr>
        <w:tab/>
      </w:r>
      <w:r w:rsidR="00B45F06" w:rsidRPr="00BC1EDC">
        <w:rPr>
          <w:rFonts w:cs="Times New Roman"/>
          <w:b/>
          <w:sz w:val="24"/>
          <w:szCs w:val="24"/>
        </w:rPr>
        <w:t>WYKONAWC</w:t>
      </w:r>
      <w:r w:rsidR="000B5B56" w:rsidRPr="00BC1EDC">
        <w:rPr>
          <w:rFonts w:cs="Times New Roman"/>
          <w:b/>
          <w:sz w:val="24"/>
          <w:szCs w:val="24"/>
        </w:rPr>
        <w:t>A</w:t>
      </w:r>
    </w:p>
    <w:sectPr w:rsidR="00C81A49" w:rsidRPr="00BC1EDC" w:rsidSect="00722D3F">
      <w:headerReference w:type="default" r:id="rId8"/>
      <w:footerReference w:type="default" r:id="rId9"/>
      <w:pgSz w:w="11906" w:h="16838" w:code="9"/>
      <w:pgMar w:top="1134" w:right="1418" w:bottom="1134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46803" w14:textId="77777777" w:rsidR="00822162" w:rsidRDefault="00822162" w:rsidP="004A1D41">
      <w:pPr>
        <w:spacing w:after="0" w:line="240" w:lineRule="auto"/>
      </w:pPr>
      <w:r>
        <w:separator/>
      </w:r>
    </w:p>
  </w:endnote>
  <w:endnote w:type="continuationSeparator" w:id="0">
    <w:p w14:paraId="0F571E5F" w14:textId="77777777" w:rsidR="00822162" w:rsidRDefault="00822162" w:rsidP="004A1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TE182FD60t00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BFA2" w14:textId="77777777" w:rsidR="002A6756" w:rsidRPr="00DC73A8" w:rsidRDefault="002A6756">
    <w:pPr>
      <w:pStyle w:val="Stopka"/>
      <w:jc w:val="right"/>
      <w:rPr>
        <w:rFonts w:ascii="Calibri" w:hAnsi="Calibri"/>
        <w:sz w:val="18"/>
        <w:szCs w:val="18"/>
      </w:rPr>
    </w:pPr>
    <w:r w:rsidRPr="00DC73A8">
      <w:rPr>
        <w:rFonts w:ascii="Calibri" w:hAnsi="Calibri"/>
        <w:sz w:val="18"/>
        <w:szCs w:val="18"/>
      </w:rPr>
      <w:fldChar w:fldCharType="begin"/>
    </w:r>
    <w:r w:rsidRPr="00DC73A8">
      <w:rPr>
        <w:rFonts w:ascii="Calibri" w:hAnsi="Calibri"/>
        <w:sz w:val="18"/>
        <w:szCs w:val="18"/>
      </w:rPr>
      <w:instrText xml:space="preserve"> PAGE   \* MERGEFORMAT </w:instrText>
    </w:r>
    <w:r w:rsidRPr="00DC73A8">
      <w:rPr>
        <w:rFonts w:ascii="Calibri" w:hAnsi="Calibri"/>
        <w:sz w:val="18"/>
        <w:szCs w:val="18"/>
      </w:rPr>
      <w:fldChar w:fldCharType="separate"/>
    </w:r>
    <w:r w:rsidR="003159EC">
      <w:rPr>
        <w:rFonts w:ascii="Calibri" w:hAnsi="Calibri"/>
        <w:noProof/>
        <w:sz w:val="18"/>
        <w:szCs w:val="18"/>
      </w:rPr>
      <w:t>11</w:t>
    </w:r>
    <w:r w:rsidRPr="00DC73A8">
      <w:rPr>
        <w:rFonts w:ascii="Calibri" w:hAnsi="Calibri"/>
        <w:sz w:val="18"/>
        <w:szCs w:val="18"/>
      </w:rPr>
      <w:fldChar w:fldCharType="end"/>
    </w:r>
  </w:p>
  <w:p w14:paraId="638F6139" w14:textId="77777777" w:rsidR="002A6756" w:rsidRDefault="002A67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20B9D" w14:textId="77777777" w:rsidR="00822162" w:rsidRDefault="00822162" w:rsidP="004A1D41">
      <w:pPr>
        <w:spacing w:after="0" w:line="240" w:lineRule="auto"/>
      </w:pPr>
      <w:r>
        <w:separator/>
      </w:r>
    </w:p>
  </w:footnote>
  <w:footnote w:type="continuationSeparator" w:id="0">
    <w:p w14:paraId="00901F20" w14:textId="77777777" w:rsidR="00822162" w:rsidRDefault="00822162" w:rsidP="004A1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6E9DB" w14:textId="77777777" w:rsidR="002A6756" w:rsidRDefault="002A6756" w:rsidP="004A1D41">
    <w:pPr>
      <w:pStyle w:val="Nagwek"/>
      <w:ind w:left="0"/>
    </w:pPr>
  </w:p>
  <w:p w14:paraId="12564BD5" w14:textId="77777777" w:rsidR="002A6756" w:rsidRDefault="002A6756" w:rsidP="004A1D41">
    <w:pPr>
      <w:pStyle w:val="Nagwek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6457"/>
    <w:multiLevelType w:val="hybridMultilevel"/>
    <w:tmpl w:val="0F82688C"/>
    <w:lvl w:ilvl="0" w:tplc="5D7CB776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B5572"/>
    <w:multiLevelType w:val="hybridMultilevel"/>
    <w:tmpl w:val="8C2C155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C3DDC"/>
    <w:multiLevelType w:val="hybridMultilevel"/>
    <w:tmpl w:val="29340444"/>
    <w:lvl w:ilvl="0" w:tplc="754A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A26B4"/>
    <w:multiLevelType w:val="singleLevel"/>
    <w:tmpl w:val="4D5087B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0"/>
      </w:rPr>
    </w:lvl>
  </w:abstractNum>
  <w:abstractNum w:abstractNumId="4" w15:restartNumberingAfterBreak="0">
    <w:nsid w:val="13F00AA9"/>
    <w:multiLevelType w:val="hybridMultilevel"/>
    <w:tmpl w:val="4EB8769C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F2D34"/>
    <w:multiLevelType w:val="hybridMultilevel"/>
    <w:tmpl w:val="DC1260C4"/>
    <w:lvl w:ilvl="0" w:tplc="BD54EC3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B5AC7"/>
    <w:multiLevelType w:val="hybridMultilevel"/>
    <w:tmpl w:val="D598A5BC"/>
    <w:lvl w:ilvl="0" w:tplc="9508C868">
      <w:start w:val="1"/>
      <w:numFmt w:val="decimal"/>
      <w:lvlText w:val="%1)"/>
      <w:lvlJc w:val="left"/>
      <w:pPr>
        <w:ind w:left="1440" w:hanging="360"/>
      </w:pPr>
      <w:rPr>
        <w:b w:val="0"/>
        <w:sz w:val="24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8246C"/>
    <w:multiLevelType w:val="hybridMultilevel"/>
    <w:tmpl w:val="F3E415DE"/>
    <w:lvl w:ilvl="0" w:tplc="7DD84D6A">
      <w:start w:val="6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1452F"/>
    <w:multiLevelType w:val="hybridMultilevel"/>
    <w:tmpl w:val="EB641726"/>
    <w:lvl w:ilvl="0" w:tplc="8B8C1700">
      <w:start w:val="1"/>
      <w:numFmt w:val="decimal"/>
      <w:lvlText w:val="%1)"/>
      <w:lvlJc w:val="left"/>
      <w:pPr>
        <w:ind w:left="4644" w:hanging="360"/>
      </w:pPr>
      <w:rPr>
        <w:rFonts w:ascii="Times New Roman" w:eastAsia="Calibri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31C56"/>
    <w:multiLevelType w:val="singleLevel"/>
    <w:tmpl w:val="C7104AD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</w:rPr>
    </w:lvl>
  </w:abstractNum>
  <w:abstractNum w:abstractNumId="10" w15:restartNumberingAfterBreak="0">
    <w:nsid w:val="1F042471"/>
    <w:multiLevelType w:val="hybridMultilevel"/>
    <w:tmpl w:val="7716F1E0"/>
    <w:lvl w:ilvl="0" w:tplc="DD3A76BA">
      <w:start w:val="1"/>
      <w:numFmt w:val="decimal"/>
      <w:lvlText w:val="%1)"/>
      <w:lvlJc w:val="left"/>
      <w:pPr>
        <w:ind w:left="1400" w:hanging="360"/>
      </w:pPr>
      <w:rPr>
        <w:rFonts w:hint="default"/>
        <w:b w:val="0"/>
        <w:i w:val="0"/>
        <w:color w:val="auto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1" w15:restartNumberingAfterBreak="0">
    <w:nsid w:val="209B0F27"/>
    <w:multiLevelType w:val="multilevel"/>
    <w:tmpl w:val="6E7E4446"/>
    <w:lvl w:ilvl="0">
      <w:start w:val="1"/>
      <w:numFmt w:val="decimal"/>
      <w:lvlText w:val="%1)"/>
      <w:lvlJc w:val="left"/>
      <w:pPr>
        <w:tabs>
          <w:tab w:val="num" w:pos="1097"/>
        </w:tabs>
        <w:ind w:left="1020" w:hanging="283"/>
      </w:pPr>
      <w:rPr>
        <w:rFonts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D85F91"/>
    <w:multiLevelType w:val="hybridMultilevel"/>
    <w:tmpl w:val="167618E6"/>
    <w:lvl w:ilvl="0" w:tplc="BD54EC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C266C"/>
    <w:multiLevelType w:val="hybridMultilevel"/>
    <w:tmpl w:val="FB5A74E8"/>
    <w:lvl w:ilvl="0" w:tplc="8E26F12A">
      <w:start w:val="1"/>
      <w:numFmt w:val="decimal"/>
      <w:lvlText w:val="%1."/>
      <w:lvlJc w:val="left"/>
      <w:pPr>
        <w:ind w:left="134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22" w:hanging="360"/>
      </w:pPr>
    </w:lvl>
    <w:lvl w:ilvl="2" w:tplc="0415001B" w:tentative="1">
      <w:start w:val="1"/>
      <w:numFmt w:val="lowerRoman"/>
      <w:lvlText w:val="%3."/>
      <w:lvlJc w:val="right"/>
      <w:pPr>
        <w:ind w:left="14842" w:hanging="180"/>
      </w:pPr>
    </w:lvl>
    <w:lvl w:ilvl="3" w:tplc="0415000F" w:tentative="1">
      <w:start w:val="1"/>
      <w:numFmt w:val="decimal"/>
      <w:lvlText w:val="%4."/>
      <w:lvlJc w:val="left"/>
      <w:pPr>
        <w:ind w:left="15562" w:hanging="360"/>
      </w:pPr>
    </w:lvl>
    <w:lvl w:ilvl="4" w:tplc="04150019" w:tentative="1">
      <w:start w:val="1"/>
      <w:numFmt w:val="lowerLetter"/>
      <w:lvlText w:val="%5."/>
      <w:lvlJc w:val="left"/>
      <w:pPr>
        <w:ind w:left="16282" w:hanging="360"/>
      </w:pPr>
    </w:lvl>
    <w:lvl w:ilvl="5" w:tplc="0415001B" w:tentative="1">
      <w:start w:val="1"/>
      <w:numFmt w:val="lowerRoman"/>
      <w:lvlText w:val="%6."/>
      <w:lvlJc w:val="right"/>
      <w:pPr>
        <w:ind w:left="17002" w:hanging="180"/>
      </w:pPr>
    </w:lvl>
    <w:lvl w:ilvl="6" w:tplc="0415000F" w:tentative="1">
      <w:start w:val="1"/>
      <w:numFmt w:val="decimal"/>
      <w:lvlText w:val="%7."/>
      <w:lvlJc w:val="left"/>
      <w:pPr>
        <w:ind w:left="17722" w:hanging="360"/>
      </w:pPr>
    </w:lvl>
    <w:lvl w:ilvl="7" w:tplc="04150019" w:tentative="1">
      <w:start w:val="1"/>
      <w:numFmt w:val="lowerLetter"/>
      <w:lvlText w:val="%8."/>
      <w:lvlJc w:val="left"/>
      <w:pPr>
        <w:ind w:left="18442" w:hanging="360"/>
      </w:pPr>
    </w:lvl>
    <w:lvl w:ilvl="8" w:tplc="0415001B" w:tentative="1">
      <w:start w:val="1"/>
      <w:numFmt w:val="lowerRoman"/>
      <w:lvlText w:val="%9."/>
      <w:lvlJc w:val="right"/>
      <w:pPr>
        <w:ind w:left="19162" w:hanging="180"/>
      </w:pPr>
    </w:lvl>
  </w:abstractNum>
  <w:abstractNum w:abstractNumId="14" w15:restartNumberingAfterBreak="0">
    <w:nsid w:val="269A0CD7"/>
    <w:multiLevelType w:val="hybridMultilevel"/>
    <w:tmpl w:val="E7869672"/>
    <w:lvl w:ilvl="0" w:tplc="FFFFFFFF">
      <w:start w:val="2"/>
      <w:numFmt w:val="decimal"/>
      <w:lvlText w:val="%1."/>
      <w:lvlJc w:val="left"/>
      <w:pPr>
        <w:tabs>
          <w:tab w:val="num" w:pos="1097"/>
        </w:tabs>
        <w:ind w:left="1097" w:hanging="360"/>
      </w:pPr>
      <w:rPr>
        <w:rFonts w:hint="default"/>
        <w:b w:val="0"/>
      </w:rPr>
    </w:lvl>
    <w:lvl w:ilvl="1" w:tplc="DD3A76BA">
      <w:start w:val="1"/>
      <w:numFmt w:val="decimal"/>
      <w:lvlText w:val="%2)"/>
      <w:lvlJc w:val="left"/>
      <w:pPr>
        <w:tabs>
          <w:tab w:val="num" w:pos="1560"/>
        </w:tabs>
        <w:ind w:left="1844" w:hanging="284"/>
      </w:pPr>
      <w:rPr>
        <w:rFonts w:hint="default"/>
        <w:b w:val="0"/>
        <w:i w:val="0"/>
        <w:color w:val="auto"/>
        <w:sz w:val="24"/>
        <w:szCs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CC09F1"/>
    <w:multiLevelType w:val="hybridMultilevel"/>
    <w:tmpl w:val="F24852CE"/>
    <w:lvl w:ilvl="0" w:tplc="16CE23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D56B19"/>
    <w:multiLevelType w:val="hybridMultilevel"/>
    <w:tmpl w:val="1F462F42"/>
    <w:lvl w:ilvl="0" w:tplc="6534F6E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DF5887"/>
    <w:multiLevelType w:val="hybridMultilevel"/>
    <w:tmpl w:val="8A766D18"/>
    <w:lvl w:ilvl="0" w:tplc="8E1AEE36">
      <w:start w:val="1"/>
      <w:numFmt w:val="decimal"/>
      <w:lvlText w:val="%1)"/>
      <w:lvlJc w:val="left"/>
      <w:pPr>
        <w:ind w:left="376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A36028A"/>
    <w:multiLevelType w:val="hybridMultilevel"/>
    <w:tmpl w:val="F94A374E"/>
    <w:lvl w:ilvl="0" w:tplc="14345646">
      <w:start w:val="2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0539D"/>
    <w:multiLevelType w:val="hybridMultilevel"/>
    <w:tmpl w:val="D5023B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91B08"/>
    <w:multiLevelType w:val="hybridMultilevel"/>
    <w:tmpl w:val="7B48E3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4D3546"/>
    <w:multiLevelType w:val="hybridMultilevel"/>
    <w:tmpl w:val="F410B3EA"/>
    <w:lvl w:ilvl="0" w:tplc="BCB85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8A1378"/>
    <w:multiLevelType w:val="hybridMultilevel"/>
    <w:tmpl w:val="5608DBEC"/>
    <w:lvl w:ilvl="0" w:tplc="6864347E">
      <w:start w:val="1"/>
      <w:numFmt w:val="decimal"/>
      <w:lvlText w:val="%1."/>
      <w:lvlJc w:val="left"/>
      <w:pPr>
        <w:tabs>
          <w:tab w:val="num" w:pos="644"/>
        </w:tabs>
        <w:ind w:left="567" w:hanging="283"/>
      </w:pPr>
      <w:rPr>
        <w:rFonts w:cs="Times New Roman"/>
        <w:b w:val="0"/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363" w:hanging="283"/>
      </w:pPr>
      <w:rPr>
        <w:rFonts w:hint="default"/>
        <w:b/>
        <w:i w:val="0"/>
        <w:color w:val="auto"/>
        <w:sz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A2B278F"/>
    <w:multiLevelType w:val="hybridMultilevel"/>
    <w:tmpl w:val="08DC2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BD141F"/>
    <w:multiLevelType w:val="hybridMultilevel"/>
    <w:tmpl w:val="42260570"/>
    <w:lvl w:ilvl="0" w:tplc="CEBE04E8">
      <w:start w:val="2"/>
      <w:numFmt w:val="decimal"/>
      <w:lvlText w:val="%1."/>
      <w:lvlJc w:val="left"/>
      <w:pPr>
        <w:ind w:left="3763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978F3"/>
    <w:multiLevelType w:val="hybridMultilevel"/>
    <w:tmpl w:val="95B0E934"/>
    <w:lvl w:ilvl="0" w:tplc="15AA6C76">
      <w:start w:val="1"/>
      <w:numFmt w:val="decimal"/>
      <w:lvlText w:val="%1."/>
      <w:lvlJc w:val="left"/>
      <w:pPr>
        <w:ind w:left="1440" w:hanging="360"/>
      </w:pPr>
      <w:rPr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0C1E7F"/>
    <w:multiLevelType w:val="hybridMultilevel"/>
    <w:tmpl w:val="3C4A4D98"/>
    <w:lvl w:ilvl="0" w:tplc="AED0FE54">
      <w:start w:val="2"/>
      <w:numFmt w:val="decimal"/>
      <w:lvlText w:val="%1."/>
      <w:lvlJc w:val="left"/>
      <w:pPr>
        <w:tabs>
          <w:tab w:val="num" w:pos="1652"/>
        </w:tabs>
        <w:ind w:left="1575" w:hanging="283"/>
      </w:pPr>
      <w:rPr>
        <w:rFonts w:hint="default"/>
        <w:b/>
        <w:i w:val="0"/>
        <w:sz w:val="24"/>
      </w:rPr>
    </w:lvl>
    <w:lvl w:ilvl="1" w:tplc="9A86B2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2" w:tplc="0415001B">
      <w:start w:val="18"/>
      <w:numFmt w:val="upperRoman"/>
      <w:lvlText w:val="%3."/>
      <w:lvlJc w:val="left"/>
      <w:pPr>
        <w:tabs>
          <w:tab w:val="num" w:pos="2775"/>
        </w:tabs>
        <w:ind w:left="2775" w:hanging="795"/>
      </w:pPr>
      <w:rPr>
        <w:rFonts w:hint="default"/>
      </w:rPr>
    </w:lvl>
    <w:lvl w:ilvl="3" w:tplc="86A4A8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color w:val="auto"/>
        <w:sz w:val="24"/>
        <w:szCs w:val="2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835A0E"/>
    <w:multiLevelType w:val="hybridMultilevel"/>
    <w:tmpl w:val="C142B086"/>
    <w:lvl w:ilvl="0" w:tplc="9F24A1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1C7B98"/>
    <w:multiLevelType w:val="singleLevel"/>
    <w:tmpl w:val="13F860A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0"/>
      </w:rPr>
    </w:lvl>
  </w:abstractNum>
  <w:abstractNum w:abstractNumId="29" w15:restartNumberingAfterBreak="0">
    <w:nsid w:val="592B1872"/>
    <w:multiLevelType w:val="hybridMultilevel"/>
    <w:tmpl w:val="19EE0910"/>
    <w:lvl w:ilvl="0" w:tplc="D5A01D7A">
      <w:start w:val="1"/>
      <w:numFmt w:val="decimal"/>
      <w:lvlText w:val="%1."/>
      <w:lvlJc w:val="left"/>
      <w:pPr>
        <w:tabs>
          <w:tab w:val="num" w:pos="1799"/>
        </w:tabs>
        <w:ind w:left="1799" w:hanging="284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DD417B"/>
    <w:multiLevelType w:val="hybridMultilevel"/>
    <w:tmpl w:val="754686D0"/>
    <w:lvl w:ilvl="0" w:tplc="E616682E">
      <w:start w:val="1"/>
      <w:numFmt w:val="decimal"/>
      <w:lvlText w:val="%1)"/>
      <w:lvlJc w:val="left"/>
      <w:pPr>
        <w:ind w:left="1004" w:hanging="360"/>
      </w:pPr>
      <w:rPr>
        <w:rFonts w:cs="Times New Roman"/>
        <w:b/>
        <w:sz w:val="20"/>
        <w:szCs w:val="20"/>
      </w:rPr>
    </w:lvl>
    <w:lvl w:ilvl="1" w:tplc="63D2F4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6105EC"/>
    <w:multiLevelType w:val="hybridMultilevel"/>
    <w:tmpl w:val="CEDE92A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69C14D2E"/>
    <w:multiLevelType w:val="hybridMultilevel"/>
    <w:tmpl w:val="1F124034"/>
    <w:lvl w:ilvl="0" w:tplc="7D7EEEBC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b w:val="0"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64" w:hanging="360"/>
      </w:pPr>
    </w:lvl>
    <w:lvl w:ilvl="2" w:tplc="0415001B">
      <w:start w:val="1"/>
      <w:numFmt w:val="lowerRoman"/>
      <w:lvlText w:val="%3."/>
      <w:lvlJc w:val="right"/>
      <w:pPr>
        <w:ind w:left="884" w:hanging="180"/>
      </w:pPr>
    </w:lvl>
    <w:lvl w:ilvl="3" w:tplc="0415000F">
      <w:start w:val="1"/>
      <w:numFmt w:val="decimal"/>
      <w:lvlText w:val="%4."/>
      <w:lvlJc w:val="left"/>
      <w:pPr>
        <w:ind w:left="1604" w:hanging="360"/>
      </w:pPr>
    </w:lvl>
    <w:lvl w:ilvl="4" w:tplc="04150019">
      <w:start w:val="1"/>
      <w:numFmt w:val="lowerLetter"/>
      <w:lvlText w:val="%5."/>
      <w:lvlJc w:val="left"/>
      <w:pPr>
        <w:ind w:left="2324" w:hanging="360"/>
      </w:pPr>
    </w:lvl>
    <w:lvl w:ilvl="5" w:tplc="0415001B">
      <w:start w:val="1"/>
      <w:numFmt w:val="lowerRoman"/>
      <w:lvlText w:val="%6."/>
      <w:lvlJc w:val="right"/>
      <w:pPr>
        <w:ind w:left="3044" w:hanging="180"/>
      </w:pPr>
    </w:lvl>
    <w:lvl w:ilvl="6" w:tplc="0415000F">
      <w:start w:val="1"/>
      <w:numFmt w:val="decimal"/>
      <w:lvlText w:val="%7."/>
      <w:lvlJc w:val="left"/>
      <w:pPr>
        <w:ind w:left="3764" w:hanging="360"/>
      </w:pPr>
    </w:lvl>
    <w:lvl w:ilvl="7" w:tplc="04150019">
      <w:start w:val="1"/>
      <w:numFmt w:val="lowerLetter"/>
      <w:lvlText w:val="%8."/>
      <w:lvlJc w:val="left"/>
      <w:pPr>
        <w:ind w:left="4484" w:hanging="360"/>
      </w:pPr>
    </w:lvl>
    <w:lvl w:ilvl="8" w:tplc="0415001B">
      <w:start w:val="1"/>
      <w:numFmt w:val="lowerRoman"/>
      <w:lvlText w:val="%9."/>
      <w:lvlJc w:val="right"/>
      <w:pPr>
        <w:ind w:left="5204" w:hanging="180"/>
      </w:pPr>
    </w:lvl>
  </w:abstractNum>
  <w:abstractNum w:abstractNumId="33" w15:restartNumberingAfterBreak="0">
    <w:nsid w:val="69F1213D"/>
    <w:multiLevelType w:val="hybridMultilevel"/>
    <w:tmpl w:val="BE5C610E"/>
    <w:lvl w:ilvl="0" w:tplc="C79AD9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50774E"/>
    <w:multiLevelType w:val="hybridMultilevel"/>
    <w:tmpl w:val="EBD60E36"/>
    <w:lvl w:ilvl="0" w:tplc="A5E4BD26">
      <w:start w:val="1"/>
      <w:numFmt w:val="decimal"/>
      <w:lvlText w:val="%1."/>
      <w:lvlJc w:val="left"/>
      <w:pPr>
        <w:ind w:left="208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70EE2CE2"/>
    <w:multiLevelType w:val="hybridMultilevel"/>
    <w:tmpl w:val="0C1E23B0"/>
    <w:lvl w:ilvl="0" w:tplc="93A22A6C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2353E6"/>
    <w:multiLevelType w:val="singleLevel"/>
    <w:tmpl w:val="DB22606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0"/>
      </w:rPr>
    </w:lvl>
  </w:abstractNum>
  <w:num w:numId="1" w16cid:durableId="861012918">
    <w:abstractNumId w:val="11"/>
  </w:num>
  <w:num w:numId="2" w16cid:durableId="968055014">
    <w:abstractNumId w:val="21"/>
  </w:num>
  <w:num w:numId="3" w16cid:durableId="889926150">
    <w:abstractNumId w:val="26"/>
  </w:num>
  <w:num w:numId="4" w16cid:durableId="1265654113">
    <w:abstractNumId w:val="14"/>
  </w:num>
  <w:num w:numId="5" w16cid:durableId="349113584">
    <w:abstractNumId w:val="29"/>
  </w:num>
  <w:num w:numId="6" w16cid:durableId="574557814">
    <w:abstractNumId w:val="36"/>
  </w:num>
  <w:num w:numId="7" w16cid:durableId="931209542">
    <w:abstractNumId w:val="36"/>
  </w:num>
  <w:num w:numId="8" w16cid:durableId="1082992079">
    <w:abstractNumId w:val="16"/>
  </w:num>
  <w:num w:numId="9" w16cid:durableId="19873185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194612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47033785">
    <w:abstractNumId w:val="17"/>
  </w:num>
  <w:num w:numId="12" w16cid:durableId="136995372">
    <w:abstractNumId w:val="19"/>
  </w:num>
  <w:num w:numId="13" w16cid:durableId="1883982510">
    <w:abstractNumId w:val="12"/>
  </w:num>
  <w:num w:numId="14" w16cid:durableId="95710186">
    <w:abstractNumId w:val="5"/>
  </w:num>
  <w:num w:numId="15" w16cid:durableId="326790670">
    <w:abstractNumId w:val="2"/>
  </w:num>
  <w:num w:numId="16" w16cid:durableId="136149676">
    <w:abstractNumId w:val="23"/>
  </w:num>
  <w:num w:numId="17" w16cid:durableId="155652803">
    <w:abstractNumId w:val="34"/>
  </w:num>
  <w:num w:numId="18" w16cid:durableId="2130196923">
    <w:abstractNumId w:val="1"/>
  </w:num>
  <w:num w:numId="19" w16cid:durableId="1746759456">
    <w:abstractNumId w:val="4"/>
  </w:num>
  <w:num w:numId="20" w16cid:durableId="75325286">
    <w:abstractNumId w:val="24"/>
  </w:num>
  <w:num w:numId="21" w16cid:durableId="1378701283">
    <w:abstractNumId w:val="35"/>
  </w:num>
  <w:num w:numId="22" w16cid:durableId="8595140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25007681">
    <w:abstractNumId w:val="9"/>
    <w:lvlOverride w:ilvl="0">
      <w:startOverride w:val="1"/>
    </w:lvlOverride>
  </w:num>
  <w:num w:numId="24" w16cid:durableId="141898519">
    <w:abstractNumId w:val="3"/>
    <w:lvlOverride w:ilvl="0">
      <w:startOverride w:val="1"/>
    </w:lvlOverride>
  </w:num>
  <w:num w:numId="25" w16cid:durableId="1671172846">
    <w:abstractNumId w:val="7"/>
  </w:num>
  <w:num w:numId="26" w16cid:durableId="1294366284">
    <w:abstractNumId w:val="22"/>
  </w:num>
  <w:num w:numId="27" w16cid:durableId="1840001324">
    <w:abstractNumId w:val="6"/>
  </w:num>
  <w:num w:numId="28" w16cid:durableId="1416130306">
    <w:abstractNumId w:val="8"/>
  </w:num>
  <w:num w:numId="29" w16cid:durableId="950474789">
    <w:abstractNumId w:val="15"/>
  </w:num>
  <w:num w:numId="30" w16cid:durableId="200214010">
    <w:abstractNumId w:val="28"/>
    <w:lvlOverride w:ilvl="0">
      <w:startOverride w:val="1"/>
    </w:lvlOverride>
  </w:num>
  <w:num w:numId="31" w16cid:durableId="1071076888">
    <w:abstractNumId w:val="0"/>
  </w:num>
  <w:num w:numId="32" w16cid:durableId="273637009">
    <w:abstractNumId w:val="10"/>
  </w:num>
  <w:num w:numId="33" w16cid:durableId="1480730979">
    <w:abstractNumId w:val="20"/>
  </w:num>
  <w:num w:numId="34" w16cid:durableId="823276107">
    <w:abstractNumId w:val="31"/>
  </w:num>
  <w:num w:numId="35" w16cid:durableId="181558140">
    <w:abstractNumId w:val="13"/>
  </w:num>
  <w:num w:numId="36" w16cid:durableId="1576011107">
    <w:abstractNumId w:val="18"/>
  </w:num>
  <w:num w:numId="37" w16cid:durableId="68768378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060079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028460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D41"/>
    <w:rsid w:val="00002B20"/>
    <w:rsid w:val="00004840"/>
    <w:rsid w:val="00014775"/>
    <w:rsid w:val="0002765C"/>
    <w:rsid w:val="00030E3D"/>
    <w:rsid w:val="000376FE"/>
    <w:rsid w:val="00051C18"/>
    <w:rsid w:val="00053C4C"/>
    <w:rsid w:val="00064D02"/>
    <w:rsid w:val="00067CBF"/>
    <w:rsid w:val="00072958"/>
    <w:rsid w:val="00077BA0"/>
    <w:rsid w:val="000800B4"/>
    <w:rsid w:val="00087B51"/>
    <w:rsid w:val="00093E53"/>
    <w:rsid w:val="000951B7"/>
    <w:rsid w:val="000A4A17"/>
    <w:rsid w:val="000A5B15"/>
    <w:rsid w:val="000A5BF4"/>
    <w:rsid w:val="000A6B05"/>
    <w:rsid w:val="000B2A60"/>
    <w:rsid w:val="000B5B56"/>
    <w:rsid w:val="000C3C06"/>
    <w:rsid w:val="000C4F97"/>
    <w:rsid w:val="000C7783"/>
    <w:rsid w:val="000D05AC"/>
    <w:rsid w:val="000E22DF"/>
    <w:rsid w:val="000E4502"/>
    <w:rsid w:val="000E503C"/>
    <w:rsid w:val="0011050C"/>
    <w:rsid w:val="00123251"/>
    <w:rsid w:val="00125852"/>
    <w:rsid w:val="0012701C"/>
    <w:rsid w:val="001309B1"/>
    <w:rsid w:val="0013131C"/>
    <w:rsid w:val="00140582"/>
    <w:rsid w:val="00144C00"/>
    <w:rsid w:val="00145B7E"/>
    <w:rsid w:val="00170F05"/>
    <w:rsid w:val="001815BF"/>
    <w:rsid w:val="001946A2"/>
    <w:rsid w:val="0019794F"/>
    <w:rsid w:val="001A649A"/>
    <w:rsid w:val="001B55C6"/>
    <w:rsid w:val="001C5928"/>
    <w:rsid w:val="001C64BC"/>
    <w:rsid w:val="001D4179"/>
    <w:rsid w:val="001E4E28"/>
    <w:rsid w:val="001E757A"/>
    <w:rsid w:val="001F1C6B"/>
    <w:rsid w:val="001F3FBF"/>
    <w:rsid w:val="00222C14"/>
    <w:rsid w:val="00254908"/>
    <w:rsid w:val="00256B17"/>
    <w:rsid w:val="002653D1"/>
    <w:rsid w:val="0028125A"/>
    <w:rsid w:val="00283EFA"/>
    <w:rsid w:val="00290403"/>
    <w:rsid w:val="002922F5"/>
    <w:rsid w:val="002A6756"/>
    <w:rsid w:val="002A7542"/>
    <w:rsid w:val="002B2C16"/>
    <w:rsid w:val="002C116D"/>
    <w:rsid w:val="002C32F5"/>
    <w:rsid w:val="002F316F"/>
    <w:rsid w:val="003159EC"/>
    <w:rsid w:val="00320F16"/>
    <w:rsid w:val="00321652"/>
    <w:rsid w:val="00322A60"/>
    <w:rsid w:val="00326E2F"/>
    <w:rsid w:val="003350B1"/>
    <w:rsid w:val="0033668E"/>
    <w:rsid w:val="003410DF"/>
    <w:rsid w:val="00356C4D"/>
    <w:rsid w:val="00361286"/>
    <w:rsid w:val="00363060"/>
    <w:rsid w:val="003713C1"/>
    <w:rsid w:val="00377C15"/>
    <w:rsid w:val="003818FC"/>
    <w:rsid w:val="003B1E58"/>
    <w:rsid w:val="003B69E6"/>
    <w:rsid w:val="003B768B"/>
    <w:rsid w:val="003C14BC"/>
    <w:rsid w:val="003C4C45"/>
    <w:rsid w:val="003C5D26"/>
    <w:rsid w:val="003C6BB9"/>
    <w:rsid w:val="003D4BF3"/>
    <w:rsid w:val="003E1751"/>
    <w:rsid w:val="003F7982"/>
    <w:rsid w:val="0040551E"/>
    <w:rsid w:val="00412CE8"/>
    <w:rsid w:val="0045076E"/>
    <w:rsid w:val="00454436"/>
    <w:rsid w:val="00460C17"/>
    <w:rsid w:val="00461920"/>
    <w:rsid w:val="00467CEC"/>
    <w:rsid w:val="00474F63"/>
    <w:rsid w:val="00486A37"/>
    <w:rsid w:val="004945CD"/>
    <w:rsid w:val="004A084A"/>
    <w:rsid w:val="004A1251"/>
    <w:rsid w:val="004A1D41"/>
    <w:rsid w:val="004A25DF"/>
    <w:rsid w:val="004A31A8"/>
    <w:rsid w:val="004C645A"/>
    <w:rsid w:val="004D71FB"/>
    <w:rsid w:val="004E1632"/>
    <w:rsid w:val="004E331C"/>
    <w:rsid w:val="004E4CD4"/>
    <w:rsid w:val="00505F6F"/>
    <w:rsid w:val="0051007B"/>
    <w:rsid w:val="00516677"/>
    <w:rsid w:val="00521378"/>
    <w:rsid w:val="0053233D"/>
    <w:rsid w:val="0057074D"/>
    <w:rsid w:val="0057502E"/>
    <w:rsid w:val="005776F5"/>
    <w:rsid w:val="00584EE3"/>
    <w:rsid w:val="00591E58"/>
    <w:rsid w:val="00592E74"/>
    <w:rsid w:val="00596114"/>
    <w:rsid w:val="005B3900"/>
    <w:rsid w:val="005B7FF3"/>
    <w:rsid w:val="005D16B8"/>
    <w:rsid w:val="005D4D91"/>
    <w:rsid w:val="006001AF"/>
    <w:rsid w:val="00602EB3"/>
    <w:rsid w:val="00611BB4"/>
    <w:rsid w:val="00620B10"/>
    <w:rsid w:val="00621439"/>
    <w:rsid w:val="0063539C"/>
    <w:rsid w:val="00646BD7"/>
    <w:rsid w:val="006537E5"/>
    <w:rsid w:val="00660A6C"/>
    <w:rsid w:val="00670EAD"/>
    <w:rsid w:val="00680626"/>
    <w:rsid w:val="0068485D"/>
    <w:rsid w:val="006A29B1"/>
    <w:rsid w:val="006A7636"/>
    <w:rsid w:val="006B1867"/>
    <w:rsid w:val="006C2B8D"/>
    <w:rsid w:val="006D64F7"/>
    <w:rsid w:val="006E1E05"/>
    <w:rsid w:val="006E60F7"/>
    <w:rsid w:val="006F11FC"/>
    <w:rsid w:val="006F712C"/>
    <w:rsid w:val="00717E7A"/>
    <w:rsid w:val="007210FE"/>
    <w:rsid w:val="00722D3F"/>
    <w:rsid w:val="0073419D"/>
    <w:rsid w:val="00740022"/>
    <w:rsid w:val="00740BCF"/>
    <w:rsid w:val="00741267"/>
    <w:rsid w:val="00743770"/>
    <w:rsid w:val="0074529F"/>
    <w:rsid w:val="00763052"/>
    <w:rsid w:val="007678C1"/>
    <w:rsid w:val="00776442"/>
    <w:rsid w:val="007A44C7"/>
    <w:rsid w:val="007D1622"/>
    <w:rsid w:val="007D7A54"/>
    <w:rsid w:val="007F0DA1"/>
    <w:rsid w:val="00805796"/>
    <w:rsid w:val="008109BA"/>
    <w:rsid w:val="00811348"/>
    <w:rsid w:val="00822162"/>
    <w:rsid w:val="00825CAF"/>
    <w:rsid w:val="00834766"/>
    <w:rsid w:val="00835633"/>
    <w:rsid w:val="00840B5F"/>
    <w:rsid w:val="00852643"/>
    <w:rsid w:val="00855FE7"/>
    <w:rsid w:val="00860D5F"/>
    <w:rsid w:val="008817BC"/>
    <w:rsid w:val="00882FF3"/>
    <w:rsid w:val="00891267"/>
    <w:rsid w:val="0089770E"/>
    <w:rsid w:val="008A1EA3"/>
    <w:rsid w:val="008A31E5"/>
    <w:rsid w:val="008A58C2"/>
    <w:rsid w:val="008B3B6F"/>
    <w:rsid w:val="008B4549"/>
    <w:rsid w:val="008C74BA"/>
    <w:rsid w:val="008C76AB"/>
    <w:rsid w:val="008D726B"/>
    <w:rsid w:val="008F26A5"/>
    <w:rsid w:val="008F380B"/>
    <w:rsid w:val="008F6E23"/>
    <w:rsid w:val="00915BB2"/>
    <w:rsid w:val="00942413"/>
    <w:rsid w:val="0094350E"/>
    <w:rsid w:val="00956B6D"/>
    <w:rsid w:val="00962679"/>
    <w:rsid w:val="00966BD7"/>
    <w:rsid w:val="00974770"/>
    <w:rsid w:val="009813B7"/>
    <w:rsid w:val="009B1EB2"/>
    <w:rsid w:val="009C443A"/>
    <w:rsid w:val="009D31A9"/>
    <w:rsid w:val="009D3A5E"/>
    <w:rsid w:val="009D690A"/>
    <w:rsid w:val="009E7B86"/>
    <w:rsid w:val="009F1623"/>
    <w:rsid w:val="009F49AD"/>
    <w:rsid w:val="00A0500B"/>
    <w:rsid w:val="00A22CB3"/>
    <w:rsid w:val="00A4309F"/>
    <w:rsid w:val="00A65F61"/>
    <w:rsid w:val="00A8734D"/>
    <w:rsid w:val="00A94C3B"/>
    <w:rsid w:val="00AA1E43"/>
    <w:rsid w:val="00AC5DAF"/>
    <w:rsid w:val="00AD6041"/>
    <w:rsid w:val="00AD7BF9"/>
    <w:rsid w:val="00AE4AB2"/>
    <w:rsid w:val="00B000AA"/>
    <w:rsid w:val="00B03577"/>
    <w:rsid w:val="00B11446"/>
    <w:rsid w:val="00B163E0"/>
    <w:rsid w:val="00B202C9"/>
    <w:rsid w:val="00B34CB2"/>
    <w:rsid w:val="00B413DA"/>
    <w:rsid w:val="00B42691"/>
    <w:rsid w:val="00B42829"/>
    <w:rsid w:val="00B45060"/>
    <w:rsid w:val="00B45F06"/>
    <w:rsid w:val="00B6489A"/>
    <w:rsid w:val="00B82658"/>
    <w:rsid w:val="00B85BEF"/>
    <w:rsid w:val="00BA3B6E"/>
    <w:rsid w:val="00BA45AF"/>
    <w:rsid w:val="00BA71C9"/>
    <w:rsid w:val="00BC1EDC"/>
    <w:rsid w:val="00BC7423"/>
    <w:rsid w:val="00BD672D"/>
    <w:rsid w:val="00BE4AE2"/>
    <w:rsid w:val="00BE5899"/>
    <w:rsid w:val="00BF0E2D"/>
    <w:rsid w:val="00BF5FD0"/>
    <w:rsid w:val="00BF6D18"/>
    <w:rsid w:val="00BF78AA"/>
    <w:rsid w:val="00C07B05"/>
    <w:rsid w:val="00C162A2"/>
    <w:rsid w:val="00C17016"/>
    <w:rsid w:val="00C178BE"/>
    <w:rsid w:val="00C3597E"/>
    <w:rsid w:val="00C44A5A"/>
    <w:rsid w:val="00C55D15"/>
    <w:rsid w:val="00C569BB"/>
    <w:rsid w:val="00C75A70"/>
    <w:rsid w:val="00C81A49"/>
    <w:rsid w:val="00C93454"/>
    <w:rsid w:val="00C945E2"/>
    <w:rsid w:val="00CA535C"/>
    <w:rsid w:val="00CD2D55"/>
    <w:rsid w:val="00CD4ABA"/>
    <w:rsid w:val="00CD5062"/>
    <w:rsid w:val="00CF3333"/>
    <w:rsid w:val="00CF4B66"/>
    <w:rsid w:val="00D164B8"/>
    <w:rsid w:val="00D203A4"/>
    <w:rsid w:val="00D32D77"/>
    <w:rsid w:val="00D372BE"/>
    <w:rsid w:val="00D43821"/>
    <w:rsid w:val="00D578C6"/>
    <w:rsid w:val="00D778E8"/>
    <w:rsid w:val="00D86DB1"/>
    <w:rsid w:val="00DB2A5A"/>
    <w:rsid w:val="00DE0FA5"/>
    <w:rsid w:val="00DE734D"/>
    <w:rsid w:val="00DF055C"/>
    <w:rsid w:val="00DF0B8A"/>
    <w:rsid w:val="00E064FD"/>
    <w:rsid w:val="00E22249"/>
    <w:rsid w:val="00E31F1B"/>
    <w:rsid w:val="00E36E68"/>
    <w:rsid w:val="00E46342"/>
    <w:rsid w:val="00E60DFC"/>
    <w:rsid w:val="00E6374D"/>
    <w:rsid w:val="00E710B9"/>
    <w:rsid w:val="00E72350"/>
    <w:rsid w:val="00E746A7"/>
    <w:rsid w:val="00E83327"/>
    <w:rsid w:val="00E83D8C"/>
    <w:rsid w:val="00E94CFA"/>
    <w:rsid w:val="00EB73E5"/>
    <w:rsid w:val="00EC124C"/>
    <w:rsid w:val="00EC4935"/>
    <w:rsid w:val="00EC4C0D"/>
    <w:rsid w:val="00ED0F90"/>
    <w:rsid w:val="00ED1EE7"/>
    <w:rsid w:val="00ED51D9"/>
    <w:rsid w:val="00EE36AC"/>
    <w:rsid w:val="00EF29D1"/>
    <w:rsid w:val="00EF415C"/>
    <w:rsid w:val="00F04B9F"/>
    <w:rsid w:val="00F13595"/>
    <w:rsid w:val="00F17399"/>
    <w:rsid w:val="00F322EE"/>
    <w:rsid w:val="00F74796"/>
    <w:rsid w:val="00FA6028"/>
    <w:rsid w:val="00FC542D"/>
    <w:rsid w:val="00FC65DE"/>
    <w:rsid w:val="00FF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80B77"/>
  <w15:chartTrackingRefBased/>
  <w15:docId w15:val="{A8B34FC0-6F55-414E-9040-E60D78894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821"/>
    <w:rPr>
      <w:rFonts w:ascii="Times New Roman" w:hAnsi="Times New Roman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4A1D41"/>
  </w:style>
  <w:style w:type="paragraph" w:styleId="Nagwek">
    <w:name w:val="header"/>
    <w:basedOn w:val="Normalny"/>
    <w:link w:val="NagwekZnak"/>
    <w:uiPriority w:val="99"/>
    <w:unhideWhenUsed/>
    <w:rsid w:val="004A1D41"/>
    <w:pPr>
      <w:tabs>
        <w:tab w:val="center" w:pos="4536"/>
        <w:tab w:val="right" w:pos="9072"/>
      </w:tabs>
      <w:spacing w:after="0" w:line="240" w:lineRule="auto"/>
      <w:ind w:left="1145"/>
      <w:jc w:val="both"/>
    </w:pPr>
    <w:rPr>
      <w:rFonts w:eastAsia="Calibri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4A1D41"/>
    <w:rPr>
      <w:rFonts w:ascii="Times New Roman" w:eastAsia="Calibri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A1D41"/>
    <w:pPr>
      <w:tabs>
        <w:tab w:val="center" w:pos="4536"/>
        <w:tab w:val="right" w:pos="9072"/>
      </w:tabs>
      <w:spacing w:after="0" w:line="240" w:lineRule="auto"/>
      <w:ind w:left="1145"/>
      <w:jc w:val="both"/>
    </w:pPr>
    <w:rPr>
      <w:rFonts w:eastAsia="Calibri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4A1D41"/>
    <w:rPr>
      <w:rFonts w:ascii="Times New Roman" w:eastAsia="Calibri" w:hAnsi="Times New Roman" w:cs="Times New Roman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1D41"/>
    <w:rPr>
      <w:rFonts w:ascii="Tahoma" w:eastAsia="Calibri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1D41"/>
    <w:pPr>
      <w:spacing w:after="0" w:line="240" w:lineRule="auto"/>
      <w:ind w:left="1145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4A1D41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Preambuła,normalny tekst,Akapit z listą1"/>
    <w:basedOn w:val="Normalny"/>
    <w:link w:val="AkapitzlistZnak"/>
    <w:uiPriority w:val="34"/>
    <w:qFormat/>
    <w:rsid w:val="004A1D41"/>
    <w:pPr>
      <w:spacing w:after="200" w:line="276" w:lineRule="auto"/>
      <w:ind w:left="720"/>
      <w:contextualSpacing/>
      <w:jc w:val="both"/>
    </w:pPr>
    <w:rPr>
      <w:rFonts w:eastAsia="Calibri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rsid w:val="004A1D41"/>
    <w:pPr>
      <w:spacing w:after="0" w:line="240" w:lineRule="auto"/>
      <w:jc w:val="both"/>
    </w:pPr>
    <w:rPr>
      <w:rFonts w:eastAsia="Arial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A1D41"/>
    <w:rPr>
      <w:rFonts w:ascii="Times New Roman" w:eastAsia="Arial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4A1D41"/>
    <w:pPr>
      <w:spacing w:after="120" w:line="276" w:lineRule="auto"/>
      <w:ind w:left="1145"/>
      <w:jc w:val="both"/>
    </w:pPr>
    <w:rPr>
      <w:rFonts w:eastAsia="Calibri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A1D41"/>
    <w:rPr>
      <w:rFonts w:ascii="Times New Roman" w:eastAsia="Calibri" w:hAnsi="Times New Roman" w:cs="Times New Roman"/>
      <w:sz w:val="24"/>
      <w:szCs w:val="24"/>
    </w:rPr>
  </w:style>
  <w:style w:type="paragraph" w:customStyle="1" w:styleId="Sowowa">
    <w:name w:val="Sowowa"/>
    <w:basedOn w:val="Normalny"/>
    <w:rsid w:val="004A1D41"/>
    <w:pPr>
      <w:widowControl w:val="0"/>
      <w:spacing w:after="0" w:line="360" w:lineRule="auto"/>
    </w:pPr>
    <w:rPr>
      <w:rFonts w:eastAsia="Times New Roman" w:cs="Times New Roman"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4A1D41"/>
    <w:rPr>
      <w:b/>
      <w:bCs/>
    </w:rPr>
  </w:style>
  <w:style w:type="paragraph" w:styleId="Tekstprzypisudolnego">
    <w:name w:val="footnote text"/>
    <w:basedOn w:val="Normalny"/>
    <w:link w:val="TekstprzypisudolnegoZnak"/>
    <w:semiHidden/>
    <w:unhideWhenUsed/>
    <w:rsid w:val="004A1D4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A1D41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4A1D41"/>
    <w:rPr>
      <w:vertAlign w:val="superscript"/>
    </w:rPr>
  </w:style>
  <w:style w:type="character" w:customStyle="1" w:styleId="text">
    <w:name w:val="text"/>
    <w:basedOn w:val="Domylnaczcionkaakapitu"/>
    <w:rsid w:val="004A1D41"/>
  </w:style>
  <w:style w:type="paragraph" w:customStyle="1" w:styleId="sowowa0">
    <w:name w:val="sowowa"/>
    <w:basedOn w:val="Normalny"/>
    <w:rsid w:val="004A1D4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4A1D41"/>
    <w:pPr>
      <w:spacing w:after="0" w:line="240" w:lineRule="auto"/>
    </w:pPr>
    <w:rPr>
      <w:rFonts w:ascii="Courier New" w:eastAsia="Times New Roman" w:hAnsi="Courier New" w:cs="Courier New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A1D41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1">
    <w:name w:val="h1"/>
    <w:basedOn w:val="Domylnaczcionkaakapitu"/>
    <w:rsid w:val="004A1D41"/>
  </w:style>
  <w:style w:type="character" w:styleId="Hipercze">
    <w:name w:val="Hyperlink"/>
    <w:basedOn w:val="Domylnaczcionkaakapitu"/>
    <w:uiPriority w:val="99"/>
    <w:unhideWhenUsed/>
    <w:rsid w:val="004A1D41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1D41"/>
    <w:pPr>
      <w:spacing w:after="200" w:line="276" w:lineRule="auto"/>
      <w:ind w:left="1145"/>
      <w:jc w:val="both"/>
    </w:pPr>
    <w:rPr>
      <w:rFonts w:eastAsia="Calibri" w:cs="Times New Roman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1D41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1D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1D41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1D41"/>
    <w:pPr>
      <w:spacing w:after="200" w:line="276" w:lineRule="auto"/>
      <w:ind w:left="1145"/>
      <w:jc w:val="both"/>
    </w:pPr>
    <w:rPr>
      <w:rFonts w:eastAsia="Calibri" w:cs="Times New Roman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1D41"/>
    <w:rPr>
      <w:rFonts w:ascii="Times New Roman" w:eastAsia="Calibri" w:hAnsi="Times New Roman" w:cs="Times New Roman"/>
      <w:sz w:val="20"/>
      <w:szCs w:val="20"/>
    </w:rPr>
  </w:style>
  <w:style w:type="paragraph" w:customStyle="1" w:styleId="msolistparagraph0">
    <w:name w:val="msolistparagraph"/>
    <w:basedOn w:val="Normalny"/>
    <w:rsid w:val="004A1D4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l-PL"/>
    </w:rPr>
  </w:style>
  <w:style w:type="paragraph" w:styleId="Lista">
    <w:name w:val="List"/>
    <w:basedOn w:val="Normalny"/>
    <w:rsid w:val="004A1D41"/>
    <w:pPr>
      <w:spacing w:after="0" w:line="240" w:lineRule="auto"/>
      <w:ind w:left="283" w:hanging="283"/>
    </w:pPr>
    <w:rPr>
      <w:rFonts w:eastAsia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4A1D41"/>
    <w:pPr>
      <w:spacing w:after="0" w:line="240" w:lineRule="auto"/>
      <w:ind w:left="1145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A1D4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1D41"/>
    <w:rPr>
      <w:sz w:val="16"/>
      <w:szCs w:val="16"/>
    </w:rPr>
  </w:style>
  <w:style w:type="character" w:customStyle="1" w:styleId="AkapitzlistZnak">
    <w:name w:val="Akapit z listą Znak"/>
    <w:aliases w:val="Preambuła Znak,normalny tekst Znak,Akapit z listą1 Znak"/>
    <w:link w:val="Akapitzlist"/>
    <w:uiPriority w:val="34"/>
    <w:locked/>
    <w:rsid w:val="004A1D41"/>
    <w:rPr>
      <w:rFonts w:ascii="Times New Roman" w:eastAsia="Calibri" w:hAnsi="Times New Roman" w:cs="Times New Roman"/>
      <w:sz w:val="24"/>
      <w:szCs w:val="24"/>
    </w:rPr>
  </w:style>
  <w:style w:type="character" w:customStyle="1" w:styleId="Teksttreci">
    <w:name w:val="Tekst treści_"/>
    <w:link w:val="Teksttreci0"/>
    <w:uiPriority w:val="99"/>
    <w:rsid w:val="004A1D41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4A1D41"/>
    <w:pPr>
      <w:shd w:val="clear" w:color="auto" w:fill="FFFFFF"/>
      <w:spacing w:after="360" w:line="240" w:lineRule="atLeast"/>
      <w:ind w:hanging="280"/>
    </w:pPr>
    <w:rPr>
      <w:sz w:val="23"/>
      <w:szCs w:val="23"/>
    </w:rPr>
  </w:style>
  <w:style w:type="paragraph" w:customStyle="1" w:styleId="Default">
    <w:name w:val="Default"/>
    <w:rsid w:val="004A1D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4A1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4A1D41"/>
    <w:rPr>
      <w:color w:val="954F72" w:themeColor="followed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067CBF"/>
    <w:rPr>
      <w:color w:val="808080"/>
    </w:rPr>
  </w:style>
  <w:style w:type="character" w:customStyle="1" w:styleId="markedcontent">
    <w:name w:val="markedcontent"/>
    <w:basedOn w:val="Domylnaczcionkaakapitu"/>
    <w:rsid w:val="00DE7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8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D30E8-5BF6-4BDC-8732-3C10A80A7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11</Pages>
  <Words>3846</Words>
  <Characters>23080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Wojtas</dc:creator>
  <cp:keywords/>
  <dc:description/>
  <cp:lastModifiedBy>Choma Michał</cp:lastModifiedBy>
  <cp:revision>18</cp:revision>
  <cp:lastPrinted>2018-07-27T09:42:00Z</cp:lastPrinted>
  <dcterms:created xsi:type="dcterms:W3CDTF">2022-07-08T12:26:00Z</dcterms:created>
  <dcterms:modified xsi:type="dcterms:W3CDTF">2022-08-04T09:29:00Z</dcterms:modified>
</cp:coreProperties>
</file>