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935EF" w14:textId="3D7F58D1" w:rsidR="00FE6B71" w:rsidRDefault="00FE6B71" w:rsidP="00B95B99">
      <w:pPr>
        <w:spacing w:after="0" w:line="240" w:lineRule="auto"/>
        <w:jc w:val="center"/>
        <w:rPr>
          <w:rFonts w:ascii="Lato" w:eastAsia="Times New Roman" w:hAnsi="Lato" w:cs="Times New Roman"/>
          <w:b/>
          <w:bCs/>
          <w:color w:val="000000"/>
          <w:sz w:val="40"/>
          <w:szCs w:val="40"/>
          <w:lang w:eastAsia="pl-PL"/>
        </w:rPr>
      </w:pPr>
      <w:r w:rsidRPr="00FE6B71">
        <w:rPr>
          <w:rFonts w:ascii="Lato" w:eastAsia="Times New Roman" w:hAnsi="Lato" w:cs="Times New Roman"/>
          <w:b/>
          <w:bCs/>
          <w:color w:val="000000"/>
          <w:lang w:eastAsia="pl-PL"/>
        </w:rPr>
        <w:t> </w:t>
      </w:r>
      <w:r w:rsidRPr="00FE6B71">
        <w:rPr>
          <w:rFonts w:ascii="Lato" w:eastAsia="Times New Roman" w:hAnsi="Lato" w:cs="Times New Roman"/>
          <w:b/>
          <w:bCs/>
          <w:color w:val="000000"/>
          <w:sz w:val="40"/>
          <w:szCs w:val="40"/>
          <w:lang w:eastAsia="pl-PL"/>
        </w:rPr>
        <w:t>Opis przedmiotu zamówienia (OPZ)</w:t>
      </w:r>
    </w:p>
    <w:p w14:paraId="597F1980" w14:textId="77777777" w:rsidR="007D6117" w:rsidRPr="00FE6B71" w:rsidRDefault="007D6117" w:rsidP="00B95B99">
      <w:pPr>
        <w:spacing w:after="0" w:line="240" w:lineRule="auto"/>
        <w:jc w:val="center"/>
        <w:rPr>
          <w:rFonts w:ascii="Times New Roman" w:eastAsia="Times New Roman" w:hAnsi="Times New Roman" w:cs="Times New Roman"/>
          <w:sz w:val="24"/>
          <w:szCs w:val="24"/>
          <w:lang w:eastAsia="pl-PL"/>
        </w:rPr>
      </w:pPr>
    </w:p>
    <w:p w14:paraId="6AEE5A89" w14:textId="1E54FD1F" w:rsidR="00FE6B71" w:rsidRPr="007D6117" w:rsidRDefault="00FE6B71" w:rsidP="007D6117">
      <w:pPr>
        <w:spacing w:after="0" w:line="276" w:lineRule="auto"/>
        <w:jc w:val="both"/>
        <w:outlineLvl w:val="0"/>
        <w:rPr>
          <w:rFonts w:ascii="Times New Roman" w:eastAsia="Times New Roman" w:hAnsi="Times New Roman" w:cs="Times New Roman"/>
          <w:b/>
          <w:bCs/>
          <w:kern w:val="36"/>
          <w:sz w:val="48"/>
          <w:szCs w:val="48"/>
          <w:lang w:eastAsia="pl-PL"/>
        </w:rPr>
      </w:pPr>
      <w:r w:rsidRPr="00FE6B71">
        <w:rPr>
          <w:rFonts w:ascii="Lato" w:eastAsia="Times New Roman" w:hAnsi="Lato" w:cs="Times New Roman"/>
          <w:b/>
          <w:bCs/>
          <w:color w:val="000000"/>
          <w:kern w:val="36"/>
          <w:sz w:val="32"/>
          <w:szCs w:val="32"/>
          <w:lang w:eastAsia="pl-PL"/>
        </w:rPr>
        <w:t>1. Przedmiot zamówienia</w:t>
      </w:r>
    </w:p>
    <w:p w14:paraId="009DAA56" w14:textId="7140421B" w:rsidR="00F87FE0" w:rsidRPr="00AE21C7" w:rsidRDefault="00FE6B71" w:rsidP="007D6117">
      <w:pPr>
        <w:pStyle w:val="NormalnyWeb"/>
        <w:spacing w:before="0" w:beforeAutospacing="0" w:after="0" w:afterAutospacing="0"/>
        <w:ind w:firstLine="720"/>
        <w:jc w:val="both"/>
        <w:rPr>
          <w:rFonts w:ascii="Lato" w:hAnsi="Lato"/>
        </w:rPr>
      </w:pPr>
      <w:r w:rsidRPr="00FE6B71">
        <w:rPr>
          <w:rFonts w:ascii="Lato" w:hAnsi="Lato"/>
          <w:color w:val="000000"/>
        </w:rPr>
        <w:t>Przedmiotem zamówienia jest inwentaryzacja stanu zasobów przyrodniczych oraz identyfikacja problemów środowiskowych w mieście Rzeszów. Inwentaryzacją zostaną objęte korony oraz pnie drzew, elementy pokrycia, użytkowania</w:t>
      </w:r>
      <w:r w:rsidR="00B95B99">
        <w:rPr>
          <w:rFonts w:ascii="Lato" w:hAnsi="Lato"/>
          <w:color w:val="000000"/>
        </w:rPr>
        <w:br/>
      </w:r>
      <w:r w:rsidRPr="00FE6B71">
        <w:rPr>
          <w:rFonts w:ascii="Lato" w:hAnsi="Lato"/>
          <w:color w:val="000000"/>
        </w:rPr>
        <w:t>i ukształtowanie terenu,</w:t>
      </w:r>
      <w:r w:rsidR="00F87FE0">
        <w:rPr>
          <w:rFonts w:ascii="Lato" w:hAnsi="Lato"/>
          <w:color w:val="000000"/>
        </w:rPr>
        <w:t xml:space="preserve"> aspekt</w:t>
      </w:r>
      <w:r w:rsidRPr="00FE6B71">
        <w:rPr>
          <w:rFonts w:ascii="Lato" w:hAnsi="Lato"/>
          <w:color w:val="000000"/>
        </w:rPr>
        <w:t xml:space="preserve"> roślinności, terenów antropogenicznych</w:t>
      </w:r>
      <w:r w:rsidR="00CF3F7D">
        <w:rPr>
          <w:rFonts w:ascii="Lato" w:hAnsi="Lato"/>
          <w:color w:val="000000"/>
        </w:rPr>
        <w:t xml:space="preserve"> </w:t>
      </w:r>
      <w:r w:rsidRPr="00FE6B71">
        <w:rPr>
          <w:rFonts w:ascii="Lato" w:hAnsi="Lato"/>
          <w:color w:val="000000"/>
        </w:rPr>
        <w:t xml:space="preserve">oraz temperatury miasta. Inwentaryzacja zostanie zrealizowana z zastosowaniem technik teledetekcyjnych oraz prac terenowych a wyniki zostaną opracowane w postaci cyfrowej bazy danych GIS </w:t>
      </w:r>
      <w:r w:rsidRPr="00AE21C7">
        <w:rPr>
          <w:rFonts w:ascii="Lato" w:hAnsi="Lato"/>
          <w:color w:val="000000"/>
        </w:rPr>
        <w:t>oraz serwisu mapowego</w:t>
      </w:r>
      <w:r w:rsidR="00AE21C7" w:rsidRPr="00AE21C7">
        <w:rPr>
          <w:rFonts w:ascii="Lato" w:hAnsi="Lato"/>
          <w:color w:val="000000"/>
        </w:rPr>
        <w:t xml:space="preserve"> </w:t>
      </w:r>
      <w:r w:rsidR="00AE21C7" w:rsidRPr="00AE21C7">
        <w:rPr>
          <w:rFonts w:ascii="Lato" w:hAnsi="Lato" w:cs="Calibri"/>
          <w:color w:val="000000"/>
        </w:rPr>
        <w:t xml:space="preserve">w postaci </w:t>
      </w:r>
      <w:r w:rsidR="000D601A">
        <w:rPr>
          <w:rFonts w:ascii="Lato" w:hAnsi="Lato" w:cs="Calibri"/>
          <w:color w:val="000000"/>
        </w:rPr>
        <w:t>systemu</w:t>
      </w:r>
      <w:r w:rsidR="00AE21C7" w:rsidRPr="00AE21C7">
        <w:rPr>
          <w:rFonts w:ascii="Lato" w:hAnsi="Lato" w:cs="Calibri"/>
          <w:color w:val="000000"/>
        </w:rPr>
        <w:t xml:space="preserve"> webowe</w:t>
      </w:r>
      <w:r w:rsidR="000D601A">
        <w:rPr>
          <w:rFonts w:ascii="Lato" w:hAnsi="Lato" w:cs="Calibri"/>
          <w:color w:val="000000"/>
        </w:rPr>
        <w:t>go</w:t>
      </w:r>
      <w:r w:rsidR="00AE21C7">
        <w:rPr>
          <w:rFonts w:ascii="Lato" w:hAnsi="Lato" w:cs="Calibri"/>
          <w:color w:val="000000"/>
        </w:rPr>
        <w:br/>
      </w:r>
      <w:r w:rsidR="00AE21C7" w:rsidRPr="00AE21C7">
        <w:rPr>
          <w:rFonts w:ascii="Lato" w:hAnsi="Lato" w:cs="Calibri"/>
          <w:color w:val="000000"/>
        </w:rPr>
        <w:t>i aplikacji do analiz przestrzennych.</w:t>
      </w:r>
    </w:p>
    <w:p w14:paraId="03B61A92" w14:textId="77777777" w:rsidR="00FE6B71" w:rsidRPr="00FE6B71" w:rsidRDefault="00FE6B71" w:rsidP="007D6117">
      <w:pPr>
        <w:spacing w:before="480" w:after="0" w:line="240" w:lineRule="auto"/>
        <w:jc w:val="both"/>
        <w:outlineLvl w:val="0"/>
        <w:rPr>
          <w:rFonts w:ascii="Times New Roman" w:eastAsia="Times New Roman" w:hAnsi="Times New Roman" w:cs="Times New Roman"/>
          <w:b/>
          <w:bCs/>
          <w:kern w:val="36"/>
          <w:sz w:val="48"/>
          <w:szCs w:val="48"/>
          <w:lang w:eastAsia="pl-PL"/>
        </w:rPr>
      </w:pPr>
      <w:r w:rsidRPr="00FE6B71">
        <w:rPr>
          <w:rFonts w:ascii="Lato" w:eastAsia="Times New Roman" w:hAnsi="Lato" w:cs="Times New Roman"/>
          <w:b/>
          <w:bCs/>
          <w:color w:val="000000"/>
          <w:kern w:val="36"/>
          <w:sz w:val="32"/>
          <w:szCs w:val="32"/>
          <w:lang w:eastAsia="pl-PL"/>
        </w:rPr>
        <w:t>2. Zasięg przestrzenny</w:t>
      </w:r>
    </w:p>
    <w:p w14:paraId="7C260516" w14:textId="77777777" w:rsidR="00FE6B71" w:rsidRPr="00FE6B71" w:rsidRDefault="00FE6B71" w:rsidP="007D6117">
      <w:pPr>
        <w:spacing w:after="0" w:line="240" w:lineRule="auto"/>
        <w:rPr>
          <w:rFonts w:ascii="Times New Roman" w:eastAsia="Times New Roman" w:hAnsi="Times New Roman" w:cs="Times New Roman"/>
          <w:sz w:val="24"/>
          <w:szCs w:val="24"/>
          <w:lang w:eastAsia="pl-PL"/>
        </w:rPr>
      </w:pPr>
    </w:p>
    <w:p w14:paraId="599E2A15" w14:textId="77777777" w:rsidR="00FE6B71" w:rsidRPr="00A86BD4" w:rsidRDefault="00FE6B71" w:rsidP="007D6117">
      <w:pPr>
        <w:spacing w:after="0" w:line="240" w:lineRule="auto"/>
        <w:ind w:firstLine="720"/>
        <w:jc w:val="both"/>
        <w:rPr>
          <w:rFonts w:ascii="Times New Roman" w:eastAsia="Times New Roman" w:hAnsi="Times New Roman" w:cs="Times New Roman"/>
          <w:sz w:val="24"/>
          <w:szCs w:val="24"/>
          <w:lang w:eastAsia="pl-PL"/>
        </w:rPr>
      </w:pPr>
      <w:r w:rsidRPr="00A86BD4">
        <w:rPr>
          <w:rFonts w:ascii="Lato" w:eastAsia="Times New Roman" w:hAnsi="Lato" w:cs="Times New Roman"/>
          <w:lang w:eastAsia="pl-PL"/>
        </w:rPr>
        <w:t>Na potrzeby pozyskania danych teledetekcyjnych oraz wykonania analiz określono trzy zasięgi przestrzenne zamówienia:</w:t>
      </w:r>
    </w:p>
    <w:p w14:paraId="23C142AB" w14:textId="36BFBA6D" w:rsidR="00FE6B71" w:rsidRPr="00A86BD4" w:rsidRDefault="00FE6B71" w:rsidP="007D6117">
      <w:pPr>
        <w:spacing w:after="0" w:line="240" w:lineRule="auto"/>
        <w:rPr>
          <w:rFonts w:ascii="Times New Roman" w:eastAsia="Times New Roman" w:hAnsi="Times New Roman" w:cs="Times New Roman"/>
          <w:sz w:val="24"/>
          <w:szCs w:val="24"/>
          <w:lang w:eastAsia="pl-PL"/>
        </w:rPr>
      </w:pPr>
    </w:p>
    <w:p w14:paraId="48276832" w14:textId="69A02699" w:rsidR="00FE6B71" w:rsidRPr="00A86BD4" w:rsidRDefault="00FE6B71" w:rsidP="007D6117">
      <w:pPr>
        <w:numPr>
          <w:ilvl w:val="0"/>
          <w:numId w:val="1"/>
        </w:numPr>
        <w:spacing w:after="0" w:line="240" w:lineRule="auto"/>
        <w:jc w:val="both"/>
        <w:textAlignment w:val="baseline"/>
        <w:rPr>
          <w:rFonts w:ascii="Lato" w:eastAsia="Times New Roman" w:hAnsi="Lato" w:cs="Times New Roman"/>
          <w:lang w:eastAsia="pl-PL"/>
        </w:rPr>
      </w:pPr>
      <w:r w:rsidRPr="00A86BD4">
        <w:rPr>
          <w:rFonts w:ascii="Lato" w:eastAsia="Times New Roman" w:hAnsi="Lato" w:cs="Times New Roman"/>
          <w:lang w:eastAsia="pl-PL"/>
        </w:rPr>
        <w:t>obejmujący obszar miasta Rzeszów o powierzchni 12</w:t>
      </w:r>
      <w:r w:rsidR="00476265">
        <w:rPr>
          <w:rFonts w:ascii="Lato" w:eastAsia="Times New Roman" w:hAnsi="Lato" w:cs="Times New Roman"/>
          <w:lang w:eastAsia="pl-PL"/>
        </w:rPr>
        <w:t>8</w:t>
      </w:r>
      <w:r w:rsidR="00B83E81">
        <w:rPr>
          <w:rFonts w:ascii="Lato" w:eastAsia="Times New Roman" w:hAnsi="Lato" w:cs="Times New Roman"/>
          <w:lang w:eastAsia="pl-PL"/>
        </w:rPr>
        <w:t>,</w:t>
      </w:r>
      <w:r w:rsidRPr="00A86BD4">
        <w:rPr>
          <w:rFonts w:ascii="Lato" w:eastAsia="Times New Roman" w:hAnsi="Lato" w:cs="Times New Roman"/>
          <w:lang w:eastAsia="pl-PL"/>
        </w:rPr>
        <w:t>5</w:t>
      </w:r>
      <w:r w:rsidR="00B83E81">
        <w:rPr>
          <w:rFonts w:ascii="Lato" w:eastAsia="Times New Roman" w:hAnsi="Lato" w:cs="Times New Roman"/>
          <w:lang w:eastAsia="pl-PL"/>
        </w:rPr>
        <w:t xml:space="preserve"> km</w:t>
      </w:r>
      <w:r w:rsidR="00B83E81">
        <w:rPr>
          <w:rFonts w:ascii="Lato" w:eastAsia="Times New Roman" w:hAnsi="Lato" w:cs="Times New Roman"/>
          <w:vertAlign w:val="superscript"/>
          <w:lang w:eastAsia="pl-PL"/>
        </w:rPr>
        <w:t>2</w:t>
      </w:r>
      <w:r w:rsidRPr="00A86BD4">
        <w:rPr>
          <w:rFonts w:ascii="Lato" w:eastAsia="Times New Roman" w:hAnsi="Lato" w:cs="Times New Roman"/>
          <w:lang w:eastAsia="pl-PL"/>
        </w:rPr>
        <w:t xml:space="preserve"> - zwany dalej „</w:t>
      </w:r>
      <w:r w:rsidRPr="00A86BD4">
        <w:rPr>
          <w:rFonts w:ascii="Lato" w:eastAsia="Times New Roman" w:hAnsi="Lato" w:cs="Times New Roman"/>
          <w:b/>
          <w:bCs/>
          <w:lang w:eastAsia="pl-PL"/>
        </w:rPr>
        <w:t>obszar</w:t>
      </w:r>
      <w:r w:rsidR="00F57B33">
        <w:rPr>
          <w:rFonts w:ascii="Lato" w:eastAsia="Times New Roman" w:hAnsi="Lato" w:cs="Times New Roman"/>
          <w:b/>
          <w:bCs/>
          <w:lang w:eastAsia="pl-PL"/>
        </w:rPr>
        <w:t>em</w:t>
      </w:r>
      <w:r w:rsidRPr="00A86BD4">
        <w:rPr>
          <w:rFonts w:ascii="Lato" w:eastAsia="Times New Roman" w:hAnsi="Lato" w:cs="Times New Roman"/>
          <w:b/>
          <w:bCs/>
          <w:lang w:eastAsia="pl-PL"/>
        </w:rPr>
        <w:t xml:space="preserve"> miasta Rzeszów</w:t>
      </w:r>
      <w:r w:rsidRPr="00A86BD4">
        <w:rPr>
          <w:rFonts w:ascii="Lato" w:eastAsia="Times New Roman" w:hAnsi="Lato" w:cs="Times New Roman"/>
          <w:lang w:eastAsia="pl-PL"/>
        </w:rPr>
        <w:t>”,</w:t>
      </w:r>
    </w:p>
    <w:p w14:paraId="2AD52A58" w14:textId="4DAC5EB9" w:rsidR="00FE6B71" w:rsidRPr="00A86BD4" w:rsidRDefault="00FE6B71" w:rsidP="007D6117">
      <w:pPr>
        <w:numPr>
          <w:ilvl w:val="0"/>
          <w:numId w:val="1"/>
        </w:numPr>
        <w:spacing w:after="0" w:line="240" w:lineRule="auto"/>
        <w:jc w:val="both"/>
        <w:textAlignment w:val="baseline"/>
        <w:rPr>
          <w:rFonts w:ascii="Lato" w:eastAsia="Times New Roman" w:hAnsi="Lato" w:cs="Times New Roman"/>
          <w:lang w:eastAsia="pl-PL"/>
        </w:rPr>
      </w:pPr>
      <w:bookmarkStart w:id="0" w:name="_Hlk111006950"/>
      <w:r w:rsidRPr="00A86BD4">
        <w:rPr>
          <w:rFonts w:ascii="Lato" w:eastAsia="Times New Roman" w:hAnsi="Lato" w:cs="Times New Roman"/>
          <w:lang w:eastAsia="pl-PL"/>
        </w:rPr>
        <w:t>obejmujący obszary zarządzane przez miasto Rzeszów</w:t>
      </w:r>
      <w:r w:rsidR="00476265">
        <w:rPr>
          <w:rFonts w:ascii="Lato" w:eastAsia="Times New Roman" w:hAnsi="Lato" w:cs="Times New Roman"/>
          <w:lang w:eastAsia="pl-PL"/>
        </w:rPr>
        <w:t xml:space="preserve"> </w:t>
      </w:r>
      <w:r w:rsidR="00476265" w:rsidRPr="00A86BD4">
        <w:rPr>
          <w:rFonts w:ascii="Lato" w:eastAsia="Times New Roman" w:hAnsi="Lato" w:cs="Times New Roman"/>
          <w:lang w:eastAsia="pl-PL"/>
        </w:rPr>
        <w:t>wskazane przez Zamawiającego</w:t>
      </w:r>
      <w:r w:rsidR="00476265">
        <w:rPr>
          <w:rFonts w:ascii="Lato" w:eastAsia="Times New Roman" w:hAnsi="Lato" w:cs="Times New Roman"/>
          <w:lang w:eastAsia="pl-PL"/>
        </w:rPr>
        <w:br/>
      </w:r>
      <w:r w:rsidR="00476265" w:rsidRPr="00A86BD4">
        <w:rPr>
          <w:rFonts w:ascii="Lato" w:eastAsia="Times New Roman" w:hAnsi="Lato" w:cs="Times New Roman"/>
          <w:lang w:eastAsia="pl-PL"/>
        </w:rPr>
        <w:t>na etapie realizacji projektu</w:t>
      </w:r>
      <w:r w:rsidR="00F57B33">
        <w:rPr>
          <w:rFonts w:ascii="Lato" w:eastAsia="Times New Roman" w:hAnsi="Lato" w:cs="Times New Roman"/>
          <w:lang w:eastAsia="pl-PL"/>
        </w:rPr>
        <w:t xml:space="preserve"> o powierzchni nie większej niż 50 km</w:t>
      </w:r>
      <w:r w:rsidR="00F57B33">
        <w:rPr>
          <w:rFonts w:ascii="Lato" w:eastAsia="Times New Roman" w:hAnsi="Lato" w:cs="Times New Roman"/>
          <w:vertAlign w:val="superscript"/>
          <w:lang w:eastAsia="pl-PL"/>
        </w:rPr>
        <w:t>2</w:t>
      </w:r>
      <w:r w:rsidRPr="00A86BD4">
        <w:rPr>
          <w:rFonts w:ascii="Lato" w:eastAsia="Times New Roman" w:hAnsi="Lato" w:cs="Times New Roman"/>
          <w:lang w:eastAsia="pl-PL"/>
        </w:rPr>
        <w:t xml:space="preserve"> - zwany dalej „</w:t>
      </w:r>
      <w:bookmarkStart w:id="1" w:name="_Hlk111007124"/>
      <w:r w:rsidRPr="00A86BD4">
        <w:rPr>
          <w:rFonts w:ascii="Lato" w:eastAsia="Times New Roman" w:hAnsi="Lato" w:cs="Times New Roman"/>
          <w:b/>
          <w:bCs/>
          <w:lang w:eastAsia="pl-PL"/>
        </w:rPr>
        <w:t>obszarem zarządzanym przez miasto Rzeszów</w:t>
      </w:r>
      <w:bookmarkEnd w:id="1"/>
      <w:r w:rsidRPr="00A86BD4">
        <w:rPr>
          <w:rFonts w:ascii="Lato" w:eastAsia="Times New Roman" w:hAnsi="Lato" w:cs="Times New Roman"/>
          <w:b/>
          <w:bCs/>
          <w:lang w:eastAsia="pl-PL"/>
        </w:rPr>
        <w:t xml:space="preserve">”, </w:t>
      </w:r>
    </w:p>
    <w:p w14:paraId="4EC64630" w14:textId="12BC7310" w:rsidR="00FE6B71" w:rsidRPr="00A86BD4" w:rsidRDefault="00FE6B71" w:rsidP="007D6117">
      <w:pPr>
        <w:numPr>
          <w:ilvl w:val="0"/>
          <w:numId w:val="1"/>
        </w:numPr>
        <w:spacing w:after="0" w:line="240" w:lineRule="auto"/>
        <w:jc w:val="both"/>
        <w:textAlignment w:val="baseline"/>
        <w:rPr>
          <w:rFonts w:ascii="Lato" w:eastAsia="Times New Roman" w:hAnsi="Lato" w:cs="Times New Roman"/>
          <w:lang w:eastAsia="pl-PL"/>
        </w:rPr>
      </w:pPr>
      <w:r w:rsidRPr="00A86BD4">
        <w:rPr>
          <w:rFonts w:ascii="Lato" w:eastAsia="Times New Roman" w:hAnsi="Lato" w:cs="Times New Roman"/>
          <w:lang w:eastAsia="pl-PL"/>
        </w:rPr>
        <w:t>obejmujący wybrane fragmenty miasta Rzeszów wskazane przez Zamawiającego</w:t>
      </w:r>
      <w:r w:rsidR="00476265">
        <w:rPr>
          <w:rFonts w:ascii="Lato" w:eastAsia="Times New Roman" w:hAnsi="Lato" w:cs="Times New Roman"/>
          <w:lang w:eastAsia="pl-PL"/>
        </w:rPr>
        <w:br/>
      </w:r>
      <w:r w:rsidRPr="00A86BD4">
        <w:rPr>
          <w:rFonts w:ascii="Lato" w:eastAsia="Times New Roman" w:hAnsi="Lato" w:cs="Times New Roman"/>
          <w:lang w:eastAsia="pl-PL"/>
        </w:rPr>
        <w:t xml:space="preserve">na etapie realizacji projektu </w:t>
      </w:r>
      <w:r w:rsidR="00F57B33">
        <w:rPr>
          <w:rFonts w:ascii="Lato" w:eastAsia="Times New Roman" w:hAnsi="Lato" w:cs="Times New Roman"/>
          <w:lang w:eastAsia="pl-PL"/>
        </w:rPr>
        <w:t xml:space="preserve">o powierzchni nie większej niż </w:t>
      </w:r>
      <w:r w:rsidR="00F57B33">
        <w:rPr>
          <w:rFonts w:ascii="Lato" w:eastAsia="Times New Roman" w:hAnsi="Lato" w:cs="Times New Roman"/>
          <w:lang w:eastAsia="pl-PL"/>
        </w:rPr>
        <w:t>1</w:t>
      </w:r>
      <w:r w:rsidR="00F57B33">
        <w:rPr>
          <w:rFonts w:ascii="Lato" w:eastAsia="Times New Roman" w:hAnsi="Lato" w:cs="Times New Roman"/>
          <w:lang w:eastAsia="pl-PL"/>
        </w:rPr>
        <w:t>0 km</w:t>
      </w:r>
      <w:r w:rsidR="00F57B33">
        <w:rPr>
          <w:rFonts w:ascii="Lato" w:eastAsia="Times New Roman" w:hAnsi="Lato" w:cs="Times New Roman"/>
          <w:vertAlign w:val="superscript"/>
          <w:lang w:eastAsia="pl-PL"/>
        </w:rPr>
        <w:t>2</w:t>
      </w:r>
      <w:r w:rsidR="00F57B33" w:rsidRPr="00A86BD4">
        <w:rPr>
          <w:rFonts w:ascii="Lato" w:eastAsia="Times New Roman" w:hAnsi="Lato" w:cs="Times New Roman"/>
          <w:lang w:eastAsia="pl-PL"/>
        </w:rPr>
        <w:t xml:space="preserve"> </w:t>
      </w:r>
      <w:r w:rsidRPr="00A86BD4">
        <w:rPr>
          <w:rFonts w:ascii="Lato" w:eastAsia="Times New Roman" w:hAnsi="Lato" w:cs="Times New Roman"/>
          <w:lang w:eastAsia="pl-PL"/>
        </w:rPr>
        <w:t xml:space="preserve">– zwany dalej </w:t>
      </w:r>
      <w:r w:rsidRPr="00A86BD4">
        <w:rPr>
          <w:rFonts w:ascii="Lato" w:eastAsia="Times New Roman" w:hAnsi="Lato" w:cs="Times New Roman"/>
          <w:b/>
          <w:bCs/>
          <w:lang w:eastAsia="pl-PL"/>
        </w:rPr>
        <w:t>„</w:t>
      </w:r>
      <w:bookmarkStart w:id="2" w:name="_Hlk111007160"/>
      <w:r w:rsidRPr="00A86BD4">
        <w:rPr>
          <w:rFonts w:ascii="Lato" w:eastAsia="Times New Roman" w:hAnsi="Lato" w:cs="Times New Roman"/>
          <w:b/>
          <w:bCs/>
          <w:lang w:eastAsia="pl-PL"/>
        </w:rPr>
        <w:t>wybranym obszarem miasta Rzeszów</w:t>
      </w:r>
      <w:bookmarkEnd w:id="2"/>
      <w:r w:rsidRPr="00A86BD4">
        <w:rPr>
          <w:rFonts w:ascii="Lato" w:eastAsia="Times New Roman" w:hAnsi="Lato" w:cs="Times New Roman"/>
          <w:b/>
          <w:bCs/>
          <w:lang w:eastAsia="pl-PL"/>
        </w:rPr>
        <w:t>”</w:t>
      </w:r>
      <w:r w:rsidRPr="00A86BD4">
        <w:rPr>
          <w:rFonts w:ascii="Lato" w:eastAsia="Times New Roman" w:hAnsi="Lato" w:cs="Times New Roman"/>
          <w:lang w:eastAsia="pl-PL"/>
        </w:rPr>
        <w:t xml:space="preserve">. </w:t>
      </w:r>
    </w:p>
    <w:bookmarkEnd w:id="0"/>
    <w:p w14:paraId="1DC22637" w14:textId="77777777" w:rsidR="00660974" w:rsidRPr="00FE6B71" w:rsidRDefault="00660974" w:rsidP="007D6117">
      <w:pPr>
        <w:spacing w:after="0" w:line="240" w:lineRule="auto"/>
        <w:jc w:val="both"/>
        <w:textAlignment w:val="baseline"/>
        <w:rPr>
          <w:rFonts w:ascii="Lato" w:eastAsia="Times New Roman" w:hAnsi="Lato" w:cs="Times New Roman"/>
          <w:color w:val="000000"/>
          <w:lang w:eastAsia="pl-PL"/>
        </w:rPr>
      </w:pPr>
    </w:p>
    <w:p w14:paraId="032B7558" w14:textId="4BE518C5" w:rsidR="00660974" w:rsidRDefault="00FE6B71" w:rsidP="007D6117">
      <w:pPr>
        <w:pStyle w:val="Nagwek3"/>
        <w:spacing w:before="60" w:beforeAutospacing="0" w:after="120" w:afterAutospacing="0"/>
        <w:rPr>
          <w:rFonts w:ascii="Lato" w:hAnsi="Lato" w:cs="Calibri"/>
          <w:color w:val="000000"/>
          <w:sz w:val="32"/>
          <w:szCs w:val="32"/>
        </w:rPr>
      </w:pPr>
      <w:r w:rsidRPr="00660974">
        <w:rPr>
          <w:rFonts w:ascii="Lato" w:hAnsi="Lato"/>
          <w:color w:val="000000"/>
          <w:kern w:val="36"/>
          <w:sz w:val="32"/>
          <w:szCs w:val="32"/>
        </w:rPr>
        <w:t>3</w:t>
      </w:r>
      <w:r w:rsidRPr="00FE6B71">
        <w:rPr>
          <w:rFonts w:ascii="Lato" w:hAnsi="Lato"/>
          <w:b w:val="0"/>
          <w:bCs w:val="0"/>
          <w:color w:val="000000"/>
          <w:kern w:val="36"/>
          <w:sz w:val="32"/>
          <w:szCs w:val="32"/>
        </w:rPr>
        <w:t xml:space="preserve">. </w:t>
      </w:r>
      <w:r w:rsidR="004420E9">
        <w:rPr>
          <w:rFonts w:ascii="Lato" w:hAnsi="Lato" w:cs="Calibri"/>
          <w:color w:val="000000"/>
          <w:sz w:val="32"/>
          <w:szCs w:val="32"/>
        </w:rPr>
        <w:t>Potencjał kadrowy i sprzętowy</w:t>
      </w:r>
    </w:p>
    <w:p w14:paraId="2EF41190" w14:textId="34796925" w:rsidR="002636C7" w:rsidRPr="002636C7" w:rsidRDefault="002636C7" w:rsidP="007D6117">
      <w:pPr>
        <w:pStyle w:val="Nagwek3"/>
        <w:spacing w:before="60" w:beforeAutospacing="0" w:after="120" w:afterAutospacing="0"/>
        <w:rPr>
          <w:rFonts w:ascii="Lato" w:hAnsi="Lato" w:cs="Calibri"/>
          <w:color w:val="000000"/>
          <w:sz w:val="28"/>
          <w:szCs w:val="28"/>
        </w:rPr>
      </w:pPr>
      <w:r>
        <w:rPr>
          <w:rFonts w:ascii="Lato" w:hAnsi="Lato" w:cs="Calibri"/>
          <w:color w:val="000000"/>
          <w:sz w:val="28"/>
          <w:szCs w:val="28"/>
        </w:rPr>
        <w:t>3.1 Potencjał kadrowy</w:t>
      </w:r>
    </w:p>
    <w:p w14:paraId="4D3F4F0C" w14:textId="77777777" w:rsidR="002636C7" w:rsidRDefault="002636C7" w:rsidP="007D6117">
      <w:pPr>
        <w:pStyle w:val="Nagwek3"/>
        <w:spacing w:before="60" w:beforeAutospacing="0" w:after="120" w:afterAutospacing="0"/>
        <w:rPr>
          <w:rFonts w:ascii="Lato" w:hAnsi="Lato"/>
          <w:b w:val="0"/>
          <w:bCs w:val="0"/>
          <w:sz w:val="22"/>
          <w:szCs w:val="22"/>
        </w:rPr>
      </w:pPr>
      <w:r>
        <w:rPr>
          <w:rFonts w:ascii="Lato" w:hAnsi="Lato"/>
          <w:b w:val="0"/>
          <w:bCs w:val="0"/>
          <w:sz w:val="22"/>
          <w:szCs w:val="22"/>
        </w:rPr>
        <w:t>Do wykonania zamówienia należy wykazać dysponowanie zespołem specjalistów, które będą uczestniczyć w wykonaniu zamówienia , w tym:</w:t>
      </w:r>
    </w:p>
    <w:p w14:paraId="37305448" w14:textId="0258FF99" w:rsidR="002636C7" w:rsidRPr="002636C7" w:rsidRDefault="002636C7" w:rsidP="002636C7">
      <w:pPr>
        <w:pStyle w:val="NormalnyWeb"/>
        <w:numPr>
          <w:ilvl w:val="0"/>
          <w:numId w:val="120"/>
        </w:numPr>
        <w:spacing w:before="0" w:after="0" w:line="360" w:lineRule="auto"/>
        <w:ind w:left="426" w:firstLine="0"/>
        <w:jc w:val="both"/>
        <w:textAlignment w:val="baseline"/>
        <w:rPr>
          <w:rFonts w:ascii="Lato" w:hAnsi="Lato"/>
          <w:color w:val="0D0D0D"/>
          <w:sz w:val="22"/>
          <w:szCs w:val="22"/>
        </w:rPr>
      </w:pPr>
      <w:r w:rsidRPr="002636C7">
        <w:rPr>
          <w:rFonts w:ascii="Lato" w:hAnsi="Lato"/>
          <w:color w:val="0D0D0D"/>
          <w:sz w:val="22"/>
          <w:szCs w:val="22"/>
        </w:rPr>
        <w:t>co najmniej 1 osobę pełniącą funkcję specjalisty z zakresu przetwarzania obrazów hiperspektralnych posiadającą co najmniej wykształcenie wyższe z zakresu fotogrametrii, teledetekcji lub nauk przyrodniczych, oraz wykonał w co najmniej jedną usługę mozaiki hiperspektralnej, w tym przetworzenia geometryczne, radiometryczne, korekcje atmosferyczną lotniczych obrazów hiperspektralnych VNIR i SWIR, w oparciu o wykonane terenowe pomiary spektralne, w obszarze zurbanizowanym</w:t>
      </w:r>
      <w:r w:rsidR="001C15C8">
        <w:rPr>
          <w:rFonts w:ascii="Lato" w:hAnsi="Lato"/>
          <w:color w:val="0D0D0D"/>
          <w:sz w:val="22"/>
          <w:szCs w:val="22"/>
        </w:rPr>
        <w:t xml:space="preserve"> o charakterze miejskim</w:t>
      </w:r>
      <w:r w:rsidRPr="002636C7">
        <w:rPr>
          <w:rFonts w:ascii="Lato" w:hAnsi="Lato"/>
          <w:color w:val="0D0D0D"/>
          <w:sz w:val="22"/>
          <w:szCs w:val="22"/>
        </w:rPr>
        <w:t>,</w:t>
      </w:r>
      <w:r w:rsidR="001C15C8">
        <w:rPr>
          <w:rFonts w:ascii="Lato" w:hAnsi="Lato"/>
          <w:color w:val="0D0D0D"/>
          <w:sz w:val="22"/>
          <w:szCs w:val="22"/>
        </w:rPr>
        <w:br/>
      </w:r>
      <w:r w:rsidRPr="002636C7">
        <w:rPr>
          <w:rFonts w:ascii="Lato" w:hAnsi="Lato"/>
          <w:color w:val="0D0D0D"/>
          <w:sz w:val="22"/>
          <w:szCs w:val="22"/>
        </w:rPr>
        <w:t>o łącznej powierzchni co najmniej 50 km</w:t>
      </w:r>
      <w:r w:rsidRPr="002636C7">
        <w:rPr>
          <w:rFonts w:ascii="Lato" w:hAnsi="Lato"/>
          <w:color w:val="0D0D0D"/>
          <w:sz w:val="22"/>
          <w:szCs w:val="22"/>
          <w:vertAlign w:val="superscript"/>
        </w:rPr>
        <w:t>2</w:t>
      </w:r>
      <w:r w:rsidRPr="002636C7">
        <w:rPr>
          <w:rFonts w:ascii="Lato" w:hAnsi="Lato"/>
          <w:color w:val="0D0D0D"/>
          <w:sz w:val="22"/>
          <w:szCs w:val="22"/>
        </w:rPr>
        <w:t>,</w:t>
      </w:r>
    </w:p>
    <w:p w14:paraId="731F17A3" w14:textId="4784D9C6" w:rsidR="002636C7" w:rsidRPr="002636C7" w:rsidRDefault="002636C7" w:rsidP="002636C7">
      <w:pPr>
        <w:pStyle w:val="NormalnyWeb"/>
        <w:spacing w:before="0" w:after="0" w:line="360" w:lineRule="auto"/>
        <w:ind w:left="426"/>
        <w:jc w:val="both"/>
        <w:rPr>
          <w:rFonts w:ascii="Lato" w:hAnsi="Lato"/>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przetwarzania obrazów multispektralnych posiadającą co najmniej wykształcenie wyższe z zakresu fotogrametrii lub teledetekcji oraz wykonał co najmniej jedno zadanie polegające na przetworzenie </w:t>
      </w:r>
      <w:r w:rsidRPr="002636C7">
        <w:rPr>
          <w:rFonts w:ascii="Lato" w:hAnsi="Lato"/>
          <w:color w:val="000000"/>
          <w:sz w:val="22"/>
          <w:szCs w:val="22"/>
        </w:rPr>
        <w:t xml:space="preserve">zdjęć </w:t>
      </w:r>
      <w:r w:rsidRPr="002636C7">
        <w:rPr>
          <w:rFonts w:ascii="Lato" w:hAnsi="Lato"/>
          <w:color w:val="000000"/>
          <w:sz w:val="22"/>
          <w:szCs w:val="22"/>
        </w:rPr>
        <w:lastRenderedPageBreak/>
        <w:t xml:space="preserve">lotniczych do postaci prawdziwej ortofotomapy i modelu 3D Mesh, </w:t>
      </w:r>
      <w:r w:rsidRPr="002636C7">
        <w:rPr>
          <w:rFonts w:ascii="Lato" w:hAnsi="Lato"/>
          <w:color w:val="0D0D0D"/>
          <w:sz w:val="22"/>
          <w:szCs w:val="22"/>
        </w:rPr>
        <w:t xml:space="preserve"> </w:t>
      </w:r>
      <w:r w:rsidRPr="002636C7">
        <w:rPr>
          <w:rFonts w:ascii="Lato" w:hAnsi="Lato"/>
          <w:color w:val="000000"/>
          <w:sz w:val="22"/>
          <w:szCs w:val="22"/>
        </w:rPr>
        <w:t>dla obszaru o łącznej powierzchni co najmniej 50 km</w:t>
      </w:r>
      <w:r w:rsidRPr="002636C7">
        <w:rPr>
          <w:rFonts w:ascii="Lato" w:hAnsi="Lato"/>
          <w:color w:val="000000"/>
          <w:sz w:val="22"/>
          <w:szCs w:val="22"/>
          <w:vertAlign w:val="superscript"/>
        </w:rPr>
        <w:t>2</w:t>
      </w:r>
      <w:r w:rsidRPr="002636C7">
        <w:rPr>
          <w:rFonts w:ascii="Lato" w:hAnsi="Lato"/>
          <w:color w:val="000000"/>
          <w:sz w:val="22"/>
          <w:szCs w:val="22"/>
        </w:rPr>
        <w:t>,</w:t>
      </w:r>
    </w:p>
    <w:p w14:paraId="1A1D4572" w14:textId="0815FE86" w:rsidR="002636C7" w:rsidRPr="002636C7" w:rsidRDefault="002636C7" w:rsidP="002636C7">
      <w:pPr>
        <w:pStyle w:val="NormalnyWeb"/>
        <w:spacing w:before="0" w:after="0" w:line="360" w:lineRule="auto"/>
        <w:ind w:left="426"/>
        <w:jc w:val="both"/>
        <w:rPr>
          <w:rFonts w:ascii="Lato" w:hAnsi="Lato"/>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analizy danych teledetekcyjnych</w:t>
      </w:r>
      <w:r>
        <w:rPr>
          <w:rFonts w:ascii="Lato" w:hAnsi="Lato"/>
          <w:sz w:val="22"/>
          <w:szCs w:val="22"/>
        </w:rPr>
        <w:t xml:space="preserve"> </w:t>
      </w:r>
      <w:r w:rsidRPr="002636C7">
        <w:rPr>
          <w:rFonts w:ascii="Lato" w:hAnsi="Lato"/>
          <w:color w:val="0D0D0D"/>
          <w:sz w:val="22"/>
          <w:szCs w:val="22"/>
        </w:rPr>
        <w:t>posiadającą co najmniej wykształcenie wyższe z zakresu nauk przyrodniczych lub teledetekcji oraz wykonał co najmniej jedno zadanie polegające na wykonywaniu analizy danych teledetekcyjnych, co najmniej 20 taksonów oraz ocenę kondycji zdrowotnej drzew z zastosowaniem lotniczych zobrazowań hiperspektralnych</w:t>
      </w:r>
      <w:r w:rsidR="001C15C8">
        <w:rPr>
          <w:rFonts w:ascii="Lato" w:hAnsi="Lato"/>
          <w:color w:val="0D0D0D"/>
          <w:sz w:val="22"/>
          <w:szCs w:val="22"/>
        </w:rPr>
        <w:br/>
      </w:r>
      <w:r w:rsidRPr="002636C7">
        <w:rPr>
          <w:rFonts w:ascii="Lato" w:hAnsi="Lato"/>
          <w:color w:val="0D0D0D"/>
          <w:sz w:val="22"/>
          <w:szCs w:val="22"/>
        </w:rPr>
        <w:t>i danych ALS oraz terenowych pomiarów referencyjnych, w obszarze zurbanizowanym</w:t>
      </w:r>
      <w:r w:rsidR="001C15C8">
        <w:rPr>
          <w:rFonts w:ascii="Lato" w:hAnsi="Lato"/>
          <w:color w:val="0D0D0D"/>
          <w:sz w:val="22"/>
          <w:szCs w:val="22"/>
        </w:rPr>
        <w:br/>
        <w:t>o charakterze miejskim</w:t>
      </w:r>
      <w:r w:rsidRPr="002636C7">
        <w:rPr>
          <w:rFonts w:ascii="Lato" w:hAnsi="Lato"/>
          <w:color w:val="0D0D0D"/>
          <w:sz w:val="22"/>
          <w:szCs w:val="22"/>
        </w:rPr>
        <w:t>, o łącznej powierzchni 50 km</w:t>
      </w:r>
      <w:r w:rsidRPr="002636C7">
        <w:rPr>
          <w:rFonts w:ascii="Lato" w:hAnsi="Lato"/>
          <w:color w:val="0D0D0D"/>
          <w:sz w:val="22"/>
          <w:szCs w:val="22"/>
          <w:vertAlign w:val="superscript"/>
        </w:rPr>
        <w:t>2</w:t>
      </w:r>
      <w:r w:rsidRPr="002636C7">
        <w:rPr>
          <w:rFonts w:ascii="Lato" w:hAnsi="Lato"/>
          <w:color w:val="0D0D0D"/>
          <w:sz w:val="22"/>
          <w:szCs w:val="22"/>
        </w:rPr>
        <w:t>,</w:t>
      </w:r>
    </w:p>
    <w:p w14:paraId="79158C11" w14:textId="49AE4721" w:rsidR="002636C7" w:rsidRPr="002636C7" w:rsidRDefault="002636C7" w:rsidP="002636C7">
      <w:pPr>
        <w:pStyle w:val="NormalnyWeb"/>
        <w:spacing w:before="0" w:after="0" w:line="360" w:lineRule="auto"/>
        <w:ind w:left="426"/>
        <w:jc w:val="both"/>
        <w:rPr>
          <w:rFonts w:ascii="Lato" w:hAnsi="Lato"/>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botaniki posiadającą wykształcenie wyższe z zakresu biologii lub ekologii lub ochrony środowiska lub leśnictwa</w:t>
      </w:r>
      <w:r w:rsidRPr="002636C7">
        <w:rPr>
          <w:rFonts w:ascii="Lato" w:hAnsi="Lato"/>
          <w:color w:val="0D0D0D"/>
          <w:sz w:val="22"/>
          <w:szCs w:val="22"/>
        </w:rPr>
        <w:br/>
        <w:t>lub rolnictwa lub ogrodnictwa lub architektury krajobrazu, która wykonała co najmniej jedno zadanie polegające na teledetekcyjnej klasyfikacji co najmniej 20 taksonów drzew oraz kondycji zdrowotnej drzew na terenach zurbanizowanych</w:t>
      </w:r>
      <w:r w:rsidR="001C15C8">
        <w:rPr>
          <w:rFonts w:ascii="Lato" w:hAnsi="Lato"/>
          <w:color w:val="0D0D0D"/>
          <w:sz w:val="22"/>
          <w:szCs w:val="22"/>
        </w:rPr>
        <w:t xml:space="preserve"> o charakterze miejskim</w:t>
      </w:r>
      <w:r w:rsidR="001C15C8">
        <w:rPr>
          <w:rFonts w:ascii="Lato" w:hAnsi="Lato"/>
          <w:color w:val="0D0D0D"/>
          <w:sz w:val="22"/>
          <w:szCs w:val="22"/>
        </w:rPr>
        <w:br/>
      </w:r>
      <w:r w:rsidRPr="002636C7">
        <w:rPr>
          <w:rFonts w:ascii="Lato" w:hAnsi="Lato"/>
          <w:color w:val="0D0D0D"/>
          <w:sz w:val="22"/>
          <w:szCs w:val="22"/>
        </w:rPr>
        <w:t>z zastosowaniem lotniczych zobrazowań hiperspektralnych i danych ALS oraz terenowych pomiarów referencyjnych,</w:t>
      </w:r>
    </w:p>
    <w:p w14:paraId="0D5212D0" w14:textId="6CD4966C" w:rsidR="00753AC5" w:rsidRPr="002636C7" w:rsidRDefault="002636C7" w:rsidP="00753AC5">
      <w:pPr>
        <w:pStyle w:val="NormalnyWeb"/>
        <w:spacing w:before="0" w:after="0" w:line="360" w:lineRule="auto"/>
        <w:ind w:left="426"/>
        <w:jc w:val="both"/>
        <w:rPr>
          <w:rFonts w:ascii="Lato" w:hAnsi="Lato"/>
          <w:color w:val="0D0D0D"/>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terenowej inwentaryzacji przyrodniczej posiadającą wykształcenie wyższe z zakresu biologii lub geografii</w:t>
      </w:r>
      <w:r w:rsidR="001C15C8">
        <w:rPr>
          <w:rFonts w:ascii="Lato" w:hAnsi="Lato"/>
          <w:color w:val="0D0D0D"/>
          <w:sz w:val="22"/>
          <w:szCs w:val="22"/>
        </w:rPr>
        <w:br/>
      </w:r>
      <w:r w:rsidRPr="002636C7">
        <w:rPr>
          <w:rFonts w:ascii="Lato" w:hAnsi="Lato"/>
          <w:color w:val="0D0D0D"/>
          <w:sz w:val="22"/>
          <w:szCs w:val="22"/>
        </w:rPr>
        <w:t>lub ochrony środowiska lub architektury krajobrazu lub ogrodnictwa lub leśnictwa oraz wykonał co najmniej dwie inwentaryzacje dendrologiczne, w ramach których oznaczone było minimum 800 drzew łącznie</w:t>
      </w:r>
      <w:r w:rsidR="00753AC5">
        <w:rPr>
          <w:rFonts w:ascii="Lato" w:hAnsi="Lato"/>
          <w:color w:val="0D0D0D"/>
          <w:sz w:val="22"/>
          <w:szCs w:val="22"/>
        </w:rPr>
        <w:t>.</w:t>
      </w:r>
    </w:p>
    <w:p w14:paraId="0759AA59" w14:textId="275BBD36" w:rsidR="002636C7" w:rsidRDefault="002636C7" w:rsidP="002636C7">
      <w:pPr>
        <w:pStyle w:val="NormalnyWeb"/>
        <w:spacing w:before="0" w:after="0" w:line="360" w:lineRule="auto"/>
        <w:ind w:left="426"/>
        <w:jc w:val="both"/>
        <w:rPr>
          <w:rFonts w:ascii="Lato" w:hAnsi="Lato"/>
          <w:b/>
          <w:bCs/>
          <w:sz w:val="28"/>
          <w:szCs w:val="28"/>
        </w:rPr>
      </w:pPr>
      <w:r>
        <w:rPr>
          <w:rFonts w:ascii="Lato" w:hAnsi="Lato"/>
          <w:b/>
          <w:bCs/>
          <w:sz w:val="28"/>
          <w:szCs w:val="28"/>
        </w:rPr>
        <w:t>3.2. Potencjał techniczny</w:t>
      </w:r>
    </w:p>
    <w:p w14:paraId="47B5113B" w14:textId="439C5354" w:rsidR="002636C7" w:rsidRDefault="002636C7" w:rsidP="002636C7">
      <w:pPr>
        <w:spacing w:after="0" w:line="240" w:lineRule="auto"/>
        <w:jc w:val="both"/>
        <w:rPr>
          <w:rFonts w:ascii="Lato" w:eastAsia="Times New Roman" w:hAnsi="Lato" w:cs="Calibri"/>
          <w:color w:val="0D0D0D"/>
          <w:lang w:eastAsia="pl-PL"/>
        </w:rPr>
      </w:pPr>
      <w:r w:rsidRPr="002636C7">
        <w:rPr>
          <w:rFonts w:ascii="Lato" w:eastAsia="Times New Roman" w:hAnsi="Lato" w:cs="Calibri"/>
          <w:color w:val="0D0D0D"/>
          <w:lang w:eastAsia="pl-PL"/>
        </w:rPr>
        <w:t>Do wykonania zamówienia należy wykazać się dysponowani</w:t>
      </w:r>
      <w:r>
        <w:rPr>
          <w:rFonts w:ascii="Lato" w:eastAsia="Times New Roman" w:hAnsi="Lato" w:cs="Calibri"/>
          <w:color w:val="0D0D0D"/>
          <w:lang w:eastAsia="pl-PL"/>
        </w:rPr>
        <w:t>em</w:t>
      </w:r>
      <w:r w:rsidRPr="002636C7">
        <w:rPr>
          <w:rFonts w:ascii="Lato" w:eastAsia="Times New Roman" w:hAnsi="Lato" w:cs="Calibri"/>
          <w:color w:val="0D0D0D"/>
          <w:lang w:eastAsia="pl-PL"/>
        </w:rPr>
        <w:t xml:space="preserve"> odpowiednim potencjałem technicznym do wykonania zamówienia, w tym</w:t>
      </w:r>
      <w:r>
        <w:rPr>
          <w:rFonts w:ascii="Lato" w:eastAsia="Times New Roman" w:hAnsi="Lato" w:cs="Calibri"/>
          <w:color w:val="0D0D0D"/>
          <w:lang w:eastAsia="pl-PL"/>
        </w:rPr>
        <w:t>:</w:t>
      </w:r>
    </w:p>
    <w:p w14:paraId="5F359E19" w14:textId="77777777" w:rsidR="00C81491" w:rsidRDefault="00C81491" w:rsidP="002636C7">
      <w:pPr>
        <w:spacing w:after="0" w:line="240" w:lineRule="auto"/>
        <w:jc w:val="both"/>
        <w:rPr>
          <w:rFonts w:ascii="Lato" w:eastAsia="Times New Roman" w:hAnsi="Lato" w:cs="Calibri"/>
          <w:color w:val="0D0D0D"/>
          <w:lang w:eastAsia="pl-PL"/>
        </w:rPr>
      </w:pPr>
    </w:p>
    <w:p w14:paraId="32360312" w14:textId="220B15C3"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samolot</w:t>
      </w:r>
      <w:r w:rsidR="00753AC5">
        <w:rPr>
          <w:rFonts w:ascii="Lato" w:hAnsi="Lato"/>
          <w:iCs/>
        </w:rPr>
        <w:t xml:space="preserve"> załogowy lub bezzałogowy </w:t>
      </w:r>
      <w:r w:rsidRPr="00C81491">
        <w:rPr>
          <w:rFonts w:ascii="Lato" w:hAnsi="Lato"/>
          <w:iCs/>
        </w:rPr>
        <w:t>przeznaczony do lotniczych kolekcji fotogrametrycznych wyposażony</w:t>
      </w:r>
      <w:r w:rsidR="00753AC5">
        <w:rPr>
          <w:rFonts w:ascii="Lato" w:hAnsi="Lato"/>
          <w:iCs/>
        </w:rPr>
        <w:t xml:space="preserve"> </w:t>
      </w:r>
      <w:r w:rsidRPr="00C81491">
        <w:rPr>
          <w:rFonts w:ascii="Lato" w:hAnsi="Lato"/>
          <w:iCs/>
        </w:rPr>
        <w:t>w urządzenie dGPS/INS do ciągłego pomiaru orientacji przestrzennej, przystosowany</w:t>
      </w:r>
      <w:r w:rsidR="00753AC5">
        <w:rPr>
          <w:rFonts w:ascii="Lato" w:hAnsi="Lato"/>
          <w:iCs/>
        </w:rPr>
        <w:t xml:space="preserve"> </w:t>
      </w:r>
      <w:r w:rsidRPr="00C81491">
        <w:rPr>
          <w:rFonts w:ascii="Lato" w:hAnsi="Lato"/>
          <w:iCs/>
        </w:rPr>
        <w:t>do pozyskania danych źródłowych zdefiniowanych w opisie przedmiotu zamówienia,</w:t>
      </w:r>
    </w:p>
    <w:p w14:paraId="5D2091B2"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lotniczy skaner laserowy z systemem stabilizowanego skaningu,</w:t>
      </w:r>
    </w:p>
    <w:p w14:paraId="4582306E"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skaner hiperspektralny,</w:t>
      </w:r>
    </w:p>
    <w:p w14:paraId="2E88D2D7"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2 pionowe kamery fotogrametryczne (jedna RGB, druga RGBN),</w:t>
      </w:r>
    </w:p>
    <w:p w14:paraId="520D44A4"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lastRenderedPageBreak/>
        <w:t>- co najmniej 1 kamera termalna,</w:t>
      </w:r>
    </w:p>
    <w:p w14:paraId="620F2CCE"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6 sztuk kamer ukośnych średnioformatowych, stabilizowanych,</w:t>
      </w:r>
    </w:p>
    <w:p w14:paraId="7B36C3E2"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spektrometr do wykonywania terenowych pomiarów teledetekcyjnych,</w:t>
      </w:r>
    </w:p>
    <w:p w14:paraId="7F05A843"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6 odbiorników GNSS z opcją pobierania poprawek w czasie rzeczywistym,</w:t>
      </w:r>
    </w:p>
    <w:p w14:paraId="17151997" w14:textId="294484D8"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bezkontaktowy czujnik promieniowania termalnego do pomiaru temperatury radiacyjnej i termodynamicznej</w:t>
      </w:r>
    </w:p>
    <w:p w14:paraId="614DDF9A" w14:textId="779CAABE" w:rsidR="00FE6B71" w:rsidRPr="007D6117" w:rsidRDefault="00660974" w:rsidP="00C81491">
      <w:pPr>
        <w:spacing w:before="480" w:after="0" w:line="360" w:lineRule="auto"/>
        <w:jc w:val="both"/>
        <w:outlineLvl w:val="0"/>
        <w:rPr>
          <w:rFonts w:ascii="Times New Roman" w:eastAsia="Times New Roman" w:hAnsi="Times New Roman" w:cs="Times New Roman"/>
          <w:b/>
          <w:bCs/>
          <w:kern w:val="36"/>
          <w:sz w:val="48"/>
          <w:szCs w:val="48"/>
          <w:lang w:eastAsia="pl-PL"/>
        </w:rPr>
      </w:pPr>
      <w:r>
        <w:rPr>
          <w:rFonts w:ascii="Lato" w:eastAsia="Times New Roman" w:hAnsi="Lato" w:cs="Times New Roman"/>
          <w:b/>
          <w:bCs/>
          <w:color w:val="000000"/>
          <w:kern w:val="36"/>
          <w:sz w:val="32"/>
          <w:szCs w:val="32"/>
          <w:lang w:eastAsia="pl-PL"/>
        </w:rPr>
        <w:t xml:space="preserve">4. </w:t>
      </w:r>
      <w:r w:rsidR="00FE6B71" w:rsidRPr="00FE6B71">
        <w:rPr>
          <w:rFonts w:ascii="Lato" w:eastAsia="Times New Roman" w:hAnsi="Lato" w:cs="Times New Roman"/>
          <w:b/>
          <w:bCs/>
          <w:color w:val="000000"/>
          <w:kern w:val="36"/>
          <w:sz w:val="32"/>
          <w:szCs w:val="32"/>
          <w:lang w:eastAsia="pl-PL"/>
        </w:rPr>
        <w:t>Ogólne warunki realizacji zamówienia</w:t>
      </w:r>
    </w:p>
    <w:p w14:paraId="0387EF71" w14:textId="41AAA04F" w:rsidR="00FE6B71" w:rsidRPr="00FE6B71" w:rsidRDefault="00FE6B71" w:rsidP="007D6117">
      <w:pPr>
        <w:numPr>
          <w:ilvl w:val="0"/>
          <w:numId w:val="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produkty</w:t>
      </w:r>
      <w:r w:rsidR="00F03405">
        <w:rPr>
          <w:rFonts w:ascii="Lato" w:eastAsia="Times New Roman" w:hAnsi="Lato" w:cs="Times New Roman"/>
          <w:color w:val="000000"/>
          <w:lang w:eastAsia="pl-PL"/>
        </w:rPr>
        <w:t>,</w:t>
      </w:r>
      <w:r w:rsidRPr="00FE6B71">
        <w:rPr>
          <w:rFonts w:ascii="Lato" w:eastAsia="Times New Roman" w:hAnsi="Lato" w:cs="Times New Roman"/>
          <w:color w:val="000000"/>
          <w:lang w:eastAsia="pl-PL"/>
        </w:rPr>
        <w:t xml:space="preserve"> będące wynikiem realizacji zamówienia</w:t>
      </w:r>
      <w:r w:rsidR="00F03405">
        <w:rPr>
          <w:rFonts w:ascii="Lato" w:eastAsia="Times New Roman" w:hAnsi="Lato" w:cs="Times New Roman"/>
          <w:color w:val="000000"/>
          <w:lang w:eastAsia="pl-PL"/>
        </w:rPr>
        <w:t>,</w:t>
      </w:r>
      <w:r w:rsidRPr="00FE6B71">
        <w:rPr>
          <w:rFonts w:ascii="Lato" w:eastAsia="Times New Roman" w:hAnsi="Lato" w:cs="Times New Roman"/>
          <w:color w:val="000000"/>
          <w:lang w:eastAsia="pl-PL"/>
        </w:rPr>
        <w:t xml:space="preserve"> zostaną opracowane</w:t>
      </w:r>
      <w:r w:rsidR="00A86BD4">
        <w:rPr>
          <w:rFonts w:ascii="Lato" w:eastAsia="Times New Roman" w:hAnsi="Lato" w:cs="Times New Roman"/>
          <w:color w:val="000000"/>
          <w:lang w:eastAsia="pl-PL"/>
        </w:rPr>
        <w:br/>
      </w:r>
      <w:r w:rsidRPr="00FE6B71">
        <w:rPr>
          <w:rFonts w:ascii="Lato" w:eastAsia="Times New Roman" w:hAnsi="Lato" w:cs="Times New Roman"/>
          <w:color w:val="000000"/>
          <w:lang w:eastAsia="pl-PL"/>
        </w:rPr>
        <w:t>w układzie współrzędnych płaskich PL-2000 strefa 7 i układzie współrzędnych wysokościowych PL-EVRF2007-NH.</w:t>
      </w:r>
    </w:p>
    <w:p w14:paraId="10F96306" w14:textId="3B1A3A29" w:rsidR="00FE6B71" w:rsidRPr="00FE6B71" w:rsidRDefault="00FE6B71" w:rsidP="007D6117">
      <w:pPr>
        <w:numPr>
          <w:ilvl w:val="0"/>
          <w:numId w:val="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wszystkich produktów Etapu 2 należy stworzyć symbolizację do wyświetlania</w:t>
      </w:r>
      <w:r w:rsidR="00A86BD4">
        <w:rPr>
          <w:rFonts w:ascii="Lato" w:eastAsia="Times New Roman" w:hAnsi="Lato" w:cs="Times New Roman"/>
          <w:color w:val="000000"/>
          <w:lang w:eastAsia="pl-PL"/>
        </w:rPr>
        <w:br/>
      </w:r>
      <w:r w:rsidRPr="00FE6B71">
        <w:rPr>
          <w:rFonts w:ascii="Lato" w:eastAsia="Times New Roman" w:hAnsi="Lato" w:cs="Times New Roman"/>
          <w:color w:val="000000"/>
          <w:lang w:eastAsia="pl-PL"/>
        </w:rPr>
        <w:t>w oprogramowaniu GIS w postaci pliku stylu qml.</w:t>
      </w:r>
    </w:p>
    <w:p w14:paraId="423F53E0" w14:textId="64E76B0B" w:rsidR="00FE6B71" w:rsidRPr="007D6117" w:rsidRDefault="00660974" w:rsidP="007D6117">
      <w:pPr>
        <w:spacing w:before="480" w:after="0" w:line="240" w:lineRule="auto"/>
        <w:jc w:val="both"/>
        <w:outlineLvl w:val="0"/>
        <w:rPr>
          <w:rFonts w:ascii="Times New Roman" w:eastAsia="Times New Roman" w:hAnsi="Times New Roman" w:cs="Times New Roman"/>
          <w:b/>
          <w:bCs/>
          <w:kern w:val="36"/>
          <w:sz w:val="48"/>
          <w:szCs w:val="48"/>
          <w:lang w:eastAsia="pl-PL"/>
        </w:rPr>
      </w:pPr>
      <w:r>
        <w:rPr>
          <w:rFonts w:ascii="Lato" w:eastAsia="Times New Roman" w:hAnsi="Lato" w:cs="Times New Roman"/>
          <w:b/>
          <w:bCs/>
          <w:color w:val="000000"/>
          <w:kern w:val="36"/>
          <w:sz w:val="32"/>
          <w:szCs w:val="32"/>
          <w:lang w:eastAsia="pl-PL"/>
        </w:rPr>
        <w:t>5</w:t>
      </w:r>
      <w:r w:rsidR="00FE6B71" w:rsidRPr="00FE6B71">
        <w:rPr>
          <w:rFonts w:ascii="Lato" w:eastAsia="Times New Roman" w:hAnsi="Lato" w:cs="Times New Roman"/>
          <w:b/>
          <w:bCs/>
          <w:color w:val="000000"/>
          <w:kern w:val="36"/>
          <w:sz w:val="32"/>
          <w:szCs w:val="32"/>
          <w:lang w:eastAsia="pl-PL"/>
        </w:rPr>
        <w:t>. Podział na etapy</w:t>
      </w:r>
    </w:p>
    <w:p w14:paraId="12819D28" w14:textId="7EA5B1CC" w:rsidR="00FE6B71" w:rsidRPr="00FE6B71" w:rsidRDefault="00FE6B71" w:rsidP="007D6117">
      <w:pPr>
        <w:spacing w:after="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 xml:space="preserve">Przedmiot zamówienia będzie realizowany w podziale na </w:t>
      </w:r>
      <w:r w:rsidR="000E13BD">
        <w:rPr>
          <w:rFonts w:ascii="Lato" w:eastAsia="Times New Roman" w:hAnsi="Lato" w:cs="Times New Roman"/>
          <w:color w:val="000000"/>
          <w:u w:val="single"/>
          <w:lang w:eastAsia="pl-PL"/>
        </w:rPr>
        <w:t>dwa</w:t>
      </w:r>
      <w:r w:rsidRPr="00FE6B71">
        <w:rPr>
          <w:rFonts w:ascii="Lato" w:eastAsia="Times New Roman" w:hAnsi="Lato" w:cs="Times New Roman"/>
          <w:color w:val="000000"/>
          <w:u w:val="single"/>
          <w:lang w:eastAsia="pl-PL"/>
        </w:rPr>
        <w:t xml:space="preserve"> etapy: </w:t>
      </w:r>
      <w:r w:rsidRPr="00FE6B71">
        <w:rPr>
          <w:rFonts w:ascii="Lato" w:eastAsia="Times New Roman" w:hAnsi="Lato" w:cs="Times New Roman"/>
          <w:color w:val="000000"/>
          <w:lang w:eastAsia="pl-PL"/>
        </w:rPr>
        <w:t>. </w:t>
      </w:r>
    </w:p>
    <w:p w14:paraId="1176C6C6" w14:textId="3CFD6EF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5A100AF" w14:textId="68FEBD4C" w:rsidR="00F87FE0" w:rsidRPr="00B95B99" w:rsidRDefault="00F87FE0" w:rsidP="000E3211">
      <w:pPr>
        <w:pStyle w:val="NormalnyWeb"/>
        <w:numPr>
          <w:ilvl w:val="0"/>
          <w:numId w:val="113"/>
        </w:numPr>
        <w:spacing w:before="0" w:beforeAutospacing="0" w:after="0" w:afterAutospacing="0"/>
        <w:jc w:val="both"/>
        <w:textAlignment w:val="baseline"/>
        <w:rPr>
          <w:rFonts w:ascii="Lato" w:hAnsi="Lato" w:cs="Calibri"/>
          <w:color w:val="000000"/>
          <w:sz w:val="22"/>
          <w:szCs w:val="22"/>
        </w:rPr>
      </w:pPr>
      <w:r w:rsidRPr="00B95B99">
        <w:rPr>
          <w:rFonts w:ascii="Lato" w:hAnsi="Lato" w:cs="Calibri"/>
          <w:color w:val="000000"/>
          <w:sz w:val="22"/>
          <w:szCs w:val="22"/>
        </w:rPr>
        <w:t>Przedmiotem Etapu 1 realizowanego w 2022 roku będzie pozyskanie danych źródłowych,</w:t>
      </w:r>
      <w:r w:rsidR="008D1C83">
        <w:rPr>
          <w:rFonts w:ascii="Lato" w:hAnsi="Lato" w:cs="Calibri"/>
          <w:color w:val="000000"/>
          <w:sz w:val="22"/>
          <w:szCs w:val="22"/>
        </w:rPr>
        <w:t xml:space="preserve"> </w:t>
      </w:r>
      <w:r w:rsidRPr="00B95B99">
        <w:rPr>
          <w:rFonts w:ascii="Lato" w:hAnsi="Lato" w:cs="Calibri"/>
          <w:color w:val="000000"/>
          <w:sz w:val="22"/>
          <w:szCs w:val="22"/>
        </w:rPr>
        <w:t xml:space="preserve">w tym: wykonanie nalotów mających na celu pozyskanie aktualnych lotniczych danych teledetekcyjnych, pozyskanie teledetekcyjnych danych satelitarnych, pozyskanie teledetekcyjnych danych archiwalnych oraz przetworzenie pozyskanych danych teledetekcyjnych do postaci produktów fotogrametrycznych, przeprowadzenie analiz mających na celu dostarczenie informacji w zakresie poszczególnych zagadnień tematycznych. Materiałem źródłowym niezbędnym do wykonania analiz, w zależności od zakresu tematycznego, będą dane teledetekcyjne, dane terenowe, informacja przestrzenna z zasobów krajowych lub z zasobów miasta Rzeszów. Wynikiem analiz będzie zasób informacji przestrzennej w postaci wektorowych oraz rastrowych danych GIS. Końcowym zadaniem będzie stworzenie </w:t>
      </w:r>
      <w:r w:rsidR="000D601A">
        <w:rPr>
          <w:rFonts w:ascii="Lato" w:hAnsi="Lato" w:cs="Calibri"/>
          <w:color w:val="000000"/>
          <w:sz w:val="22"/>
          <w:szCs w:val="22"/>
        </w:rPr>
        <w:t>systemu</w:t>
      </w:r>
      <w:r w:rsidRPr="00B95B99">
        <w:rPr>
          <w:rFonts w:ascii="Lato" w:hAnsi="Lato" w:cs="Calibri"/>
          <w:color w:val="000000"/>
          <w:sz w:val="22"/>
          <w:szCs w:val="22"/>
        </w:rPr>
        <w:t xml:space="preserve"> webowej do</w:t>
      </w:r>
      <w:r w:rsidR="00ED44EC">
        <w:rPr>
          <w:rFonts w:ascii="Lato" w:hAnsi="Lato" w:cs="Calibri"/>
          <w:color w:val="000000"/>
          <w:sz w:val="22"/>
          <w:szCs w:val="22"/>
        </w:rPr>
        <w:t xml:space="preserve"> zarządzania zasobami przyrodniczymi miasta Rzeszowa oraz</w:t>
      </w:r>
      <w:r w:rsidRPr="00B95B99">
        <w:rPr>
          <w:rFonts w:ascii="Lato" w:hAnsi="Lato" w:cs="Calibri"/>
          <w:color w:val="000000"/>
          <w:sz w:val="22"/>
          <w:szCs w:val="22"/>
        </w:rPr>
        <w:t xml:space="preserve"> prezentacji wyników inwentaryzacji</w:t>
      </w:r>
      <w:r w:rsidR="00ED44EC">
        <w:rPr>
          <w:rFonts w:ascii="Lato" w:hAnsi="Lato" w:cs="Calibri"/>
          <w:color w:val="000000"/>
          <w:sz w:val="22"/>
          <w:szCs w:val="22"/>
        </w:rPr>
        <w:t>.</w:t>
      </w:r>
    </w:p>
    <w:p w14:paraId="092937DB" w14:textId="5D194E08" w:rsidR="00FE6B71" w:rsidRPr="0074102D" w:rsidRDefault="00F87FE0" w:rsidP="000E3211">
      <w:pPr>
        <w:pStyle w:val="NormalnyWeb"/>
        <w:numPr>
          <w:ilvl w:val="0"/>
          <w:numId w:val="113"/>
        </w:numPr>
        <w:spacing w:before="0" w:beforeAutospacing="0" w:after="0" w:afterAutospacing="0"/>
        <w:jc w:val="both"/>
        <w:textAlignment w:val="baseline"/>
        <w:rPr>
          <w:rFonts w:ascii="Lato" w:hAnsi="Lato" w:cs="Calibri"/>
          <w:color w:val="000000"/>
          <w:sz w:val="22"/>
          <w:szCs w:val="22"/>
        </w:rPr>
      </w:pPr>
      <w:r w:rsidRPr="00B95B99">
        <w:rPr>
          <w:rFonts w:ascii="Lato" w:hAnsi="Lato" w:cs="Calibri"/>
          <w:color w:val="000000"/>
          <w:sz w:val="22"/>
          <w:szCs w:val="22"/>
        </w:rPr>
        <w:t xml:space="preserve">Przedmiotem Etapu 2 realizowanego w 2023 roku będzie pozyskanie kolejnych danych źródłowych, w tym: wykonanie nalotów mających na celu pozyskanie aktualnych lotniczych danych teledetekcyjnych, pozyskanie teledetekcyjnych danych satelitarnych, pozyskanie teledetekcyjnych danych archiwalnych oraz przetworzenie pozyskanych danych teledetekcyjnych do postaci produktów fotogrametrycznych, przeprowadzenie analiz mających na celu dostarczenie informacji w zakresie poszczególnych zagadnień tematycznych. Materiałem źródłowym niezbędnym do wykonania analiz, w zależności od zakresu tematycznego, będą dane teledetekcyjne, dane terenowe, informacja przestrzenna z zasobów krajowych lub z zasobów miasta Rzeszów. Wynikiem analiz będzie zasób informacji przestrzennej w postaci wektorowych oraz rastrowych danych GIS. Końcowym zadaniem będzie zaktualizowanie </w:t>
      </w:r>
      <w:r w:rsidR="000D601A">
        <w:rPr>
          <w:rFonts w:ascii="Lato" w:hAnsi="Lato" w:cs="Calibri"/>
          <w:color w:val="000000"/>
          <w:sz w:val="22"/>
          <w:szCs w:val="22"/>
        </w:rPr>
        <w:t>systemu</w:t>
      </w:r>
      <w:r w:rsidRPr="00B95B99">
        <w:rPr>
          <w:rFonts w:ascii="Lato" w:hAnsi="Lato" w:cs="Calibri"/>
          <w:color w:val="000000"/>
          <w:sz w:val="22"/>
          <w:szCs w:val="22"/>
        </w:rPr>
        <w:t xml:space="preserve"> webowe</w:t>
      </w:r>
      <w:r w:rsidR="000D601A">
        <w:rPr>
          <w:rFonts w:ascii="Lato" w:hAnsi="Lato" w:cs="Calibri"/>
          <w:color w:val="000000"/>
          <w:sz w:val="22"/>
          <w:szCs w:val="22"/>
        </w:rPr>
        <w:t>go</w:t>
      </w:r>
      <w:r w:rsidRPr="00B95B99">
        <w:rPr>
          <w:rFonts w:ascii="Lato" w:hAnsi="Lato" w:cs="Calibri"/>
          <w:color w:val="000000"/>
          <w:sz w:val="22"/>
          <w:szCs w:val="22"/>
        </w:rPr>
        <w:t xml:space="preserve"> o pozyskane dane oraz stworzenie aplikacji do analiz przestrzennych.</w:t>
      </w:r>
    </w:p>
    <w:p w14:paraId="7C969C64" w14:textId="77777777" w:rsidR="006E4B71" w:rsidRDefault="006E4B71" w:rsidP="007D6117">
      <w:pPr>
        <w:spacing w:before="480" w:after="0" w:line="240" w:lineRule="auto"/>
        <w:jc w:val="both"/>
        <w:outlineLvl w:val="0"/>
        <w:rPr>
          <w:rFonts w:ascii="Lato" w:eastAsia="Times New Roman" w:hAnsi="Lato" w:cs="Times New Roman"/>
          <w:b/>
          <w:bCs/>
          <w:color w:val="000000"/>
          <w:kern w:val="36"/>
          <w:sz w:val="32"/>
          <w:szCs w:val="32"/>
          <w:lang w:eastAsia="pl-PL"/>
        </w:rPr>
      </w:pPr>
    </w:p>
    <w:p w14:paraId="02B30012" w14:textId="77777777" w:rsidR="006E4B71" w:rsidRDefault="006E4B71" w:rsidP="007D6117">
      <w:pPr>
        <w:spacing w:before="480" w:after="0" w:line="240" w:lineRule="auto"/>
        <w:jc w:val="both"/>
        <w:outlineLvl w:val="0"/>
        <w:rPr>
          <w:rFonts w:ascii="Lato" w:eastAsia="Times New Roman" w:hAnsi="Lato" w:cs="Times New Roman"/>
          <w:b/>
          <w:bCs/>
          <w:color w:val="000000"/>
          <w:kern w:val="36"/>
          <w:sz w:val="32"/>
          <w:szCs w:val="32"/>
          <w:lang w:eastAsia="pl-PL"/>
        </w:rPr>
      </w:pPr>
    </w:p>
    <w:p w14:paraId="6671B23D" w14:textId="28166FAF" w:rsidR="00FE6B71" w:rsidRPr="007D6117" w:rsidRDefault="0074102D" w:rsidP="007D6117">
      <w:pPr>
        <w:spacing w:before="480" w:after="0" w:line="240" w:lineRule="auto"/>
        <w:jc w:val="both"/>
        <w:outlineLvl w:val="0"/>
        <w:rPr>
          <w:rFonts w:ascii="Times New Roman" w:eastAsia="Times New Roman" w:hAnsi="Times New Roman" w:cs="Times New Roman"/>
          <w:b/>
          <w:bCs/>
          <w:kern w:val="36"/>
          <w:sz w:val="48"/>
          <w:szCs w:val="48"/>
          <w:lang w:eastAsia="pl-PL"/>
        </w:rPr>
      </w:pPr>
      <w:r>
        <w:rPr>
          <w:rFonts w:ascii="Lato" w:eastAsia="Times New Roman" w:hAnsi="Lato" w:cs="Times New Roman"/>
          <w:b/>
          <w:bCs/>
          <w:color w:val="000000"/>
          <w:kern w:val="36"/>
          <w:sz w:val="32"/>
          <w:szCs w:val="32"/>
          <w:lang w:eastAsia="pl-PL"/>
        </w:rPr>
        <w:t>6</w:t>
      </w:r>
      <w:r w:rsidR="00FE6B71" w:rsidRPr="00FE6B71">
        <w:rPr>
          <w:rFonts w:ascii="Lato" w:eastAsia="Times New Roman" w:hAnsi="Lato" w:cs="Times New Roman"/>
          <w:b/>
          <w:bCs/>
          <w:color w:val="000000"/>
          <w:kern w:val="36"/>
          <w:sz w:val="32"/>
          <w:szCs w:val="32"/>
          <w:lang w:eastAsia="pl-PL"/>
        </w:rPr>
        <w:t>. Etap 1</w:t>
      </w:r>
    </w:p>
    <w:p w14:paraId="66219A81" w14:textId="2B74C00A" w:rsidR="00FE6B71" w:rsidRPr="007D6117" w:rsidRDefault="0074102D" w:rsidP="007D6117">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.1 Pozyskanie aktualnych danych teledetekcyjnych</w:t>
      </w:r>
    </w:p>
    <w:p w14:paraId="32312486" w14:textId="06782F80" w:rsidR="00FE6B71" w:rsidRPr="00FE6B71" w:rsidRDefault="0074102D"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.1.1 Opis warunków ogólnych pozyskania danych</w:t>
      </w:r>
    </w:p>
    <w:p w14:paraId="22530478" w14:textId="5E3A37E2" w:rsidR="00FE6B71" w:rsidRPr="00FE6B71" w:rsidRDefault="0074102D" w:rsidP="000E3211">
      <w:pPr>
        <w:numPr>
          <w:ilvl w:val="0"/>
          <w:numId w:val="3"/>
        </w:numPr>
        <w:spacing w:after="0" w:line="240" w:lineRule="auto"/>
        <w:ind w:left="723"/>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P</w:t>
      </w:r>
      <w:r w:rsidR="00FE6B71" w:rsidRPr="00FE6B71">
        <w:rPr>
          <w:rFonts w:ascii="Lato" w:eastAsia="Times New Roman" w:hAnsi="Lato" w:cs="Times New Roman"/>
          <w:color w:val="000000"/>
          <w:lang w:eastAsia="pl-PL"/>
        </w:rPr>
        <w:t xml:space="preserve">ozyskanie danych teledetekcyjnych oraz przetworzenie ich do postaci produktów fotogrametrycznych </w:t>
      </w:r>
      <w:r>
        <w:rPr>
          <w:rFonts w:ascii="Lato" w:eastAsia="Times New Roman" w:hAnsi="Lato" w:cs="Times New Roman"/>
          <w:color w:val="000000"/>
          <w:lang w:eastAsia="pl-PL"/>
        </w:rPr>
        <w:t>jest</w:t>
      </w:r>
      <w:r w:rsidR="00FE6B71" w:rsidRPr="00FE6B71">
        <w:rPr>
          <w:rFonts w:ascii="Lato" w:eastAsia="Times New Roman" w:hAnsi="Lato" w:cs="Times New Roman"/>
          <w:color w:val="000000"/>
          <w:lang w:eastAsia="pl-PL"/>
        </w:rPr>
        <w:t xml:space="preserve"> podstawą do</w:t>
      </w:r>
      <w:r>
        <w:rPr>
          <w:rFonts w:ascii="Lato" w:eastAsia="Times New Roman" w:hAnsi="Lato" w:cs="Times New Roman"/>
          <w:color w:val="000000"/>
          <w:lang w:eastAsia="pl-PL"/>
        </w:rPr>
        <w:t xml:space="preserve"> wykonania</w:t>
      </w:r>
      <w:r w:rsidR="00FE6B71" w:rsidRPr="00FE6B71">
        <w:rPr>
          <w:rFonts w:ascii="Lato" w:eastAsia="Times New Roman" w:hAnsi="Lato" w:cs="Times New Roman"/>
          <w:color w:val="000000"/>
          <w:lang w:eastAsia="pl-PL"/>
        </w:rPr>
        <w:t xml:space="preserve"> analiz prowadzonych</w:t>
      </w:r>
      <w:r>
        <w:rPr>
          <w:rFonts w:ascii="Lato" w:eastAsia="Times New Roman" w:hAnsi="Lato" w:cs="Times New Roman"/>
          <w:color w:val="000000"/>
          <w:lang w:eastAsia="pl-PL"/>
        </w:rPr>
        <w:br/>
        <w:t>w dalszym przebiegu etapu</w:t>
      </w:r>
      <w:r w:rsidR="00FE6B71" w:rsidRPr="00FE6B71">
        <w:rPr>
          <w:rFonts w:ascii="Lato" w:eastAsia="Times New Roman" w:hAnsi="Lato" w:cs="Times New Roman"/>
          <w:color w:val="000000"/>
          <w:lang w:eastAsia="pl-PL"/>
        </w:rPr>
        <w:t>.</w:t>
      </w:r>
    </w:p>
    <w:p w14:paraId="65DF36A0" w14:textId="77777777" w:rsidR="00FE6B71" w:rsidRPr="00FE6B71" w:rsidRDefault="00FE6B71" w:rsidP="000E3211">
      <w:pPr>
        <w:numPr>
          <w:ilvl w:val="0"/>
          <w:numId w:val="3"/>
        </w:numPr>
        <w:spacing w:after="0" w:line="240" w:lineRule="auto"/>
        <w:ind w:left="723"/>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wykonania zaplanowanych analiz teledetekcyjnych potrzebne jest pozyskanie wielu kolekcji danych, różniących się parametrami oraz terminem pozyskania.   Wskazane jest zachowanie spójności czasowej kolekcji danych zaplanowanych do pozyskania w jednym terminie. Powinny one zostać wykonane w porównywalnych warunkach atmosferycznych oraz jak najkrótszym odstępie czasowym, aby uniknąć problemu niespójności danych teledetekcyjnych wynikających z naturalnych i antropogenicznych zmian w środowisku. Moment rozpoczęcia kampanii lotniczych uzależniony będzie od warunków fenologicznych i pogodowych.</w:t>
      </w:r>
    </w:p>
    <w:p w14:paraId="6857E3BC" w14:textId="2944E7A7" w:rsidR="00FE6B71" w:rsidRDefault="00FE6B71" w:rsidP="000E3211">
      <w:pPr>
        <w:numPr>
          <w:ilvl w:val="0"/>
          <w:numId w:val="3"/>
        </w:numPr>
        <w:spacing w:after="0" w:line="240" w:lineRule="auto"/>
        <w:ind w:left="723"/>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Pozyskanie źródłowych danych teledetekcyjnych zostanie zrealizowane poprzez wykonanie nalotów</w:t>
      </w:r>
      <w:r w:rsidR="00B5104C">
        <w:rPr>
          <w:rFonts w:ascii="Lato" w:eastAsia="Times New Roman" w:hAnsi="Lato" w:cs="Times New Roman"/>
          <w:color w:val="000000"/>
          <w:lang w:eastAsia="pl-PL"/>
        </w:rPr>
        <w:t xml:space="preserve"> dla kolekcji 1-</w:t>
      </w:r>
      <w:r w:rsidR="007D6117">
        <w:rPr>
          <w:rFonts w:ascii="Lato" w:eastAsia="Times New Roman" w:hAnsi="Lato" w:cs="Times New Roman"/>
          <w:color w:val="000000"/>
          <w:lang w:eastAsia="pl-PL"/>
        </w:rPr>
        <w:t>3</w:t>
      </w:r>
      <w:r w:rsidR="00B5104C">
        <w:rPr>
          <w:rFonts w:ascii="Lato" w:eastAsia="Times New Roman" w:hAnsi="Lato" w:cs="Times New Roman"/>
          <w:color w:val="000000"/>
          <w:lang w:eastAsia="pl-PL"/>
        </w:rPr>
        <w:t>, zgodnie z poniższą tabelą</w:t>
      </w:r>
    </w:p>
    <w:p w14:paraId="26F7F960" w14:textId="1226A774" w:rsidR="00B5104C" w:rsidRDefault="00B5104C" w:rsidP="00B5104C">
      <w:pPr>
        <w:spacing w:after="0" w:line="240" w:lineRule="auto"/>
        <w:ind w:left="723"/>
        <w:jc w:val="both"/>
        <w:textAlignment w:val="baseline"/>
        <w:rPr>
          <w:rFonts w:ascii="Lato" w:eastAsia="Times New Roman" w:hAnsi="Lato" w:cs="Times New Roman"/>
          <w:color w:val="000000"/>
          <w:lang w:eastAsia="pl-PL"/>
        </w:rPr>
      </w:pPr>
    </w:p>
    <w:tbl>
      <w:tblPr>
        <w:tblW w:w="0" w:type="auto"/>
        <w:tblInd w:w="1413" w:type="dxa"/>
        <w:tblCellMar>
          <w:left w:w="0" w:type="dxa"/>
          <w:right w:w="0" w:type="dxa"/>
        </w:tblCellMar>
        <w:tblLook w:val="04A0" w:firstRow="1" w:lastRow="0" w:firstColumn="1" w:lastColumn="0" w:noHBand="0" w:noVBand="1"/>
      </w:tblPr>
      <w:tblGrid>
        <w:gridCol w:w="788"/>
        <w:gridCol w:w="2557"/>
        <w:gridCol w:w="2889"/>
      </w:tblGrid>
      <w:tr w:rsidR="004420E9" w:rsidRPr="00B5104C" w14:paraId="5C2EC1AB" w14:textId="77777777" w:rsidTr="004420E9">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2F28D22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Kolekcja</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4C135E50"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Rodzaj danych</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4D2694FE"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Synchronizacja pozyskania danych</w:t>
            </w:r>
          </w:p>
        </w:tc>
      </w:tr>
      <w:tr w:rsidR="004420E9" w:rsidRPr="00B5104C" w14:paraId="27128178" w14:textId="77777777" w:rsidTr="004420E9">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8C89E75"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K1</w:t>
            </w:r>
          </w:p>
          <w:p w14:paraId="1373A01C" w14:textId="77777777" w:rsidR="004420E9" w:rsidRPr="00B5104C" w:rsidRDefault="004420E9" w:rsidP="00B5104C">
            <w:pPr>
              <w:spacing w:after="24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5D20F16"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ALS – skaner laserowy</w:t>
            </w:r>
          </w:p>
        </w:tc>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168A870" w14:textId="77777777" w:rsidR="004420E9" w:rsidRPr="00B5104C" w:rsidRDefault="004420E9" w:rsidP="00B5104C">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2CFBD662" w14:textId="77777777" w:rsidTr="004420E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FD9597"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07B4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HS – skaner hiperspektralny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794FEC"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r>
      <w:tr w:rsidR="004420E9" w:rsidRPr="00B5104C" w14:paraId="38201F09" w14:textId="77777777" w:rsidTr="004420E9">
        <w:trPr>
          <w:trHeight w:val="1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5C44EE"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2CD400D"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RGB - kamera pionowa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72D9F4"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r>
      <w:tr w:rsidR="004420E9" w:rsidRPr="00B5104C" w14:paraId="6D7AC341" w14:textId="77777777" w:rsidTr="004420E9">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3537B5B"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K2</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4B018C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TIR (dzień) – kamera termalna</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B06586A" w14:textId="36326CBD" w:rsidR="004420E9" w:rsidRPr="00B5104C" w:rsidRDefault="00C75A8B" w:rsidP="00B5104C">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4420E9" w:rsidRPr="00B5104C" w14:paraId="59F048B8" w14:textId="77777777" w:rsidTr="004420E9">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9A1926C"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K3</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67AEBCF"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RGB (noc) - kamera pionowa</w:t>
            </w:r>
          </w:p>
        </w:tc>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B97CF16" w14:textId="77777777" w:rsidR="004420E9" w:rsidRPr="00B5104C" w:rsidRDefault="004420E9" w:rsidP="00B5104C">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268B4118" w14:textId="77777777" w:rsidTr="004420E9">
        <w:trPr>
          <w:trHeight w:val="3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22B0D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7E79E9F"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TIR (noc) – kamera termalna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5B6700"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r>
    </w:tbl>
    <w:p w14:paraId="35C3C065" w14:textId="77777777" w:rsidR="00B5104C" w:rsidRPr="0074102D" w:rsidRDefault="00B5104C" w:rsidP="007D6117">
      <w:pPr>
        <w:spacing w:after="0" w:line="240" w:lineRule="auto"/>
        <w:jc w:val="both"/>
        <w:textAlignment w:val="baseline"/>
        <w:rPr>
          <w:rFonts w:ascii="Lato" w:eastAsia="Times New Roman" w:hAnsi="Lato" w:cs="Times New Roman"/>
          <w:color w:val="000000"/>
          <w:lang w:eastAsia="pl-PL"/>
        </w:rPr>
      </w:pPr>
    </w:p>
    <w:p w14:paraId="0EC897AA" w14:textId="77777777" w:rsidR="00FE6B71" w:rsidRPr="00FE6B71" w:rsidRDefault="00FE6B71" w:rsidP="000E3211">
      <w:pPr>
        <w:numPr>
          <w:ilvl w:val="0"/>
          <w:numId w:val="4"/>
        </w:numPr>
        <w:spacing w:after="0" w:line="240" w:lineRule="auto"/>
        <w:ind w:left="723" w:hanging="1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 uwagi na możliwe dynamiczne zmiany warunków pogodowych oraz ze względu na przeznaczenie danych do celów analizy stanu zasobów przyrodniczych, Zamawiający wymaga aby:</w:t>
      </w:r>
    </w:p>
    <w:p w14:paraId="7F1D11A5"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dla których wskazano konieczność spełnienia warunku synchronizacji pozyskania zostały pozyskane synchronicznie, to jest w czasie tego samego lotu przez jeden samolot,</w:t>
      </w:r>
    </w:p>
    <w:p w14:paraId="193AED11"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ramach jednej kolekcji wykonawca pozyska dane dla obszaru zamówienia w ciągu jednego lotu, lub na etapie planowania lotu dokona podziału tego obszaru dla kolekcji na bloki, w takim przypadku dane dla jednego bloku muszą zostać pozyskane w ciągu jednego dnia a wszystkie bloki pozyskane w czasie d</w:t>
      </w:r>
      <w:r w:rsidRPr="00FE6B71">
        <w:rPr>
          <w:rFonts w:ascii="Lato" w:eastAsia="Times New Roman" w:hAnsi="Lato" w:cs="Times New Roman"/>
          <w:color w:val="404040"/>
          <w:lang w:eastAsia="pl-PL"/>
        </w:rPr>
        <w:t xml:space="preserve">o 7 dni, </w:t>
      </w:r>
      <w:r w:rsidRPr="00FE6B71">
        <w:rPr>
          <w:rFonts w:ascii="Lato" w:eastAsia="Times New Roman" w:hAnsi="Lato" w:cs="Times New Roman"/>
          <w:color w:val="000000"/>
          <w:lang w:eastAsia="pl-PL"/>
        </w:rPr>
        <w:t xml:space="preserve">licząc od dnia pierwszego do ostatniego lotu. (podział na bloki skutkuje zdefiniowaniem mniejszych podobszarów, dla których pozyskiwane są dane lotnicze, dzięki czemu rejestracja danych może być realizowana w stosunkowo krótkich ‘oknach’ czasowych w ciągu dnia, w sposób gwarantujący ich kompletność bez negatywnego wpływu na ich jakość). </w:t>
      </w:r>
      <w:r w:rsidRPr="00FE6B71">
        <w:rPr>
          <w:rFonts w:ascii="Lato" w:eastAsia="Times New Roman" w:hAnsi="Lato" w:cs="Times New Roman"/>
          <w:color w:val="000000"/>
          <w:shd w:val="clear" w:color="auto" w:fill="FFFFFF"/>
          <w:lang w:eastAsia="pl-PL"/>
        </w:rPr>
        <w:t xml:space="preserve">W </w:t>
      </w:r>
      <w:r w:rsidRPr="00FE6B71">
        <w:rPr>
          <w:rFonts w:ascii="Lato" w:eastAsia="Times New Roman" w:hAnsi="Lato" w:cs="Times New Roman"/>
          <w:color w:val="000000"/>
          <w:lang w:eastAsia="pl-PL"/>
        </w:rPr>
        <w:t xml:space="preserve">przypadku niespełnienia tego warunku dla poszczególnych bloków, dotychczas wykonane bloki nie mieszczące się w przedziale 7 dni, należy wykonać ponownie tak, aby warunek 7 dni został spełniony dla </w:t>
      </w:r>
      <w:r w:rsidRPr="00FE6B71">
        <w:rPr>
          <w:rFonts w:ascii="Lato" w:eastAsia="Times New Roman" w:hAnsi="Lato" w:cs="Times New Roman"/>
          <w:color w:val="000000"/>
          <w:lang w:eastAsia="pl-PL"/>
        </w:rPr>
        <w:lastRenderedPageBreak/>
        <w:t>wszystkich bloków. Odstąpienie od tego warunku jest możliwe jedynie za zgodą Zamawiającego, o ile Wykonawca udowodni, że brak zgodności w czasie (powyżej zdefiniowanych 7 dni) nie będzie mieć istotnego wpływu na dokładność i homogeniczność wyniku analizy teledetekcyjnej. Na wniosek Zamawiającego, Wykonawca będzie zobowiązany do przeprowadzenia takiego dowodu. </w:t>
      </w:r>
    </w:p>
    <w:p w14:paraId="04A55E0D"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kolekcji 2 i 3 Wykonawca uwzględnił w planach lotów wpływ kierunku lotu i kąta padania promieni słonecznych oraz dynamiki warunków oświetleniowych na rejestrowane dane, a co za tym idzie na jakość produktów,</w:t>
      </w:r>
    </w:p>
    <w:p w14:paraId="5715C707"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ALS w warunkach optymalnych dla najlepszego odwzorowania struktury pionowej szaty roślinnej,</w:t>
      </w:r>
    </w:p>
    <w:p w14:paraId="79813B1F"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obrazowe w warunkach oświetleniowych zapewniających rejestrację najszerszego spektrum fali elektromagnetycznej.</w:t>
      </w:r>
    </w:p>
    <w:p w14:paraId="6DC5FD75" w14:textId="77777777" w:rsidR="00FE6B71" w:rsidRPr="00FE6B71" w:rsidRDefault="00FE6B71" w:rsidP="000E3211">
      <w:pPr>
        <w:numPr>
          <w:ilvl w:val="0"/>
          <w:numId w:val="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trakcie realizacji prac lotniczych Wykonawca zapewni stabilizację urządzeń rejestrujących, np. poprzez zastosowanie dedykowanych platform, właściwości samolotu (np. masy), redukujących wpływ ruchów mas powietrza na wychylenia urządzeń, tak aby zminimalizować prawdopodobieństwo zmiany wartości kątów wychylenia od pionu oraz kąta skręcenia względem osi lotu.</w:t>
      </w:r>
    </w:p>
    <w:p w14:paraId="5F99729B" w14:textId="21D12BCE" w:rsidR="00FE6B71" w:rsidRPr="00FE6B71" w:rsidRDefault="00FE6B71" w:rsidP="000E3211">
      <w:pPr>
        <w:numPr>
          <w:ilvl w:val="0"/>
          <w:numId w:val="7"/>
        </w:numPr>
        <w:spacing w:after="0" w:line="240" w:lineRule="auto"/>
        <w:ind w:left="42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Warunki realizacji lotu dla poszczególnych kolekcji nie dopuszczają występowania chmur oraz ich cieni na obrazie. Po stronie Wykonawcy leży obowiązek pozyskania danych lotniczych w taki sposób, aby umożliwiały wykonanie dobrych jakościowo produktów analiz.</w:t>
      </w:r>
    </w:p>
    <w:p w14:paraId="1CCE7CF4" w14:textId="0E9C5719" w:rsidR="00FE6B71" w:rsidRPr="00FE6B71" w:rsidRDefault="00FE6B71" w:rsidP="000E3211">
      <w:pPr>
        <w:numPr>
          <w:ilvl w:val="0"/>
          <w:numId w:val="8"/>
        </w:numPr>
        <w:spacing w:after="0" w:line="240" w:lineRule="auto"/>
        <w:ind w:left="42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Wykonawca w ramach realizacji kolekcji </w:t>
      </w:r>
      <w:r w:rsidR="00C75A8B">
        <w:rPr>
          <w:rFonts w:ascii="Lato" w:eastAsia="Times New Roman" w:hAnsi="Lato" w:cs="Times New Roman"/>
          <w:color w:val="000000"/>
          <w:lang w:eastAsia="pl-PL"/>
        </w:rPr>
        <w:t>4</w:t>
      </w:r>
      <w:r w:rsidRPr="00FE6B71">
        <w:rPr>
          <w:rFonts w:ascii="Lato" w:eastAsia="Times New Roman" w:hAnsi="Lato" w:cs="Times New Roman"/>
          <w:color w:val="000000"/>
          <w:lang w:eastAsia="pl-PL"/>
        </w:rPr>
        <w:t xml:space="preserve"> we własnym zakresie zadba o pomiar punktów polowej osnowy fotogrametrycznej w ilości i dokładności umożliwiających osiągnięcie wymaganych dokładności. Aerotriangulację przestrzenną należy rozwinąć na bazie polowej osnowy fotogrametrycznej pomierzonej w terenie techniką GPS. W procesie aerotriangulacji wymaga się wykorzystania precyzyjnych środków rzutów pomierzonych</w:t>
      </w:r>
      <w:r w:rsidR="00F4436B">
        <w:rPr>
          <w:rFonts w:ascii="Lato" w:eastAsia="Times New Roman" w:hAnsi="Lato" w:cs="Times New Roman"/>
          <w:color w:val="000000"/>
          <w:lang w:eastAsia="pl-PL"/>
        </w:rPr>
        <w:br/>
      </w:r>
      <w:r w:rsidRPr="00FE6B71">
        <w:rPr>
          <w:rFonts w:ascii="Lato" w:eastAsia="Times New Roman" w:hAnsi="Lato" w:cs="Times New Roman"/>
          <w:color w:val="000000"/>
          <w:lang w:eastAsia="pl-PL"/>
        </w:rPr>
        <w:t>w trakcie nalotu w technologii DGPS oraz kątów pomierzonych techniką GPS/INS. Oznacza to obligatoryjne wykorzystanie oprogramowania umożliwiającego na etapie wyrównania aerotriangulacji włączenie pomierzonych elementów orientacji zewnętrznej. Wymaganą metodą aerotriangulacji jest aerotriangulacja blokowa, równoczesna, automatyczna. W ramach wyrównania aerotriangulacji dla całości obszaru opracowania należy uzyskać parametry dokładnościowe nie gorsze niż:</w:t>
      </w:r>
    </w:p>
    <w:p w14:paraId="35F65F80" w14:textId="77777777" w:rsidR="008075E8" w:rsidRDefault="00FE6B71" w:rsidP="000E3211">
      <w:pPr>
        <w:pStyle w:val="Akapitzlist"/>
        <w:numPr>
          <w:ilvl w:val="0"/>
          <w:numId w:val="116"/>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dopuszczalnej wartości błędu średniego współrzędnych X i Y ≤  5 cm,</w:t>
      </w:r>
    </w:p>
    <w:p w14:paraId="15B27AC4" w14:textId="77777777" w:rsidR="008075E8" w:rsidRDefault="00FE6B71" w:rsidP="000E3211">
      <w:pPr>
        <w:pStyle w:val="Akapitzlist"/>
        <w:numPr>
          <w:ilvl w:val="0"/>
          <w:numId w:val="116"/>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dopuszczalnej wartości błędu średniego współrzędnej H ≤  6 cm,</w:t>
      </w:r>
    </w:p>
    <w:p w14:paraId="45505F19" w14:textId="7F37AB45" w:rsidR="00FE6B71" w:rsidRPr="008075E8" w:rsidRDefault="00FE6B71" w:rsidP="000E3211">
      <w:pPr>
        <w:pStyle w:val="Akapitzlist"/>
        <w:numPr>
          <w:ilvl w:val="0"/>
          <w:numId w:val="116"/>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dopuszczalnej wartości bezwzględnej różnic współrzędnych X i Y ≤ 7,5 cm między pomiarem fotogrametrycznym i terenowym na punktach kontrolnych oraz o dopuszczalnej wartości bezwzględnej różnic współrzędnej normalnej H ≤ 9 cm na co najmniej 8 punktach pomierzonych w terenie dla bloku aerotriangulacji.</w:t>
      </w:r>
    </w:p>
    <w:p w14:paraId="375D1FD1" w14:textId="77777777" w:rsidR="00FE6B71" w:rsidRPr="00FE6B71" w:rsidRDefault="00FE6B71" w:rsidP="000E3211">
      <w:pPr>
        <w:numPr>
          <w:ilvl w:val="0"/>
          <w:numId w:val="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 pozyskaniu kompletu źródłowych danych teledetekcyjnych dla bloku przeprowadzi wewnętrzną kontrolę jakościową i ilościową pozyskanych danych.</w:t>
      </w:r>
    </w:p>
    <w:p w14:paraId="31B06C6D" w14:textId="77777777" w:rsidR="008075E8" w:rsidRDefault="00FE6B71" w:rsidP="000E3211">
      <w:pPr>
        <w:numPr>
          <w:ilvl w:val="0"/>
          <w:numId w:val="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terminie do 60 dni roboczych od daty pozyskania zgodnie z warunkami OPZ kompletu źródłowych danych teledetekcyjnych dla kolekcji, przetworzy dane do postaci produktów fotogrametrycznych i przeprowadzi ich wewnętrzną kontrolę ilościową i jakościową. Wykonawca przekaże Zamawiającemu opracowane produkty oraz “Raport techniczny z pozyskania i przetworzenia danych teledetekcyjnych”, który będzie zawierał: </w:t>
      </w:r>
    </w:p>
    <w:p w14:paraId="62EE377C" w14:textId="03962259" w:rsidR="00FE6B71" w:rsidRPr="008075E8" w:rsidRDefault="00FE6B71" w:rsidP="000E3211">
      <w:pPr>
        <w:numPr>
          <w:ilvl w:val="0"/>
          <w:numId w:val="117"/>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opis parametrów lotów, w tym warunków meteorologicznych, zastosowanych samolotów, prędkości przelotowej, wysokości, pokrycia, liczby i długości szeregów, terminów kolekcji danych od - do z dokładnością zapisu hh:mm,</w:t>
      </w:r>
    </w:p>
    <w:p w14:paraId="26226F68" w14:textId="77777777" w:rsidR="008075E8" w:rsidRPr="008075E8" w:rsidRDefault="00FE6B71" w:rsidP="000E3211">
      <w:pPr>
        <w:pStyle w:val="Akapitzlist"/>
        <w:numPr>
          <w:ilvl w:val="0"/>
          <w:numId w:val="117"/>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powykonawczy plan nalotu fotogrametrycznego z podanymi numerami szeregów zdjęć oraz lokalizacją punktów polowej osnowy fotogrametrycznej w postaci pliku wektorowego,</w:t>
      </w:r>
    </w:p>
    <w:p w14:paraId="35BFCD8F" w14:textId="247E8E36" w:rsidR="00FE6B71" w:rsidRPr="008075E8" w:rsidRDefault="00FE6B71" w:rsidP="000E3211">
      <w:pPr>
        <w:pStyle w:val="Akapitzlist"/>
        <w:numPr>
          <w:ilvl w:val="0"/>
          <w:numId w:val="117"/>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 xml:space="preserve">opis przebiegu prac związanych z opracowaniem pozyskanych danych do postaci produktów, w kolejności ich realizacji, z uwzględnieniem informacji o zastosowanej </w:t>
      </w:r>
      <w:r w:rsidRPr="008075E8">
        <w:rPr>
          <w:rFonts w:ascii="Lato" w:eastAsia="Times New Roman" w:hAnsi="Lato" w:cs="Times New Roman"/>
          <w:color w:val="000000"/>
          <w:lang w:eastAsia="pl-PL"/>
        </w:rPr>
        <w:lastRenderedPageBreak/>
        <w:t>technologii przetwarzania, użytym oprogramowaniu, parametrach wynikowych, uzyskanych dokładnościach dla każdego z produktów, wyniki wewnętrznej kontroli ilościowej i jakościowej oraz spis przekazanych danych wraz z opisem struktury folderów.</w:t>
      </w:r>
    </w:p>
    <w:p w14:paraId="1A3DB5A0" w14:textId="77777777" w:rsidR="00FE6B71" w:rsidRPr="00FE6B71" w:rsidRDefault="00FE6B71" w:rsidP="000E3211">
      <w:pPr>
        <w:numPr>
          <w:ilvl w:val="0"/>
          <w:numId w:val="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Prace należy wykonać zgodnie z obowiązującymi przepisami, standardami i wytycznymi w zakresie wykonywania prac geodezyjnych i kartograficznych oraz prac fotolotniczych.</w:t>
      </w:r>
    </w:p>
    <w:p w14:paraId="4C6D8A53" w14:textId="0509C3DC" w:rsidR="00FE6B71" w:rsidRPr="00FE6B71" w:rsidRDefault="00FE6B71" w:rsidP="000E3211">
      <w:pPr>
        <w:numPr>
          <w:ilvl w:val="0"/>
          <w:numId w:val="1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wykona prace lotnicze zgodnie z ustawą z 5 sierpnia 2010 o ochronie informacji niejawnych</w:t>
      </w:r>
      <w:r w:rsidR="000E13BD">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(Dz.</w:t>
      </w:r>
      <w:r w:rsidR="000E13BD">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U</w:t>
      </w:r>
      <w:r w:rsidR="000E13BD">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201</w:t>
      </w:r>
      <w:r w:rsidR="000E13BD">
        <w:rPr>
          <w:rFonts w:ascii="Lato" w:eastAsia="Times New Roman" w:hAnsi="Lato" w:cs="Times New Roman"/>
          <w:color w:val="000000"/>
          <w:lang w:eastAsia="pl-PL"/>
        </w:rPr>
        <w:t xml:space="preserve">9 </w:t>
      </w:r>
      <w:r w:rsidRPr="00FE6B71">
        <w:rPr>
          <w:rFonts w:ascii="Lato" w:eastAsia="Times New Roman" w:hAnsi="Lato" w:cs="Times New Roman"/>
          <w:color w:val="000000"/>
          <w:lang w:eastAsia="pl-PL"/>
        </w:rPr>
        <w:t>poz</w:t>
      </w:r>
      <w:r w:rsidR="000E13BD">
        <w:rPr>
          <w:rFonts w:ascii="Lato" w:eastAsia="Times New Roman" w:hAnsi="Lato" w:cs="Times New Roman"/>
          <w:color w:val="000000"/>
          <w:lang w:eastAsia="pl-PL"/>
        </w:rPr>
        <w:t>.</w:t>
      </w:r>
      <w:r w:rsidRPr="00FE6B71">
        <w:rPr>
          <w:rFonts w:ascii="Lato" w:eastAsia="Times New Roman" w:hAnsi="Lato" w:cs="Times New Roman"/>
          <w:color w:val="000000"/>
          <w:lang w:eastAsia="pl-PL"/>
        </w:rPr>
        <w:t xml:space="preserve"> </w:t>
      </w:r>
      <w:r w:rsidR="000E13BD">
        <w:rPr>
          <w:rFonts w:ascii="Lato" w:eastAsia="Times New Roman" w:hAnsi="Lato" w:cs="Times New Roman"/>
          <w:color w:val="000000"/>
          <w:lang w:eastAsia="pl-PL"/>
        </w:rPr>
        <w:t>742 ze zmianami</w:t>
      </w:r>
      <w:r w:rsidRPr="00FE6B71">
        <w:rPr>
          <w:rFonts w:ascii="Lato" w:eastAsia="Times New Roman" w:hAnsi="Lato" w:cs="Times New Roman"/>
          <w:color w:val="000000"/>
          <w:lang w:eastAsia="pl-PL"/>
        </w:rPr>
        <w:t>). Ze względu na czasową zmienność dotyczącą lokalizacji oraz klauzuli obiektów objętych ustawą, Wykonawca ma obowiązek utrzymać zdolność do pozyskiwania, przetwarzania oraz przechowywania materiałów niejawnych w całym okresie trwania umowy.  W trakcie realizacji umowy Wykonawca zobowiązany jest posiadać aktualną informację odnośnie do ewentualnej obecności, klauzuli oraz granic obiektów podlegających ochronie zgodnie z w/w. ustawą znajdujących się w zakresie przestrzennym opracowania.</w:t>
      </w:r>
      <w:r w:rsidRPr="00FE6B71">
        <w:rPr>
          <w:rFonts w:ascii="Lato" w:eastAsia="Times New Roman" w:hAnsi="Lato" w:cs="Times New Roman"/>
          <w:i/>
          <w:iCs/>
          <w:color w:val="000000"/>
          <w:lang w:eastAsia="pl-PL"/>
        </w:rPr>
        <w:t> </w:t>
      </w:r>
    </w:p>
    <w:p w14:paraId="0B132156" w14:textId="6A0B1491" w:rsidR="00FE6B71" w:rsidRPr="00FE6B71" w:rsidRDefault="0074102D"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.1.2 Opis warunków szczegółowych pozyskania danych</w:t>
      </w:r>
    </w:p>
    <w:p w14:paraId="77F29FA1" w14:textId="75D70958"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bookmarkStart w:id="3" w:name="_Hlk104553046"/>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.1.2.1 ALS – Dane lotniczego skanowania laserowego</w:t>
      </w:r>
    </w:p>
    <w:p w14:paraId="31E2D6F4" w14:textId="77777777" w:rsidR="00FE6B71" w:rsidRPr="00FE6B71" w:rsidRDefault="00FE6B71" w:rsidP="000E3211">
      <w:pPr>
        <w:numPr>
          <w:ilvl w:val="0"/>
          <w:numId w:val="13"/>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skanera laserowego:</w:t>
      </w:r>
    </w:p>
    <w:p w14:paraId="665D2508"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wiązki lasera w zakresie podczerwieni,</w:t>
      </w:r>
    </w:p>
    <w:p w14:paraId="1E628E4F"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nieliniowość wiązki lasera mniejsza niż 0,5 mrad,</w:t>
      </w:r>
    </w:p>
    <w:p w14:paraId="45FA1D7A"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pełnego kształtu fali odbitej (</w:t>
      </w:r>
      <w:r w:rsidRPr="00FE6B71">
        <w:rPr>
          <w:rFonts w:ascii="Lato" w:eastAsia="Times New Roman" w:hAnsi="Lato" w:cs="Times New Roman"/>
          <w:i/>
          <w:iCs/>
          <w:color w:val="000000"/>
          <w:lang w:eastAsia="pl-PL"/>
        </w:rPr>
        <w:t>Full-Waveform</w:t>
      </w:r>
      <w:r w:rsidRPr="00FE6B71">
        <w:rPr>
          <w:rFonts w:ascii="Lato" w:eastAsia="Times New Roman" w:hAnsi="Lato" w:cs="Times New Roman"/>
          <w:color w:val="000000"/>
          <w:lang w:eastAsia="pl-PL"/>
        </w:rPr>
        <w:t>), </w:t>
      </w:r>
    </w:p>
    <w:p w14:paraId="2749B4AD"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wymaga się rejestracji tzw. Extrabytes dla każdego punktu chmury: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pulse width</w:t>
      </w:r>
      <w:r w:rsidRPr="00FE6B71">
        <w:rPr>
          <w:rFonts w:ascii="Lato" w:eastAsia="Times New Roman" w:hAnsi="Lato" w:cs="Times New Roman"/>
          <w:color w:val="000000"/>
          <w:lang w:eastAsia="pl-PL"/>
        </w:rPr>
        <w:t xml:space="preserve"> lub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reflectance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pulse shape deviation</w:t>
      </w:r>
      <w:r w:rsidRPr="00FE6B71">
        <w:rPr>
          <w:rFonts w:ascii="Lato" w:eastAsia="Times New Roman" w:hAnsi="Lato" w:cs="Times New Roman"/>
          <w:color w:val="000000"/>
          <w:lang w:eastAsia="pl-PL"/>
        </w:rPr>
        <w:t xml:space="preserve"> na podstawie ekstrakcji z fali ciągłej skanowania laserowego,</w:t>
      </w:r>
    </w:p>
    <w:p w14:paraId="51A52524"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i zapis sygnału intensywności odbicia (</w:t>
      </w:r>
      <w:r w:rsidRPr="00FE6B71">
        <w:rPr>
          <w:rFonts w:ascii="Lato" w:eastAsia="Times New Roman" w:hAnsi="Lato" w:cs="Times New Roman"/>
          <w:i/>
          <w:iCs/>
          <w:color w:val="000000"/>
          <w:lang w:eastAsia="pl-PL"/>
        </w:rPr>
        <w:t>Intensity</w:t>
      </w:r>
      <w:r w:rsidRPr="00FE6B71">
        <w:rPr>
          <w:rFonts w:ascii="Lato" w:eastAsia="Times New Roman" w:hAnsi="Lato" w:cs="Times New Roman"/>
          <w:color w:val="000000"/>
          <w:lang w:eastAsia="pl-PL"/>
        </w:rPr>
        <w:t>),</w:t>
      </w:r>
    </w:p>
    <w:p w14:paraId="478EBD2E"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aktualna metryka kalibracji (nie starsza niż 2 lata).</w:t>
      </w:r>
    </w:p>
    <w:p w14:paraId="49FC6527" w14:textId="77777777" w:rsidR="00FE6B71" w:rsidRPr="00FE6B71" w:rsidRDefault="00FE6B71" w:rsidP="000E3211">
      <w:pPr>
        <w:numPr>
          <w:ilvl w:val="0"/>
          <w:numId w:val="15"/>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72C16208" w14:textId="77777777" w:rsidR="00FE6B71" w:rsidRPr="00FE6B71" w:rsidRDefault="00FE6B71" w:rsidP="000E3211">
      <w:pPr>
        <w:numPr>
          <w:ilvl w:val="0"/>
          <w:numId w:val="16"/>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minimalna gęstość wynikowej chmury punktów dla 90% powierzchni obszaru skanowania (z wyłączeniem obszarów wód powierzchniowych): </w:t>
      </w:r>
    </w:p>
    <w:p w14:paraId="7FDAB713" w14:textId="77777777" w:rsidR="00FE6B71" w:rsidRPr="00FE6B71" w:rsidRDefault="00FE6B71"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15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1</w:t>
      </w:r>
    </w:p>
    <w:p w14:paraId="04AE62F2" w14:textId="77777777" w:rsidR="00FE6B71" w:rsidRPr="00FE6B71" w:rsidRDefault="00FE6B71"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40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4</w:t>
      </w:r>
    </w:p>
    <w:p w14:paraId="311687F3" w14:textId="77777777" w:rsidR="00FE6B71" w:rsidRPr="00FE6B71" w:rsidRDefault="00FE6B71" w:rsidP="000E3211">
      <w:pPr>
        <w:numPr>
          <w:ilvl w:val="0"/>
          <w:numId w:val="17"/>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H: mH ≤ +/ 0,08 m,</w:t>
      </w:r>
    </w:p>
    <w:p w14:paraId="486A4B4B"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całkowity maksymalny kąt skanowania: do 60°,</w:t>
      </w:r>
    </w:p>
    <w:p w14:paraId="30D76A2B"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minimalne pokrycie poprzeczne szeregów: q &gt; 50 %,</w:t>
      </w:r>
    </w:p>
    <w:p w14:paraId="5310B901"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wynikowa chmura punktów powinna charakteryzować się pełnym i równomiernym pokryciem szeregami,</w:t>
      </w:r>
    </w:p>
    <w:p w14:paraId="43963CD8"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parametry lotu i skanowania należy tak dobrać, aby zapewnić równomierny rozkład gęstości punktów w kierunku lotu i kierunku poprzecznym,</w:t>
      </w:r>
    </w:p>
    <w:p w14:paraId="75A9105E"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1BF0DA60" w14:textId="45300D66" w:rsidR="00FE6B71" w:rsidRPr="00F4436B" w:rsidRDefault="00FE6B71" w:rsidP="000E3211">
      <w:pPr>
        <w:numPr>
          <w:ilvl w:val="0"/>
          <w:numId w:val="18"/>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F4436B">
        <w:rPr>
          <w:rFonts w:ascii="Lato" w:eastAsia="Times New Roman" w:hAnsi="Lato" w:cs="Times New Roman"/>
          <w:color w:val="000000"/>
          <w:lang w:eastAsia="pl-PL"/>
        </w:rPr>
        <w:t xml:space="preserve"> </w:t>
      </w:r>
      <w:r w:rsidR="004B3757">
        <w:rPr>
          <w:rFonts w:ascii="Lato" w:eastAsia="Times New Roman" w:hAnsi="Lato" w:cs="Times New Roman"/>
          <w:color w:val="000000"/>
          <w:lang w:eastAsia="pl-PL"/>
        </w:rPr>
        <w:t>–</w:t>
      </w:r>
      <w:r w:rsidR="00F4436B">
        <w:rPr>
          <w:rFonts w:ascii="Lato" w:eastAsia="Times New Roman" w:hAnsi="Lato" w:cs="Times New Roman"/>
          <w:color w:val="000000"/>
          <w:lang w:eastAsia="pl-PL"/>
        </w:rPr>
        <w:t xml:space="preserve"> </w:t>
      </w:r>
      <w:r w:rsidR="004B3757">
        <w:rPr>
          <w:rFonts w:ascii="Lato" w:eastAsia="Times New Roman" w:hAnsi="Lato" w:cs="Times New Roman"/>
          <w:color w:val="000000"/>
          <w:lang w:eastAsia="pl-PL"/>
        </w:rPr>
        <w:t xml:space="preserve">kolekcja K1 </w:t>
      </w:r>
      <w:r w:rsidRPr="00F4436B">
        <w:rPr>
          <w:rFonts w:ascii="Lato" w:eastAsia="Times New Roman" w:hAnsi="Lato" w:cs="Times New Roman"/>
          <w:color w:val="000000"/>
          <w:u w:val="single"/>
          <w:lang w:eastAsia="pl-PL"/>
        </w:rPr>
        <w:t>w okresie ulistnienia 2022 r. </w:t>
      </w:r>
    </w:p>
    <w:p w14:paraId="62DD585D" w14:textId="77777777" w:rsidR="00FE6B71" w:rsidRPr="00FE6B71" w:rsidRDefault="00FE6B71" w:rsidP="000E3211">
      <w:pPr>
        <w:numPr>
          <w:ilvl w:val="0"/>
          <w:numId w:val="19"/>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3119AB59" w14:textId="5A849109" w:rsidR="00546D53" w:rsidRPr="004B50A4" w:rsidRDefault="00FE6B71" w:rsidP="000E3211">
      <w:pPr>
        <w:numPr>
          <w:ilvl w:val="0"/>
          <w:numId w:val="20"/>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bookmarkEnd w:id="3"/>
    </w:p>
    <w:p w14:paraId="7EF73C13" w14:textId="56BD23F7"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.1.2.2 HS – Zobrazowania hiperspektralne</w:t>
      </w:r>
    </w:p>
    <w:p w14:paraId="6DC8A70D" w14:textId="77777777" w:rsidR="00FE6B71" w:rsidRPr="00FE6B71" w:rsidRDefault="00FE6B71" w:rsidP="000E3211">
      <w:pPr>
        <w:numPr>
          <w:ilvl w:val="0"/>
          <w:numId w:val="21"/>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skanera hiperspektralnego</w:t>
      </w:r>
    </w:p>
    <w:p w14:paraId="45BD8B31"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obrazowania: 400-2500 nm,</w:t>
      </w:r>
    </w:p>
    <w:p w14:paraId="1391BF2E"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interwał próbkowania spektralnego: ≤ 7 nm,</w:t>
      </w:r>
    </w:p>
    <w:p w14:paraId="595FFC29"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szerokość kanału (tzw. szerokość połówkowa filtra - FWHM): ≤ 7 nm,</w:t>
      </w:r>
    </w:p>
    <w:p w14:paraId="5259906D"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całkowity kąt widzenia (FOV): ≤ 35°,</w:t>
      </w:r>
    </w:p>
    <w:p w14:paraId="51069624"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radiometryczna: 16 bit.</w:t>
      </w:r>
    </w:p>
    <w:p w14:paraId="04BAB62D" w14:textId="77777777" w:rsidR="00FE6B71" w:rsidRPr="00FE6B71" w:rsidRDefault="00FE6B71" w:rsidP="000E3211">
      <w:pPr>
        <w:numPr>
          <w:ilvl w:val="0"/>
          <w:numId w:val="23"/>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09EBA0B0" w14:textId="77777777" w:rsidR="00FE6B71" w:rsidRPr="00FE6B71" w:rsidRDefault="00FE6B71" w:rsidP="000E3211">
      <w:pPr>
        <w:numPr>
          <w:ilvl w:val="0"/>
          <w:numId w:val="2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1 m,</w:t>
      </w:r>
    </w:p>
    <w:p w14:paraId="2F80263A" w14:textId="77777777" w:rsidR="00FE6B71" w:rsidRPr="00FE6B71" w:rsidRDefault="00FE6B71" w:rsidP="000E3211">
      <w:pPr>
        <w:numPr>
          <w:ilvl w:val="0"/>
          <w:numId w:val="2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pokrycie poprzeczne między szeregami: ≥ 30%,</w:t>
      </w:r>
    </w:p>
    <w:p w14:paraId="624751F0" w14:textId="77777777" w:rsidR="00FE6B71" w:rsidRPr="00FE6B71" w:rsidRDefault="00FE6B71" w:rsidP="000E3211">
      <w:pPr>
        <w:numPr>
          <w:ilvl w:val="0"/>
          <w:numId w:val="2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wysokość słońca nad horyzontem  ≥ 30 stopni.</w:t>
      </w:r>
    </w:p>
    <w:p w14:paraId="7FBFE8FB" w14:textId="32FEDE2C" w:rsidR="00FE6B71" w:rsidRPr="003860F8" w:rsidRDefault="00FE6B71" w:rsidP="000E3211">
      <w:pPr>
        <w:numPr>
          <w:ilvl w:val="0"/>
          <w:numId w:val="25"/>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3860F8">
        <w:rPr>
          <w:rFonts w:ascii="Lato" w:eastAsia="Times New Roman" w:hAnsi="Lato" w:cs="Times New Roman"/>
          <w:color w:val="000000"/>
          <w:lang w:eastAsia="pl-PL"/>
        </w:rPr>
        <w:t xml:space="preserve"> </w:t>
      </w:r>
      <w:r w:rsidR="004B3757">
        <w:rPr>
          <w:rFonts w:ascii="Lato" w:eastAsia="Times New Roman" w:hAnsi="Lato" w:cs="Times New Roman"/>
          <w:color w:val="000000"/>
          <w:u w:val="single"/>
          <w:lang w:eastAsia="pl-PL"/>
        </w:rPr>
        <w:t>– kolekcja K1</w:t>
      </w:r>
      <w:r w:rsidRPr="003860F8">
        <w:rPr>
          <w:rFonts w:ascii="Lato" w:eastAsia="Times New Roman" w:hAnsi="Lato" w:cs="Times New Roman"/>
          <w:color w:val="000000"/>
          <w:u w:val="single"/>
          <w:lang w:eastAsia="pl-PL"/>
        </w:rPr>
        <w:t xml:space="preserve"> okres ulistnienia 2022 r.</w:t>
      </w:r>
    </w:p>
    <w:p w14:paraId="0059DD4C" w14:textId="77777777" w:rsidR="00FE6B71" w:rsidRPr="00FE6B71" w:rsidRDefault="00FE6B71" w:rsidP="000E3211">
      <w:pPr>
        <w:numPr>
          <w:ilvl w:val="0"/>
          <w:numId w:val="26"/>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08EEF24A" w14:textId="7F4FC014" w:rsidR="00FE6B71" w:rsidRPr="004B50A4" w:rsidRDefault="00FE6B71" w:rsidP="000E3211">
      <w:pPr>
        <w:numPr>
          <w:ilvl w:val="0"/>
          <w:numId w:val="27"/>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51D1B0E4" w14:textId="1E547B1D"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.1.2.3 TIR - Dane termalne </w:t>
      </w:r>
    </w:p>
    <w:p w14:paraId="747C0D12" w14:textId="77777777" w:rsidR="00FE6B71" w:rsidRPr="00FE6B71" w:rsidRDefault="00FE6B71" w:rsidP="000E3211">
      <w:pPr>
        <w:numPr>
          <w:ilvl w:val="0"/>
          <w:numId w:val="28"/>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kamery termalnej</w:t>
      </w:r>
    </w:p>
    <w:p w14:paraId="560E73AF"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sensora: min. 1 Mpx,</w:t>
      </w:r>
    </w:p>
    <w:p w14:paraId="0378DC11" w14:textId="0B40CAA5"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bookmarkStart w:id="4" w:name="_Hlk111020596"/>
      <w:r w:rsidRPr="00FE6B71">
        <w:rPr>
          <w:rFonts w:ascii="Lato" w:eastAsia="Times New Roman" w:hAnsi="Lato" w:cs="Times New Roman"/>
          <w:color w:val="000000"/>
          <w:lang w:eastAsia="pl-PL"/>
        </w:rPr>
        <w:t>zakres spektralny obrazowania mieszczący się</w:t>
      </w:r>
      <w:r w:rsidRPr="00FE6B71">
        <w:rPr>
          <w:rFonts w:ascii="Lato" w:eastAsia="Times New Roman" w:hAnsi="Lato" w:cs="Times New Roman"/>
          <w:i/>
          <w:iCs/>
          <w:color w:val="404040"/>
          <w:lang w:eastAsia="pl-PL"/>
        </w:rPr>
        <w:t xml:space="preserve">: </w:t>
      </w:r>
      <w:r w:rsidRPr="00FE6B71">
        <w:rPr>
          <w:rFonts w:ascii="Lato" w:eastAsia="Times New Roman" w:hAnsi="Lato" w:cs="Times New Roman"/>
          <w:color w:val="000000"/>
          <w:lang w:eastAsia="pl-PL"/>
        </w:rPr>
        <w:t>3,6</w:t>
      </w:r>
      <w:r w:rsidRPr="00FE6B71">
        <w:rPr>
          <w:rFonts w:ascii="Lato" w:eastAsia="Times New Roman" w:hAnsi="Lato" w:cs="Times New Roman"/>
          <w:i/>
          <w:iCs/>
          <w:color w:val="000000"/>
          <w:lang w:eastAsia="pl-PL"/>
        </w:rPr>
        <w:t xml:space="preserve"> - </w:t>
      </w:r>
      <w:r w:rsidRPr="00FE6B71">
        <w:rPr>
          <w:rFonts w:ascii="Lato" w:eastAsia="Times New Roman" w:hAnsi="Lato" w:cs="Times New Roman"/>
          <w:color w:val="000000"/>
          <w:lang w:eastAsia="pl-PL"/>
        </w:rPr>
        <w:t>1</w:t>
      </w:r>
      <w:r w:rsidR="00AC477E">
        <w:rPr>
          <w:rFonts w:ascii="Lato" w:eastAsia="Times New Roman" w:hAnsi="Lato" w:cs="Times New Roman"/>
          <w:color w:val="000000"/>
          <w:lang w:eastAsia="pl-PL"/>
        </w:rPr>
        <w:t>7</w:t>
      </w:r>
      <w:r w:rsidRPr="00FE6B71">
        <w:rPr>
          <w:rFonts w:ascii="Lato" w:eastAsia="Times New Roman" w:hAnsi="Lato" w:cs="Times New Roman"/>
          <w:color w:val="000000"/>
          <w:lang w:eastAsia="pl-PL"/>
        </w:rPr>
        <w:t xml:space="preserve"> µm,</w:t>
      </w:r>
    </w:p>
    <w:bookmarkEnd w:id="4"/>
    <w:p w14:paraId="4E9F2355"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rozdzielczość radiometryczna: </w:t>
      </w:r>
      <w:r w:rsidRPr="00FE6B71">
        <w:rPr>
          <w:rFonts w:ascii="Lato" w:eastAsia="Times New Roman" w:hAnsi="Lato" w:cs="Times New Roman"/>
          <w:color w:val="000000"/>
          <w:shd w:val="clear" w:color="auto" w:fill="FFFFFF"/>
          <w:lang w:eastAsia="pl-PL"/>
        </w:rPr>
        <w:t>≥</w:t>
      </w:r>
      <w:r w:rsidRPr="00FE6B71">
        <w:rPr>
          <w:rFonts w:ascii="Lato" w:eastAsia="Times New Roman" w:hAnsi="Lato" w:cs="Times New Roman"/>
          <w:color w:val="000000"/>
          <w:lang w:eastAsia="pl-PL"/>
        </w:rPr>
        <w:t xml:space="preserve"> 14 bit,</w:t>
      </w:r>
    </w:p>
    <w:p w14:paraId="4A1B65B2"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rozdzielczość pomiaru; NETD </w:t>
      </w:r>
      <w:r w:rsidRPr="00FE6B71">
        <w:rPr>
          <w:rFonts w:ascii="Lato" w:eastAsia="Times New Roman" w:hAnsi="Lato" w:cs="Times New Roman"/>
          <w:color w:val="000000"/>
          <w:shd w:val="clear" w:color="auto" w:fill="FFFFFF"/>
          <w:lang w:eastAsia="pl-PL"/>
        </w:rPr>
        <w:t>≤</w:t>
      </w:r>
      <w:r w:rsidRPr="00FE6B71">
        <w:rPr>
          <w:rFonts w:ascii="Lato" w:eastAsia="Times New Roman" w:hAnsi="Lato" w:cs="Times New Roman"/>
          <w:color w:val="000000"/>
          <w:lang w:eastAsia="pl-PL"/>
        </w:rPr>
        <w:t xml:space="preserve"> 50 mK,</w:t>
      </w:r>
    </w:p>
    <w:p w14:paraId="18193422"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dokładność pomiaru: </w:t>
      </w:r>
      <w:r w:rsidRPr="00FE6B71">
        <w:rPr>
          <w:rFonts w:ascii="Lato" w:eastAsia="Times New Roman" w:hAnsi="Lato" w:cs="Times New Roman"/>
          <w:color w:val="000000"/>
          <w:shd w:val="clear" w:color="auto" w:fill="FFFFFF"/>
          <w:lang w:eastAsia="pl-PL"/>
        </w:rPr>
        <w:t>≤</w:t>
      </w:r>
      <w:r w:rsidRPr="00FE6B71">
        <w:rPr>
          <w:rFonts w:ascii="Lato" w:eastAsia="Times New Roman" w:hAnsi="Lato" w:cs="Times New Roman"/>
          <w:color w:val="000000"/>
          <w:lang w:eastAsia="pl-PL"/>
        </w:rPr>
        <w:t xml:space="preserve"> +/-2 °C,</w:t>
      </w:r>
    </w:p>
    <w:p w14:paraId="19F1C75C"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skalibrowany zakres pomiarowy: min. -20 – +80°C,</w:t>
      </w:r>
    </w:p>
    <w:p w14:paraId="6B79C114"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chłodzona.</w:t>
      </w:r>
    </w:p>
    <w:p w14:paraId="38F0FFFF" w14:textId="77777777" w:rsidR="00FE6B71" w:rsidRPr="00FE6B71" w:rsidRDefault="00FE6B71" w:rsidP="000E3211">
      <w:pPr>
        <w:numPr>
          <w:ilvl w:val="0"/>
          <w:numId w:val="3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1099AA7D"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nie gorsza niż 1 m,</w:t>
      </w:r>
    </w:p>
    <w:p w14:paraId="722E3082"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60%,</w:t>
      </w:r>
    </w:p>
    <w:p w14:paraId="7107E6C8"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30%,</w:t>
      </w:r>
    </w:p>
    <w:p w14:paraId="572D74BA"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synchronizacja czasu wyzwolenia kamery z systemem GNSS/INS o dokładności nie gorszej niż 2 ms.</w:t>
      </w:r>
    </w:p>
    <w:p w14:paraId="6BF483AD" w14:textId="77777777" w:rsidR="004B3757" w:rsidRDefault="00FE6B71" w:rsidP="000E3211">
      <w:pPr>
        <w:numPr>
          <w:ilvl w:val="0"/>
          <w:numId w:val="3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3860F8">
        <w:rPr>
          <w:rFonts w:ascii="Lato" w:eastAsia="Times New Roman" w:hAnsi="Lato" w:cs="Times New Roman"/>
          <w:color w:val="000000"/>
          <w:lang w:eastAsia="pl-PL"/>
        </w:rPr>
        <w:t xml:space="preserve"> </w:t>
      </w:r>
      <w:r w:rsidR="004B3757">
        <w:rPr>
          <w:rFonts w:ascii="Lato" w:eastAsia="Times New Roman" w:hAnsi="Lato" w:cs="Times New Roman"/>
          <w:color w:val="000000"/>
          <w:lang w:eastAsia="pl-PL"/>
        </w:rPr>
        <w:t>–</w:t>
      </w:r>
      <w:r w:rsidR="003860F8">
        <w:rPr>
          <w:rFonts w:ascii="Lato" w:eastAsia="Times New Roman" w:hAnsi="Lato" w:cs="Times New Roman"/>
          <w:color w:val="000000"/>
          <w:lang w:eastAsia="pl-PL"/>
        </w:rPr>
        <w:t xml:space="preserve"> </w:t>
      </w:r>
    </w:p>
    <w:p w14:paraId="21FCBFA4" w14:textId="4E8EA0B9" w:rsidR="004B3757" w:rsidRDefault="004B3757" w:rsidP="004B3757">
      <w:pPr>
        <w:spacing w:after="0" w:line="240" w:lineRule="auto"/>
        <w:ind w:left="720"/>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kolekcja K2</w:t>
      </w:r>
      <w:r w:rsidR="00FE6B71" w:rsidRPr="003860F8">
        <w:rPr>
          <w:rFonts w:ascii="Lato" w:eastAsia="Times New Roman" w:hAnsi="Lato" w:cs="Times New Roman"/>
          <w:color w:val="000000"/>
          <w:u w:val="single"/>
          <w:lang w:eastAsia="pl-PL"/>
        </w:rPr>
        <w:t xml:space="preserve"> okres ulistnienia 2022 r.</w:t>
      </w:r>
      <w:r w:rsidR="003860F8">
        <w:rPr>
          <w:rFonts w:ascii="Lato" w:eastAsia="Times New Roman" w:hAnsi="Lato" w:cs="Times New Roman"/>
          <w:color w:val="000000"/>
          <w:u w:val="single"/>
          <w:lang w:eastAsia="pl-PL"/>
        </w:rPr>
        <w:t>,</w:t>
      </w:r>
      <w:r w:rsidR="003860F8">
        <w:rPr>
          <w:rFonts w:ascii="Lato" w:eastAsia="Times New Roman" w:hAnsi="Lato" w:cs="Times New Roman"/>
          <w:color w:val="000000"/>
          <w:lang w:eastAsia="pl-PL"/>
        </w:rPr>
        <w:t xml:space="preserve"> </w:t>
      </w:r>
      <w:r w:rsidR="00FE6B71" w:rsidRPr="003860F8">
        <w:rPr>
          <w:rFonts w:ascii="Lato" w:eastAsia="Times New Roman" w:hAnsi="Lato" w:cs="Times New Roman"/>
          <w:color w:val="000000"/>
          <w:lang w:eastAsia="pl-PL"/>
        </w:rPr>
        <w:t>pozyskanie danych</w:t>
      </w:r>
      <w:r>
        <w:rPr>
          <w:rFonts w:ascii="Lato" w:eastAsia="Times New Roman" w:hAnsi="Lato" w:cs="Times New Roman"/>
          <w:color w:val="000000"/>
          <w:lang w:eastAsia="pl-PL"/>
        </w:rPr>
        <w:t xml:space="preserve"> </w:t>
      </w:r>
      <w:r w:rsidR="00FE6B71" w:rsidRPr="003860F8">
        <w:rPr>
          <w:rFonts w:ascii="Lato" w:eastAsia="Times New Roman" w:hAnsi="Lato" w:cs="Times New Roman"/>
          <w:color w:val="000000"/>
          <w:lang w:eastAsia="pl-PL"/>
        </w:rPr>
        <w:t>w ciągu dnia</w:t>
      </w:r>
      <w:r w:rsidR="003860F8">
        <w:rPr>
          <w:rFonts w:ascii="Lato" w:eastAsia="Times New Roman" w:hAnsi="Lato" w:cs="Times New Roman"/>
          <w:color w:val="000000"/>
          <w:lang w:eastAsia="pl-PL"/>
        </w:rPr>
        <w:t>,</w:t>
      </w:r>
    </w:p>
    <w:p w14:paraId="62E356B7" w14:textId="50B8AD47" w:rsidR="00FE6B71" w:rsidRPr="003860F8" w:rsidRDefault="004B3757" w:rsidP="004B3757">
      <w:pPr>
        <w:spacing w:after="0" w:line="240" w:lineRule="auto"/>
        <w:ind w:left="720"/>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 xml:space="preserve">kolekcja K3 </w:t>
      </w:r>
      <w:r w:rsidRPr="004B3757">
        <w:rPr>
          <w:rFonts w:ascii="Lato" w:eastAsia="Times New Roman" w:hAnsi="Lato" w:cs="Times New Roman"/>
          <w:color w:val="000000"/>
          <w:u w:val="single"/>
          <w:lang w:eastAsia="pl-PL"/>
        </w:rPr>
        <w:t>okres ulistnienia 2022 r.,</w:t>
      </w:r>
      <w:r>
        <w:rPr>
          <w:rFonts w:ascii="Lato" w:eastAsia="Times New Roman" w:hAnsi="Lato" w:cs="Times New Roman"/>
          <w:color w:val="000000"/>
          <w:lang w:eastAsia="pl-PL"/>
        </w:rPr>
        <w:t xml:space="preserve"> </w:t>
      </w:r>
      <w:r w:rsidR="00FE6B71" w:rsidRPr="003860F8">
        <w:rPr>
          <w:rFonts w:ascii="Lato" w:eastAsia="Times New Roman" w:hAnsi="Lato" w:cs="Times New Roman"/>
          <w:color w:val="000000"/>
          <w:lang w:eastAsia="pl-PL"/>
        </w:rPr>
        <w:t xml:space="preserve">pozyskanie danych w </w:t>
      </w:r>
      <w:r w:rsidR="0074102D">
        <w:rPr>
          <w:rFonts w:ascii="Lato" w:eastAsia="Times New Roman" w:hAnsi="Lato" w:cs="Times New Roman"/>
          <w:color w:val="000000"/>
          <w:lang w:eastAsia="pl-PL"/>
        </w:rPr>
        <w:t xml:space="preserve">ciągu </w:t>
      </w:r>
      <w:r w:rsidR="00FE6B71" w:rsidRPr="003860F8">
        <w:rPr>
          <w:rFonts w:ascii="Lato" w:eastAsia="Times New Roman" w:hAnsi="Lato" w:cs="Times New Roman"/>
          <w:color w:val="000000"/>
          <w:lang w:eastAsia="pl-PL"/>
        </w:rPr>
        <w:t>nocy</w:t>
      </w:r>
    </w:p>
    <w:p w14:paraId="4682A537" w14:textId="77777777" w:rsidR="00FE6B71" w:rsidRPr="00FE6B71" w:rsidRDefault="00FE6B71" w:rsidP="000E3211">
      <w:pPr>
        <w:numPr>
          <w:ilvl w:val="0"/>
          <w:numId w:val="3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2352181A" w14:textId="33D8D224" w:rsidR="007D6117" w:rsidRPr="007D6117" w:rsidRDefault="00FE6B71" w:rsidP="000E3211">
      <w:pPr>
        <w:numPr>
          <w:ilvl w:val="0"/>
          <w:numId w:val="34"/>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6CA72641" w14:textId="16284E57"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w:t>
      </w:r>
      <w:r>
        <w:rPr>
          <w:rFonts w:ascii="Lato" w:eastAsia="Times New Roman" w:hAnsi="Lato" w:cs="Times New Roman"/>
          <w:b/>
          <w:bCs/>
          <w:color w:val="000000"/>
          <w:lang w:eastAsia="pl-PL"/>
        </w:rPr>
        <w:t>4</w:t>
      </w:r>
      <w:r w:rsidR="00FE6B71" w:rsidRPr="00FE6B71">
        <w:rPr>
          <w:rFonts w:ascii="Lato" w:eastAsia="Times New Roman" w:hAnsi="Lato" w:cs="Times New Roman"/>
          <w:b/>
          <w:bCs/>
          <w:color w:val="000000"/>
          <w:lang w:eastAsia="pl-PL"/>
        </w:rPr>
        <w:t xml:space="preserve"> RGB –Zdjęcia pionowe (RGB)</w:t>
      </w:r>
    </w:p>
    <w:p w14:paraId="63736B38" w14:textId="77777777" w:rsidR="00FE6B71" w:rsidRPr="00FE6B71" w:rsidRDefault="00FE6B71" w:rsidP="000E3211">
      <w:pPr>
        <w:numPr>
          <w:ilvl w:val="0"/>
          <w:numId w:val="44"/>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kamery obrazującej:</w:t>
      </w:r>
    </w:p>
    <w:p w14:paraId="5DE53ADA" w14:textId="77777777" w:rsidR="00FE6B71" w:rsidRPr="00FE6B71" w:rsidRDefault="00FE6B71" w:rsidP="000E3211">
      <w:pPr>
        <w:numPr>
          <w:ilvl w:val="0"/>
          <w:numId w:val="45"/>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ma umożliwiać synchroniczną rejestrację trzech obrazów w trzech zakresach promieniowania elektromagnetycznego odpowiadających zakresom: </w:t>
      </w:r>
    </w:p>
    <w:p w14:paraId="3E0FB289" w14:textId="77777777" w:rsidR="00FE6B71" w:rsidRPr="00FE6B71" w:rsidRDefault="00FE6B71" w:rsidP="000E3211">
      <w:pPr>
        <w:numPr>
          <w:ilvl w:val="0"/>
          <w:numId w:val="46"/>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 (ang. </w:t>
      </w:r>
      <w:r w:rsidRPr="00FE6B71">
        <w:rPr>
          <w:rFonts w:ascii="Lato" w:eastAsia="Times New Roman" w:hAnsi="Lato" w:cs="Times New Roman"/>
          <w:i/>
          <w:iCs/>
          <w:color w:val="000000"/>
          <w:lang w:eastAsia="pl-PL"/>
        </w:rPr>
        <w:t>Red</w:t>
      </w:r>
      <w:r w:rsidRPr="00FE6B71">
        <w:rPr>
          <w:rFonts w:ascii="Lato" w:eastAsia="Times New Roman" w:hAnsi="Lato" w:cs="Times New Roman"/>
          <w:color w:val="000000"/>
          <w:lang w:eastAsia="pl-PL"/>
        </w:rPr>
        <w:t xml:space="preserve"> - barwa czerwona), </w:t>
      </w:r>
    </w:p>
    <w:p w14:paraId="7B40F67A" w14:textId="77777777" w:rsidR="00FE6B71" w:rsidRPr="00FE6B71" w:rsidRDefault="00FE6B71" w:rsidP="000E3211">
      <w:pPr>
        <w:numPr>
          <w:ilvl w:val="0"/>
          <w:numId w:val="46"/>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G (ang. </w:t>
      </w:r>
      <w:r w:rsidRPr="00FE6B71">
        <w:rPr>
          <w:rFonts w:ascii="Lato" w:eastAsia="Times New Roman" w:hAnsi="Lato" w:cs="Times New Roman"/>
          <w:i/>
          <w:iCs/>
          <w:color w:val="000000"/>
          <w:lang w:eastAsia="pl-PL"/>
        </w:rPr>
        <w:t>Green</w:t>
      </w:r>
      <w:r w:rsidRPr="00FE6B71">
        <w:rPr>
          <w:rFonts w:ascii="Lato" w:eastAsia="Times New Roman" w:hAnsi="Lato" w:cs="Times New Roman"/>
          <w:color w:val="000000"/>
          <w:lang w:eastAsia="pl-PL"/>
        </w:rPr>
        <w:t xml:space="preserve"> - barwa zielona), </w:t>
      </w:r>
    </w:p>
    <w:p w14:paraId="063C95D1" w14:textId="77777777" w:rsidR="00FE6B71" w:rsidRPr="00FE6B71" w:rsidRDefault="00FE6B71" w:rsidP="000E3211">
      <w:pPr>
        <w:numPr>
          <w:ilvl w:val="0"/>
          <w:numId w:val="46"/>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B (ang.</w:t>
      </w:r>
      <w:r w:rsidRPr="00FE6B71">
        <w:rPr>
          <w:rFonts w:ascii="Lato" w:eastAsia="Times New Roman" w:hAnsi="Lato" w:cs="Times New Roman"/>
          <w:i/>
          <w:iCs/>
          <w:color w:val="000000"/>
          <w:lang w:eastAsia="pl-PL"/>
        </w:rPr>
        <w:t xml:space="preserve"> Blue</w:t>
      </w:r>
      <w:r w:rsidRPr="00FE6B71">
        <w:rPr>
          <w:rFonts w:ascii="Lato" w:eastAsia="Times New Roman" w:hAnsi="Lato" w:cs="Times New Roman"/>
          <w:color w:val="000000"/>
          <w:lang w:eastAsia="pl-PL"/>
        </w:rPr>
        <w:t xml:space="preserve"> - barwa niebieska), </w:t>
      </w:r>
    </w:p>
    <w:p w14:paraId="5D4C3131" w14:textId="77777777" w:rsidR="00FE6B71" w:rsidRPr="00FE6B71" w:rsidRDefault="00FE6B71" w:rsidP="000E3211">
      <w:pPr>
        <w:numPr>
          <w:ilvl w:val="0"/>
          <w:numId w:val="4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kamerę ma cechować rozdzielczość rozumiana jako liczba czynnych elementów rejestrujących matrycy obrazującej nie mniejsza niż 100 (sto) milionów pikseli,</w:t>
      </w:r>
    </w:p>
    <w:p w14:paraId="4F07FC77" w14:textId="77777777" w:rsidR="00FE6B71" w:rsidRPr="00FE6B71" w:rsidRDefault="00FE6B71" w:rsidP="000E3211">
      <w:pPr>
        <w:numPr>
          <w:ilvl w:val="0"/>
          <w:numId w:val="4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współpracować  z systemami pozycjonowania GNSS/INS w zakresie precyzyjnej rejestracji czasu wykonania ekspozycji celem wyliczenia położenia punktu głównego zdjęcia w przestrzeni trójwymiarowej oraz elementów orientacji kątowej (</w:t>
      </w:r>
      <w:r w:rsidRPr="00FE6B71">
        <w:rPr>
          <w:rFonts w:ascii="Lato" w:eastAsia="Times New Roman" w:hAnsi="Lato" w:cs="Times New Roman"/>
          <w:i/>
          <w:iCs/>
          <w:color w:val="000000"/>
          <w:lang w:eastAsia="pl-PL"/>
        </w:rPr>
        <w:t>Roll,</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Pitch</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Yaw</w:t>
      </w:r>
      <w:r w:rsidRPr="00FE6B71">
        <w:rPr>
          <w:rFonts w:ascii="Lato" w:eastAsia="Times New Roman" w:hAnsi="Lato" w:cs="Times New Roman"/>
          <w:color w:val="000000"/>
          <w:lang w:eastAsia="pl-PL"/>
        </w:rPr>
        <w:t>).</w:t>
      </w:r>
    </w:p>
    <w:p w14:paraId="006D4F01" w14:textId="77777777" w:rsidR="00FE6B71" w:rsidRPr="00FE6B71" w:rsidRDefault="00FE6B71" w:rsidP="000E3211">
      <w:pPr>
        <w:numPr>
          <w:ilvl w:val="0"/>
          <w:numId w:val="48"/>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7C7C90CF" w14:textId="77777777" w:rsidR="00FE6B71" w:rsidRPr="00FE6B71" w:rsidRDefault="00FE6B71" w:rsidP="000E3211">
      <w:pPr>
        <w:numPr>
          <w:ilvl w:val="0"/>
          <w:numId w:val="4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w:t>
      </w:r>
    </w:p>
    <w:p w14:paraId="51CC3EEC" w14:textId="77777777" w:rsidR="00FE6B71" w:rsidRPr="00FE6B71" w:rsidRDefault="00FE6B71" w:rsidP="000E3211">
      <w:pPr>
        <w:numPr>
          <w:ilvl w:val="1"/>
          <w:numId w:val="5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Kolekcja 1 - nie gorsza niż 0,10 cm</w:t>
      </w:r>
    </w:p>
    <w:p w14:paraId="2396D481" w14:textId="77777777" w:rsidR="00FE6B71" w:rsidRPr="00FE6B71" w:rsidRDefault="00FE6B71" w:rsidP="000E3211">
      <w:pPr>
        <w:numPr>
          <w:ilvl w:val="1"/>
          <w:numId w:val="5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Kolekcja 3 - nie gorsza niż 0,20 cm</w:t>
      </w:r>
    </w:p>
    <w:p w14:paraId="6C631A80"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co najmniej: 60 %,</w:t>
      </w:r>
    </w:p>
    <w:p w14:paraId="30FC7ED6"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co najmniej: 30 %,</w:t>
      </w:r>
    </w:p>
    <w:p w14:paraId="619AA597"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kąt padania promieni słonecznych dla Kolekcji 2 ≥ 25 stopni</w:t>
      </w:r>
    </w:p>
    <w:p w14:paraId="04CF877F"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należy wykonać przy bezchmurnej pogodzie,</w:t>
      </w:r>
    </w:p>
    <w:p w14:paraId="288DCD5C"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 wlotach i wylotach należy wykonać po dwa dodatkowe zdjęcia przed i za granicą obszaru,</w:t>
      </w:r>
    </w:p>
    <w:p w14:paraId="630BFB11"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mieć mierzone w locie elementy orientacji zewnętrznej zintegrowanymi systemami GNSS/INS,</w:t>
      </w:r>
    </w:p>
    <w:p w14:paraId="5DABA14D"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rejestracja niezależnych obrazów w zakresie R, G, B,</w:t>
      </w:r>
    </w:p>
    <w:p w14:paraId="1C57F6EB"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celu uzyskania jak najlepszej jakości ortofotomap, zaleca się wykonać wszystkie zdjęcia przy zbliżonych warunkach oświetleniowych,</w:t>
      </w:r>
    </w:p>
    <w:p w14:paraId="75A85715"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63E78B7A" w14:textId="21DC2BA6" w:rsidR="00FE6B71" w:rsidRPr="00B36B3C" w:rsidRDefault="00FE6B71" w:rsidP="000E3211">
      <w:pPr>
        <w:numPr>
          <w:ilvl w:val="0"/>
          <w:numId w:val="5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B36B3C">
        <w:rPr>
          <w:rFonts w:ascii="Lato" w:eastAsia="Times New Roman" w:hAnsi="Lato" w:cs="Times New Roman"/>
          <w:color w:val="000000"/>
          <w:lang w:eastAsia="pl-PL"/>
        </w:rPr>
        <w:t xml:space="preserve"> </w:t>
      </w:r>
      <w:r w:rsidR="004B3757">
        <w:rPr>
          <w:rFonts w:ascii="Lato" w:eastAsia="Times New Roman" w:hAnsi="Lato" w:cs="Times New Roman"/>
          <w:color w:val="000000"/>
          <w:u w:val="single"/>
          <w:lang w:eastAsia="pl-PL"/>
        </w:rPr>
        <w:t>– kolekcja K1 i K3</w:t>
      </w:r>
      <w:r w:rsidRPr="00B36B3C">
        <w:rPr>
          <w:rFonts w:ascii="Lato" w:eastAsia="Times New Roman" w:hAnsi="Lato" w:cs="Times New Roman"/>
          <w:color w:val="000000"/>
          <w:u w:val="single"/>
          <w:lang w:eastAsia="pl-PL"/>
        </w:rPr>
        <w:t xml:space="preserve"> okres ulistniony 2022 r.,</w:t>
      </w:r>
    </w:p>
    <w:p w14:paraId="44DEB65D" w14:textId="77777777" w:rsidR="00FE6B71" w:rsidRPr="00FE6B71" w:rsidRDefault="00FE6B71" w:rsidP="000E3211">
      <w:pPr>
        <w:numPr>
          <w:ilvl w:val="0"/>
          <w:numId w:val="5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pozyskania kolekcji</w:t>
      </w:r>
    </w:p>
    <w:p w14:paraId="5959D73F" w14:textId="0B8F4E59" w:rsidR="00FE6B71" w:rsidRPr="007D6117" w:rsidRDefault="00FE6B71" w:rsidP="000E3211">
      <w:pPr>
        <w:numPr>
          <w:ilvl w:val="0"/>
          <w:numId w:val="54"/>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66A35F48" w14:textId="2EF99155" w:rsidR="00FE6B71" w:rsidRPr="00FE6B71" w:rsidRDefault="0074102D" w:rsidP="00FE6B71">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.2 Przetworzenie danych teledetekcyjnych do postaci produktów fotogrametrycznych </w:t>
      </w:r>
    </w:p>
    <w:p w14:paraId="248B2D5E" w14:textId="0C20106A" w:rsidR="00FE6B71" w:rsidRPr="00FE6B71" w:rsidRDefault="0074102D"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.2.1 Opis warunków ogólnych</w:t>
      </w:r>
    </w:p>
    <w:p w14:paraId="0A582B52"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Pozyskane źródłowe dane teledetekcyjne mają zostać przetworzone do postaci kartometrycznej z nadaną georeferencją.</w:t>
      </w:r>
    </w:p>
    <w:p w14:paraId="738296CB"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Przetworzenie danych musi zostać przeprowadzone z należytą starannością </w:t>
      </w:r>
      <w:r w:rsidRPr="00FE6B71">
        <w:rPr>
          <w:rFonts w:ascii="Lato" w:eastAsia="Times New Roman" w:hAnsi="Lato" w:cs="Times New Roman"/>
          <w:color w:val="000000"/>
          <w:lang w:eastAsia="pl-PL"/>
        </w:rPr>
        <w:br/>
        <w:t>z uwzględnieniem faktu ich dalszego zastosowania dla celów analizy teledetekcyjnej.</w:t>
      </w:r>
    </w:p>
    <w:p w14:paraId="73DFD7D0"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Przetworzone dane muszą spełniać parametry wymagane przez system GIS prowadzony przez Zamawiającego i umożliwiać ich wczytanie.</w:t>
      </w:r>
    </w:p>
    <w:p w14:paraId="6D674052"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należy opracować w układzie współrzędnych PL-2000 strefa 7, układ wysokościowy PL-EVRF2007-NH.</w:t>
      </w:r>
    </w:p>
    <w:p w14:paraId="2D1B6A13"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pozyskanych danych źródłowych należy opracować metadane wg aktualnie obowiązującej normy ISO 19115 (Geographic information-Metadata).</w:t>
      </w:r>
    </w:p>
    <w:p w14:paraId="0FC11E1E" w14:textId="60D27A0D" w:rsidR="00FE6B71" w:rsidRPr="00FE6B71" w:rsidRDefault="00CD0DD7"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bookmarkStart w:id="5" w:name="_Hlk104555397"/>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.2.2 Opis warunków szczegółowych</w:t>
      </w:r>
    </w:p>
    <w:p w14:paraId="7EAD15C0" w14:textId="1368B19B" w:rsidR="00FE6B71" w:rsidRPr="00FE6B71" w:rsidRDefault="00CD0DD7"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.2.2.1 ALS - Produkty fotogrametryczne</w:t>
      </w:r>
    </w:p>
    <w:p w14:paraId="5128511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1.1.1 Chmura punktów</w:t>
      </w:r>
    </w:p>
    <w:p w14:paraId="12BB1627" w14:textId="77777777" w:rsidR="00FE6B71" w:rsidRPr="00FE6B71" w:rsidRDefault="00FE6B71"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dla kolekcji ma być wykonane w jednym procesie dla całego zakresu przestrzennego opracowania,</w:t>
      </w:r>
    </w:p>
    <w:p w14:paraId="2E4D9E40" w14:textId="77777777" w:rsidR="00FE6B71" w:rsidRPr="00FE6B71" w:rsidRDefault="00FE6B71"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pomiar płaszczyzn referencyjnych</w:t>
      </w:r>
    </w:p>
    <w:p w14:paraId="72BCCD0C" w14:textId="77777777" w:rsidR="00FE6B71" w:rsidRPr="00FE6B71" w:rsidRDefault="00FE6B71" w:rsidP="000E3211">
      <w:pPr>
        <w:numPr>
          <w:ilvl w:val="1"/>
          <w:numId w:val="67"/>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dobór rodzaju, kształtu, ilości i lokalizacji płaszczyzn referencyjnych należy do Wykonawcy tak aby zapewnić wymaganą dokładność i jakość produktów końcowych,</w:t>
      </w:r>
    </w:p>
    <w:p w14:paraId="5013305B" w14:textId="77777777" w:rsidR="00FE6B71" w:rsidRPr="00FE6B71" w:rsidRDefault="00FE6B71" w:rsidP="000E3211">
      <w:pPr>
        <w:numPr>
          <w:ilvl w:val="1"/>
          <w:numId w:val="67"/>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dodatkowo należy przedstawić raport z analizy dokładności zawierający między innymi wyniki pomiaru płaszczyzn kontrolnych (nie biorących udziału w procesie nadawania georeferencji i wyrównania chmury punktów),</w:t>
      </w:r>
    </w:p>
    <w:p w14:paraId="0B32FB96" w14:textId="77777777" w:rsidR="00FE6B71" w:rsidRPr="00FE6B71" w:rsidRDefault="00FE6B71"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punktu po wyrównaniu szeregów: mh ≤ 0,10 m,</w:t>
      </w:r>
    </w:p>
    <w:p w14:paraId="3DEA6BE1" w14:textId="77777777" w:rsidR="00FE6B71" w:rsidRPr="00FE6B71" w:rsidRDefault="00FE6B71"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sytuacyjnego punktu po wyrównaniu szeregów: mXY ≤ 0,20 m,</w:t>
      </w:r>
    </w:p>
    <w:p w14:paraId="65396E07" w14:textId="77777777" w:rsidR="00FE6B71" w:rsidRPr="00FE6B71" w:rsidRDefault="00FE6B71"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wyrównana chmura punktów powinna zostać przefiltrowana i sklasyfikowana z uwzględnieniem podziału, na co najmniej następujące klasy:</w:t>
      </w:r>
    </w:p>
    <w:p w14:paraId="673EF3D5"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przetworzone, niesklasyfikowane, </w:t>
      </w:r>
    </w:p>
    <w:p w14:paraId="751D24CB"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grunt, </w:t>
      </w:r>
    </w:p>
    <w:p w14:paraId="7A196798"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niska roślinność (0-0,39 m),</w:t>
      </w:r>
    </w:p>
    <w:p w14:paraId="3BA82921"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średnia roślinność (0,40 m – 1,99 m), </w:t>
      </w:r>
    </w:p>
    <w:p w14:paraId="3D3EBB05"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wysoka roślinność (powyżej 2 m), </w:t>
      </w:r>
    </w:p>
    <w:p w14:paraId="2A99751A"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zabudowa i obiekty inżynieryjne, jak mosty, wiadukty, zapory, inne konstrukcje</w:t>
      </w:r>
    </w:p>
    <w:p w14:paraId="5C2E2875"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7 – szum (punkty omyłkowe „niskie”, tj. pod ziemią, „wysokie”, tj. ponad budynkami i wegetacją), </w:t>
      </w:r>
    </w:p>
    <w:p w14:paraId="71D2EB50"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8 – woda (cieki, jeziora, stawy),</w:t>
      </w:r>
    </w:p>
    <w:p w14:paraId="439A61F6" w14:textId="77777777" w:rsidR="00FE6B71" w:rsidRPr="00FE6B71" w:rsidRDefault="00FE6B71" w:rsidP="000E3211">
      <w:pPr>
        <w:numPr>
          <w:ilvl w:val="0"/>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dopuszczalny błąd sklasyfikowania punktów poniżej 5%, poza  klasą 2 gdzie błąd wyniesie 1% a w marginesie błędu mogą znaleźć się wyłącznie punkty z klasy 3,</w:t>
      </w:r>
    </w:p>
    <w:p w14:paraId="14ACE4A0"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obiekty, takie jak wysokie konstrukcje, znaki drogowe, latarnie, trakcja napowietrzna, słupy itp. obiekty antropogeniczne, nie mogą być zaklasyfikowane jako roślinność (klasy 3, 4, 5)  - takie obiekty należy zaklasyfikować do klasy 1,</w:t>
      </w:r>
    </w:p>
    <w:p w14:paraId="47CB81D3"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poszczególne szeregi należy połączyć w ciągłą chmurę punktów. Dane w zakładach mają wejść w skład finalnej chmury punktów,</w:t>
      </w:r>
    </w:p>
    <w:p w14:paraId="6540623A"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chmura punktów zostanie pokolorowana barwami RGB (do każdego punktu należy dopisać  atrybuty (składowe) RGB),</w:t>
      </w:r>
    </w:p>
    <w:p w14:paraId="72053E75"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format zapisu danych – LAS 1.4, POINT DATA RECORD FORMAT 3, w podziale na arkusze w kroju sekcyjnym map w skali 1:1 000,</w:t>
      </w:r>
    </w:p>
    <w:p w14:paraId="74867AA3" w14:textId="6E5025BA" w:rsidR="00FE6B71" w:rsidRPr="00C25039"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średnia gęstość chmury punktów po wyrównaniu i klasyfikacji</w:t>
      </w:r>
      <w:r w:rsidR="00C25039">
        <w:rPr>
          <w:rFonts w:ascii="Lato" w:eastAsia="Times New Roman" w:hAnsi="Lato" w:cs="Times New Roman"/>
          <w:color w:val="000000"/>
          <w:lang w:eastAsia="pl-PL"/>
        </w:rPr>
        <w:t xml:space="preserve"> </w:t>
      </w:r>
      <w:r w:rsidRPr="00C25039">
        <w:rPr>
          <w:rFonts w:ascii="Lato" w:eastAsia="Times New Roman" w:hAnsi="Lato" w:cs="Times New Roman"/>
          <w:color w:val="000000"/>
          <w:lang w:eastAsia="pl-PL"/>
        </w:rPr>
        <w:t>- 15 pkt/m</w:t>
      </w:r>
      <w:r w:rsidR="00CF3F7D" w:rsidRPr="00C25039">
        <w:rPr>
          <w:rFonts w:ascii="Lato" w:eastAsia="Times New Roman" w:hAnsi="Lato" w:cs="Times New Roman"/>
          <w:color w:val="000000"/>
          <w:vertAlign w:val="superscript"/>
          <w:lang w:eastAsia="pl-PL"/>
        </w:rPr>
        <w:t>2</w:t>
      </w:r>
      <w:r w:rsidRPr="00C25039">
        <w:rPr>
          <w:rFonts w:ascii="Lato" w:eastAsia="Times New Roman" w:hAnsi="Lato" w:cs="Times New Roman"/>
          <w:color w:val="000000"/>
          <w:lang w:eastAsia="pl-PL"/>
        </w:rPr>
        <w:t>,</w:t>
      </w:r>
    </w:p>
    <w:p w14:paraId="661BAC0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EA2BF0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1.1.2 Numeryczny Model Terenu (NMT)</w:t>
      </w:r>
    </w:p>
    <w:p w14:paraId="5487B534"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grunt</w:t>
      </w:r>
    </w:p>
    <w:p w14:paraId="753F6C2C"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 </w:t>
      </w:r>
    </w:p>
    <w:p w14:paraId="1D25BD7C"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4BE30E4B"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powinien być stworzony dla powierzchni gruntu poprzez wyeliminowanie wszystkich elementów do niego nie należących, tj. budynków, drzew, samochodów przesyłowych linii napowietrznych, itp.,</w:t>
      </w:r>
    </w:p>
    <w:p w14:paraId="60A841B0" w14:textId="07A9EB1C"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1:1 000. </w:t>
      </w:r>
    </w:p>
    <w:p w14:paraId="31ECF31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A36F11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1.1.3 Numeryczny Model Pokrycia Terenu (NMPT) </w:t>
      </w:r>
    </w:p>
    <w:p w14:paraId="58CB74CA" w14:textId="77777777"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pokrycie terenu oraz grunt, tam gdzie grunt jest odkryty,</w:t>
      </w:r>
    </w:p>
    <w:p w14:paraId="104C5223" w14:textId="77777777"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5AF7B9A4" w14:textId="77777777"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6C99B9DE" w14:textId="3F3D99D2"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1:1 000. </w:t>
      </w:r>
    </w:p>
    <w:p w14:paraId="607C6C1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04A89B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1.1.4 Znormalizowany Numeryczny Model Pokrycia Terenu (ZNMPT)</w:t>
      </w:r>
    </w:p>
    <w:p w14:paraId="6692EF06" w14:textId="77777777" w:rsidR="00FE6B71" w:rsidRPr="00FE6B71" w:rsidRDefault="00FE6B71"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różnicy NMPT i NMT</w:t>
      </w:r>
    </w:p>
    <w:p w14:paraId="2DE8B171" w14:textId="77777777" w:rsidR="00FE6B71" w:rsidRPr="00FE6B71" w:rsidRDefault="00FE6B71"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52EC03FB" w14:textId="5608B5E7" w:rsidR="00FE6B71" w:rsidRPr="00FE6B71" w:rsidRDefault="00FE6B71"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1:1 000.</w:t>
      </w:r>
    </w:p>
    <w:p w14:paraId="43619C6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2BA350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1.1.5 Numeryczny model wysokości roślinności (CHM)</w:t>
      </w:r>
    </w:p>
    <w:p w14:paraId="0C90E898" w14:textId="77777777" w:rsidR="00FE6B71" w:rsidRPr="00FE6B71" w:rsidRDefault="00FE6B71"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2F7F3272" w14:textId="355185B2" w:rsidR="00FE6B71" w:rsidRPr="004B50A4" w:rsidRDefault="00FE6B71"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1:1000.</w:t>
      </w:r>
      <w:bookmarkEnd w:id="5"/>
    </w:p>
    <w:p w14:paraId="3DBF0699" w14:textId="5A9B0420" w:rsidR="00FE6B71" w:rsidRPr="00FE6B71" w:rsidRDefault="00B36B3C"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.2.2.2 HS - Produkty fotogrametryczne</w:t>
      </w:r>
    </w:p>
    <w:p w14:paraId="646CE47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1.2.1 Mozaika hiperspektralna</w:t>
      </w:r>
    </w:p>
    <w:p w14:paraId="40865F22" w14:textId="251787CC" w:rsidR="00FE6B71" w:rsidRPr="00FE6B71" w:rsidRDefault="00FE6B71" w:rsidP="000E3211">
      <w:pPr>
        <w:numPr>
          <w:ilvl w:val="0"/>
          <w:numId w:val="7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zobrazowania hiperspektralne należy poddać procesowi georeferencji</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i ortorektyfikacji:</w:t>
      </w:r>
    </w:p>
    <w:p w14:paraId="7DFC7F61" w14:textId="77777777" w:rsidR="00FE6B71" w:rsidRPr="00FE6B71" w:rsidRDefault="00FE6B71" w:rsidP="000E3211">
      <w:pPr>
        <w:numPr>
          <w:ilvl w:val="0"/>
          <w:numId w:val="77"/>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wykonać georeferencję wprost z wykorzystaniem pomierzonych przez system GNSS/INS trajektorii lotu i kątów wychylenia,</w:t>
      </w:r>
    </w:p>
    <w:p w14:paraId="5AAF98E2" w14:textId="77777777" w:rsidR="00FE6B71" w:rsidRPr="00FE6B71" w:rsidRDefault="00FE6B71" w:rsidP="000E3211">
      <w:pPr>
        <w:numPr>
          <w:ilvl w:val="0"/>
          <w:numId w:val="77"/>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ortorektyfikacji należy wykorzystać dane wysokościowe (NMPT) pozyskane w ramach Kolekcji 1 (ALS),</w:t>
      </w:r>
    </w:p>
    <w:p w14:paraId="1D88FEA1" w14:textId="77777777" w:rsidR="00FE6B71" w:rsidRPr="00FE6B71" w:rsidRDefault="00FE6B71" w:rsidP="000E3211">
      <w:pPr>
        <w:numPr>
          <w:ilvl w:val="0"/>
          <w:numId w:val="77"/>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resampling w procesie ortorektyfikacji należy wykonać z wykorzystaniem metody najbliższego sąsiedztwa.</w:t>
      </w:r>
    </w:p>
    <w:p w14:paraId="2B9D28E0" w14:textId="77777777" w:rsidR="00FE6B71" w:rsidRPr="00FE6B71" w:rsidRDefault="00FE6B71" w:rsidP="000E3211">
      <w:pPr>
        <w:numPr>
          <w:ilvl w:val="0"/>
          <w:numId w:val="7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zobrazowania hiperspektralne należy poddać procesowi przekształcenia wartości pikseli do współczynnika odbicia na poziomie gruntu (bez wpływu atmosfery):</w:t>
      </w:r>
    </w:p>
    <w:p w14:paraId="4735F0AB" w14:textId="77777777" w:rsidR="00FE6B71" w:rsidRPr="00FE6B71" w:rsidRDefault="00FE6B71" w:rsidP="000E3211">
      <w:pPr>
        <w:numPr>
          <w:ilvl w:val="0"/>
          <w:numId w:val="7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usunięcia wpływu atmosfery należy użyć modelu transferu promieniowania z użyciem modelu fizycznego, np. MODTRAN,</w:t>
      </w:r>
    </w:p>
    <w:p w14:paraId="7B5E9B0C" w14:textId="77777777" w:rsidR="00FE6B71" w:rsidRPr="00FE6B71" w:rsidRDefault="00FE6B71" w:rsidP="000E3211">
      <w:pPr>
        <w:numPr>
          <w:ilvl w:val="0"/>
          <w:numId w:val="7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przekształcenia wartości pikseli do współczynnika odbicia należy porównać z pomiarami referencyjnymi, w tym celu należy zmierzyć różnice pomiędzy krzywą odbicia spektralnego zmierzoną w terenie a krzywą odbicia spektralnego odczytaną z piksela zobrazowania, odpowiadającego punktowi referencyjnemu. Pierwiastek błędu średniokwadratowego (RMSE) pomierzonych odbić nie może przekroczyć 10%,</w:t>
      </w:r>
    </w:p>
    <w:p w14:paraId="776F0DC6" w14:textId="77777777" w:rsidR="00FE6B71" w:rsidRPr="00FE6B71" w:rsidRDefault="00FE6B71" w:rsidP="000E3211">
      <w:pPr>
        <w:numPr>
          <w:ilvl w:val="0"/>
          <w:numId w:val="8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zobrazowania hiperspektralne należy poddać procesowi mozaikowania szeregów:</w:t>
      </w:r>
    </w:p>
    <w:p w14:paraId="7A704CDA" w14:textId="77777777" w:rsidR="00FE6B71" w:rsidRPr="00FE6B71" w:rsidRDefault="00FE6B71" w:rsidP="000E3211">
      <w:pPr>
        <w:numPr>
          <w:ilvl w:val="0"/>
          <w:numId w:val="81"/>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połączyć wszystkie szeregi zobrazowania w mozaikę hiperspektralną, linia mozaikowania powinna przebiegać przez środek pasa wzajemnego pokrycia sąsiednich szeregów,</w:t>
      </w:r>
    </w:p>
    <w:p w14:paraId="41414500" w14:textId="77777777" w:rsidR="00FE6B71" w:rsidRPr="00FE6B71" w:rsidRDefault="00FE6B71" w:rsidP="000E3211">
      <w:pPr>
        <w:numPr>
          <w:ilvl w:val="0"/>
          <w:numId w:val="81"/>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procesie mozaikowania nie należy ingerować w radiometrię mozaikowanych szeregów (nie należy wykonywać wyrównania radiometrycznego w obszarze opracowania),</w:t>
      </w:r>
    </w:p>
    <w:p w14:paraId="0000E9F2" w14:textId="77777777" w:rsidR="00FE6B71" w:rsidRPr="00FE6B71" w:rsidRDefault="00FE6B71" w:rsidP="000E3211">
      <w:pPr>
        <w:numPr>
          <w:ilvl w:val="0"/>
          <w:numId w:val="8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u w:val="single"/>
          <w:lang w:eastAsia="pl-PL"/>
        </w:rPr>
        <w:t>wielkość piksela mozaiki hiperspektralnej wynosi 1 m,</w:t>
      </w:r>
    </w:p>
    <w:p w14:paraId="424CC4D7" w14:textId="241C7CCF" w:rsidR="007D6117" w:rsidRPr="007D6117" w:rsidRDefault="00FE6B71" w:rsidP="000E3211">
      <w:pPr>
        <w:numPr>
          <w:ilvl w:val="0"/>
          <w:numId w:val="82"/>
        </w:numPr>
        <w:spacing w:after="20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ENVI BSQ.</w:t>
      </w:r>
    </w:p>
    <w:p w14:paraId="4209B3FF" w14:textId="243FE54F"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1.2.2 Quicklooki HS</w:t>
      </w:r>
    </w:p>
    <w:p w14:paraId="094B1528" w14:textId="77777777" w:rsidR="00FE6B71" w:rsidRPr="00FE6B71" w:rsidRDefault="00FE6B71" w:rsidP="000E3211">
      <w:pPr>
        <w:numPr>
          <w:ilvl w:val="0"/>
          <w:numId w:val="8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przetworzyć mozaikę zobrazowań hiperspektralnych w dwóch kompozycjach (RGB i CIR) o wielkości piksela równej 1 m,</w:t>
      </w:r>
    </w:p>
    <w:p w14:paraId="20775901" w14:textId="77777777" w:rsidR="00FE6B71" w:rsidRPr="00FE6B71" w:rsidRDefault="00FE6B71" w:rsidP="000E3211">
      <w:pPr>
        <w:numPr>
          <w:ilvl w:val="0"/>
          <w:numId w:val="83"/>
        </w:numPr>
        <w:spacing w:after="20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bez kompresji. </w:t>
      </w:r>
    </w:p>
    <w:p w14:paraId="1D9E3B0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1.2.3 Rzeczywiste linie mozaikowania</w:t>
      </w:r>
    </w:p>
    <w:p w14:paraId="68A443FE" w14:textId="5F6AFE76" w:rsidR="00C25039" w:rsidRPr="006E4B71" w:rsidRDefault="00FE6B71" w:rsidP="006E4B71">
      <w:pPr>
        <w:numPr>
          <w:ilvl w:val="0"/>
          <w:numId w:val="8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przekazać warstwę poligonową w formacie wektorowym zawierającą zasięgi szeregów wykorzystane do mozaiki (linie mozaikowania) z przypisanymi w tabeli atrybutów numerami szeregów.</w:t>
      </w:r>
    </w:p>
    <w:p w14:paraId="47A82EDA" w14:textId="13C4314E" w:rsidR="00FE6B71" w:rsidRPr="00FE6B71" w:rsidRDefault="00B36B3C" w:rsidP="00FE6B71">
      <w:pPr>
        <w:spacing w:before="240" w:after="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.2.2.3 TIR - Produkty fotogrametryczne</w:t>
      </w:r>
    </w:p>
    <w:p w14:paraId="1A1A2E6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971CFC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1.3.1 Mozaika ortoobrazów termalnych</w:t>
      </w:r>
    </w:p>
    <w:p w14:paraId="1E3DA46C"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wykonać georeferencję wprost z wykorzystaniem pomierzonych przez system GNSS/INS trajektorii lotu i kątów wychylenia,</w:t>
      </w:r>
    </w:p>
    <w:p w14:paraId="3DD97882"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resampling w procesie ortorektyfikacji należy wykonać z wykorzystaniem metody najbliższego sąsiada (ang. </w:t>
      </w:r>
      <w:r w:rsidRPr="00FE6B71">
        <w:rPr>
          <w:rFonts w:ascii="Lato" w:eastAsia="Times New Roman" w:hAnsi="Lato" w:cs="Times New Roman"/>
          <w:i/>
          <w:iCs/>
          <w:color w:val="000000"/>
          <w:lang w:eastAsia="pl-PL"/>
        </w:rPr>
        <w:t>nearest neighbour</w:t>
      </w:r>
      <w:r w:rsidRPr="00FE6B71">
        <w:rPr>
          <w:rFonts w:ascii="Lato" w:eastAsia="Times New Roman" w:hAnsi="Lato" w:cs="Times New Roman"/>
          <w:color w:val="000000"/>
          <w:lang w:eastAsia="pl-PL"/>
        </w:rPr>
        <w:t>) o rozdzielczości przestrzennej równej rozdzielczości pozyskanych danych.</w:t>
      </w:r>
    </w:p>
    <w:p w14:paraId="5AF0F2AF" w14:textId="1FD27E6C"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ortoobrazy zostaną wytworzone na podstawie surowych obrazów termalnych</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o oryginalnej rozdzielczości radiometrycznej, bez kompresji i bez rozciągnięcia histogramów, z korekcją obrazów wykonaną w oparciu o terenowe pomiary referencyjne,</w:t>
      </w:r>
    </w:p>
    <w:p w14:paraId="689B0D25"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nie może być gorszy niż 3 piksele,</w:t>
      </w:r>
    </w:p>
    <w:p w14:paraId="1F544206" w14:textId="251B0D2B"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proces ortorektyfikacji zostanie wykonany na podstawie NMT (produkt pochodny</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z ALS),</w:t>
      </w:r>
    </w:p>
    <w:p w14:paraId="7E75A423"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ortoobrazy zostaną przycięte zgodnie z liniami mozaikowania,</w:t>
      </w:r>
    </w:p>
    <w:p w14:paraId="0226C941" w14:textId="1955D45B"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o rozdzielczości radiometrycznej</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16 bitów.</w:t>
      </w:r>
    </w:p>
    <w:p w14:paraId="250383E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2E70A3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1.3.2 Rzeczywiste linie mozaikowania </w:t>
      </w:r>
    </w:p>
    <w:p w14:paraId="448072D1" w14:textId="77777777" w:rsidR="00FE6B71" w:rsidRPr="00FE6B71" w:rsidRDefault="00FE6B71" w:rsidP="000E3211">
      <w:pPr>
        <w:numPr>
          <w:ilvl w:val="0"/>
          <w:numId w:val="8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procesie mozaikowania obrazów termalnych zostaną poprowadzone linie mozaikowania. Linie mozaikowania powinny przebiegać wzdłuż liniowych obiektów antropogenicznych,</w:t>
      </w:r>
    </w:p>
    <w:p w14:paraId="0EC19FA9" w14:textId="01C09510" w:rsidR="00FE6B71" w:rsidRPr="00FE6B71" w:rsidRDefault="00FE6B71" w:rsidP="000E3211">
      <w:pPr>
        <w:numPr>
          <w:ilvl w:val="0"/>
          <w:numId w:val="8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produkt należy przekazać jako warstwę poligonową w formacie wektorowym</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z przypisanym w tabeli atrybutów numerem obrazu.</w:t>
      </w:r>
    </w:p>
    <w:p w14:paraId="2D872972" w14:textId="43A21254" w:rsidR="00FE6B71" w:rsidRPr="00FE6B71" w:rsidRDefault="00B36B3C"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w:t>
      </w:r>
      <w:r>
        <w:rPr>
          <w:rFonts w:ascii="Lato" w:eastAsia="Times New Roman" w:hAnsi="Lato" w:cs="Times New Roman"/>
          <w:b/>
          <w:bCs/>
          <w:color w:val="000000"/>
          <w:lang w:eastAsia="pl-PL"/>
        </w:rPr>
        <w:t>4</w:t>
      </w:r>
      <w:r w:rsidR="00FE6B71" w:rsidRPr="00FE6B71">
        <w:rPr>
          <w:rFonts w:ascii="Lato" w:eastAsia="Times New Roman" w:hAnsi="Lato" w:cs="Times New Roman"/>
          <w:b/>
          <w:bCs/>
          <w:color w:val="000000"/>
          <w:lang w:eastAsia="pl-PL"/>
        </w:rPr>
        <w:t xml:space="preserve"> RGB  - Produkty fotogrametryczne</w:t>
      </w:r>
    </w:p>
    <w:p w14:paraId="354DCF2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5111C15" w14:textId="3ECEB3F9"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sidR="004B50A4">
        <w:rPr>
          <w:rFonts w:ascii="Lato" w:eastAsia="Times New Roman" w:hAnsi="Lato" w:cs="Times New Roman"/>
          <w:color w:val="000000"/>
          <w:u w:val="single"/>
          <w:lang w:eastAsia="pl-PL"/>
        </w:rPr>
        <w:t>4</w:t>
      </w:r>
      <w:r w:rsidRPr="00FE6B71">
        <w:rPr>
          <w:rFonts w:ascii="Lato" w:eastAsia="Times New Roman" w:hAnsi="Lato" w:cs="Times New Roman"/>
          <w:color w:val="000000"/>
          <w:u w:val="single"/>
          <w:lang w:eastAsia="pl-PL"/>
        </w:rPr>
        <w:t>.1 Ortofotomapa w kompozycji RGB</w:t>
      </w:r>
    </w:p>
    <w:p w14:paraId="7C6F1057" w14:textId="67603078"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ortofotomapa o rozdzielczości (dla Kolekcji 1 - 0,10 m, dla Kolekcji 3 - 0,20 cm )</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w kompozycji barwnej w barwach rzeczywistych R, G, B,</w:t>
      </w:r>
    </w:p>
    <w:p w14:paraId="4BD2DB15" w14:textId="77777777"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ortofotomapie nie może być gorszy niż 3 piksele,</w:t>
      </w:r>
    </w:p>
    <w:p w14:paraId="732B89AB" w14:textId="08181729"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proces ortorektyfikacji zostanie wykonany w oparciu o wyniki aerotriangulacji</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w układzie współrzędnych PL-2000, </w:t>
      </w:r>
    </w:p>
    <w:p w14:paraId="684D6B8A" w14:textId="0CC2B457"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poszczególne ortoobrazy tworzące </w:t>
      </w:r>
      <w:r w:rsidR="000535D1" w:rsidRPr="00FE6B71">
        <w:rPr>
          <w:rFonts w:ascii="Lato" w:eastAsia="Times New Roman" w:hAnsi="Lato" w:cs="Times New Roman"/>
          <w:color w:val="000000"/>
          <w:lang w:eastAsia="pl-PL"/>
        </w:rPr>
        <w:t>ortofotomapie</w:t>
      </w:r>
      <w:r w:rsidRPr="00FE6B71">
        <w:rPr>
          <w:rFonts w:ascii="Lato" w:eastAsia="Times New Roman" w:hAnsi="Lato" w:cs="Times New Roman"/>
          <w:color w:val="000000"/>
          <w:lang w:eastAsia="pl-PL"/>
        </w:rPr>
        <w:t xml:space="preserve"> zostaną przycięte zgodnie</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z liniami mozaikowania,</w:t>
      </w:r>
    </w:p>
    <w:p w14:paraId="7D23883D" w14:textId="77777777"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wymaga, aby wykonane ortofotomapy zostały poddane korekcie wyrównania barwnego w celu ujednolicenia ich wyglądu zarówno w obrębie pojedynczego zdjęcia, jak i całej mozaiki, </w:t>
      </w:r>
    </w:p>
    <w:p w14:paraId="1D36EEF3" w14:textId="1FA62339" w:rsidR="008075E8" w:rsidRPr="006E4B71" w:rsidRDefault="00FE6B71" w:rsidP="006E4B7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o rozdzielczości radiometrycznej</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co najmniej 8 bit na kanał z piramidą obrazową (overview metodą subsample),</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z kompresją JPEG Q5, w podziale na arkusze w kroju sekcyjnym map w skali</w:t>
      </w:r>
      <w:r w:rsidR="00123CEF">
        <w:rPr>
          <w:rFonts w:ascii="Lato" w:eastAsia="Times New Roman" w:hAnsi="Lato" w:cs="Times New Roman"/>
          <w:color w:val="000000"/>
          <w:lang w:eastAsia="pl-PL"/>
        </w:rPr>
        <w:br/>
      </w:r>
      <w:r w:rsidRPr="00FE6B71">
        <w:rPr>
          <w:rFonts w:ascii="Lato" w:eastAsia="Times New Roman" w:hAnsi="Lato" w:cs="Times New Roman"/>
          <w:color w:val="000000"/>
          <w:lang w:eastAsia="pl-PL"/>
        </w:rPr>
        <w:t>1: 1 000.</w:t>
      </w:r>
    </w:p>
    <w:p w14:paraId="6F3F4B10" w14:textId="78625431" w:rsidR="00915D68" w:rsidRPr="00C25039" w:rsidRDefault="00E77121" w:rsidP="00C25039">
      <w:pPr>
        <w:spacing w:before="480" w:after="0" w:line="240" w:lineRule="auto"/>
        <w:ind w:left="360" w:hanging="360"/>
        <w:jc w:val="both"/>
        <w:outlineLvl w:val="0"/>
        <w:rPr>
          <w:rFonts w:ascii="Times New Roman" w:eastAsia="Times New Roman" w:hAnsi="Times New Roman" w:cs="Times New Roman"/>
          <w:b/>
          <w:bCs/>
          <w:kern w:val="36"/>
          <w:sz w:val="44"/>
          <w:szCs w:val="44"/>
          <w:lang w:eastAsia="pl-PL"/>
        </w:rPr>
      </w:pPr>
      <w:r w:rsidRPr="00E77121">
        <w:rPr>
          <w:rFonts w:ascii="Lato" w:eastAsia="Times New Roman" w:hAnsi="Lato" w:cs="Times New Roman"/>
          <w:b/>
          <w:bCs/>
          <w:color w:val="000000"/>
          <w:kern w:val="36"/>
          <w:sz w:val="28"/>
          <w:szCs w:val="28"/>
          <w:lang w:eastAsia="pl-PL"/>
        </w:rPr>
        <w:t xml:space="preserve">6.3 </w:t>
      </w:r>
      <w:r w:rsidR="00915D68" w:rsidRPr="00E77121">
        <w:rPr>
          <w:rFonts w:ascii="Lato" w:eastAsia="Times New Roman" w:hAnsi="Lato" w:cs="Times New Roman"/>
          <w:b/>
          <w:bCs/>
          <w:color w:val="000000"/>
          <w:kern w:val="36"/>
          <w:sz w:val="28"/>
          <w:szCs w:val="28"/>
          <w:lang w:eastAsia="pl-PL"/>
        </w:rPr>
        <w:t>Analizy stanu zasobów przyrodniczych miasta</w:t>
      </w:r>
    </w:p>
    <w:p w14:paraId="6A2F9DE5" w14:textId="666CE777" w:rsidR="00915D68" w:rsidRPr="00E77121" w:rsidRDefault="00E77121" w:rsidP="00915D68">
      <w:pPr>
        <w:spacing w:before="240" w:after="0" w:line="240" w:lineRule="auto"/>
        <w:ind w:left="425" w:firstLine="295"/>
        <w:jc w:val="both"/>
        <w:outlineLvl w:val="1"/>
        <w:rPr>
          <w:rFonts w:ascii="Times New Roman" w:eastAsia="Times New Roman" w:hAnsi="Times New Roman" w:cs="Times New Roman"/>
          <w:b/>
          <w:bCs/>
          <w:sz w:val="32"/>
          <w:szCs w:val="32"/>
          <w:lang w:eastAsia="pl-PL"/>
        </w:rPr>
      </w:pPr>
      <w:r w:rsidRPr="00E77121">
        <w:rPr>
          <w:rFonts w:ascii="Lato" w:eastAsia="Times New Roman" w:hAnsi="Lato" w:cs="Times New Roman"/>
          <w:b/>
          <w:bCs/>
          <w:color w:val="000000"/>
          <w:sz w:val="24"/>
          <w:szCs w:val="24"/>
          <w:lang w:eastAsia="pl-PL"/>
        </w:rPr>
        <w:t>6</w:t>
      </w:r>
      <w:r w:rsidR="00915D68" w:rsidRPr="00E77121">
        <w:rPr>
          <w:rFonts w:ascii="Lato" w:eastAsia="Times New Roman" w:hAnsi="Lato" w:cs="Times New Roman"/>
          <w:b/>
          <w:bCs/>
          <w:color w:val="000000"/>
          <w:sz w:val="24"/>
          <w:szCs w:val="24"/>
          <w:lang w:eastAsia="pl-PL"/>
        </w:rPr>
        <w:t>.</w:t>
      </w:r>
      <w:r w:rsidRPr="00E77121">
        <w:rPr>
          <w:rFonts w:ascii="Lato" w:eastAsia="Times New Roman" w:hAnsi="Lato" w:cs="Times New Roman"/>
          <w:b/>
          <w:bCs/>
          <w:color w:val="000000"/>
          <w:sz w:val="24"/>
          <w:szCs w:val="24"/>
          <w:lang w:eastAsia="pl-PL"/>
        </w:rPr>
        <w:t>3.1</w:t>
      </w:r>
      <w:r w:rsidR="00915D68" w:rsidRPr="00E77121">
        <w:rPr>
          <w:rFonts w:ascii="Lato" w:eastAsia="Times New Roman" w:hAnsi="Lato" w:cs="Times New Roman"/>
          <w:b/>
          <w:bCs/>
          <w:color w:val="000000"/>
          <w:sz w:val="24"/>
          <w:szCs w:val="24"/>
          <w:lang w:eastAsia="pl-PL"/>
        </w:rPr>
        <w:t xml:space="preserve"> Opis warunków ogólnych</w:t>
      </w:r>
    </w:p>
    <w:p w14:paraId="3FC94869" w14:textId="00D14C22" w:rsidR="00915D68" w:rsidRPr="00FE6B71" w:rsidRDefault="00915D68" w:rsidP="00915D68">
      <w:pPr>
        <w:spacing w:after="0" w:line="240" w:lineRule="auto"/>
        <w:rPr>
          <w:rFonts w:ascii="Times New Roman" w:eastAsia="Times New Roman" w:hAnsi="Times New Roman" w:cs="Times New Roman"/>
          <w:sz w:val="24"/>
          <w:szCs w:val="24"/>
          <w:lang w:eastAsia="pl-PL"/>
        </w:rPr>
      </w:pPr>
    </w:p>
    <w:p w14:paraId="27EBC567" w14:textId="0FBDA1E8"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Przedmiote</w:t>
      </w:r>
      <w:r w:rsidR="00027E37">
        <w:rPr>
          <w:rFonts w:ascii="Lato" w:eastAsia="Times New Roman" w:hAnsi="Lato" w:cs="Times New Roman"/>
          <w:color w:val="000000"/>
          <w:lang w:eastAsia="pl-PL"/>
        </w:rPr>
        <w:t xml:space="preserve">m </w:t>
      </w:r>
      <w:r w:rsidRPr="00FE6B71">
        <w:rPr>
          <w:rFonts w:ascii="Lato" w:eastAsia="Times New Roman" w:hAnsi="Lato" w:cs="Times New Roman"/>
          <w:color w:val="000000"/>
          <w:lang w:eastAsia="pl-PL"/>
        </w:rPr>
        <w:t>jest opracowanie produktów mających na celu dostarczenie informacji o elementach środowiska przyrodniczego oraz infrastruktury miejskiej, które pozwolą na ocenę stanu zasobów przyrodniczych oraz identyfikację problemów środowiskowych miasta Rzeszów.</w:t>
      </w:r>
    </w:p>
    <w:p w14:paraId="1B00D16B" w14:textId="77777777"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przeprowadzenia analiz należy wykorzystać m.in. następujące metody: </w:t>
      </w:r>
    </w:p>
    <w:p w14:paraId="096EB6EA"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Fotointerpretacja</w:t>
      </w:r>
      <w:r w:rsidRPr="00FE6B71">
        <w:rPr>
          <w:rFonts w:ascii="Lato" w:eastAsia="Times New Roman" w:hAnsi="Lato" w:cs="Times New Roman"/>
          <w:color w:val="000000"/>
          <w:lang w:eastAsia="pl-PL"/>
        </w:rPr>
        <w:t xml:space="preserve"> - jest metoda wizualnego rozpoznawania obiektów i zjawisk na podstawie danych teledetekcyjnych np. ortofotomapy. Analizując cechy bezpośrednie obiektów takie jak np. kształt, wielkość, fototon lub barwa, tekstura i struktura oraz cechy pośrednie np. cień rzucany przez dany obiekt czy jego położenie topograficzne względem innych obiektów możliwa jest ich identyfikacja na zdjęciu.    </w:t>
      </w:r>
    </w:p>
    <w:p w14:paraId="776BD598" w14:textId="20231558"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Segmentacja</w:t>
      </w:r>
      <w:r w:rsidRPr="00FE6B71">
        <w:rPr>
          <w:rFonts w:ascii="Lato" w:eastAsia="Times New Roman" w:hAnsi="Lato" w:cs="Times New Roman"/>
          <w:color w:val="000000"/>
          <w:lang w:eastAsia="pl-PL"/>
        </w:rPr>
        <w:t xml:space="preserve"> - proces podziału obrazu na jednorodne, homogeniczne części - segmenty. Kryteriami jednorodności obszarów są m.in.: poziom szarości, barwa, tekstura ale również cechy geometryczne segmentów takie jak wielkość</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i kształt. Metoda ma na celu podzielenie analizowanego obszaru na obiekty, które mogą zostać opisane szeregiem cech statystycznych obliczonych</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na podstawie źródłowych danych teledetekcyjnych, takich jak</w:t>
      </w:r>
      <w:r w:rsidR="00E77121">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np.  ortofotomapa, modele terenu z ALS, dane hiperspektralne. Ten sposób analizy pozwala na uwzględnienie w analizach danych informacji o sąsiedztwie</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i współwystępowaniu pewnych wartości co nie jest możliwe przy podejściu analiz pikselowych.</w:t>
      </w:r>
    </w:p>
    <w:p w14:paraId="7EEE16F6"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Klasyfikacja</w:t>
      </w:r>
      <w:r w:rsidRPr="00FE6B71">
        <w:rPr>
          <w:rFonts w:ascii="Lato" w:eastAsia="Times New Roman" w:hAnsi="Lato" w:cs="Times New Roman"/>
          <w:color w:val="000000"/>
          <w:lang w:eastAsia="pl-PL"/>
        </w:rPr>
        <w:t xml:space="preserve"> - jedna z metod uczenia maszynowego. Zastosowana zostanie metoda pikselowej klasyfikacji nadzorowanej. Zbiorem danych wejściowych do algorytmu jest zestaw rastrowych produktów teledetekcyjnych wytworzonych z danych pozyskanych w ramach poszczególnych kolekcji, w tym danych ALS, hiperspektralnych, termalnych, wielospektralnych. Zbiór referencyjny wskazany </w:t>
      </w:r>
      <w:r w:rsidRPr="00FE6B71">
        <w:rPr>
          <w:rFonts w:ascii="Lato" w:eastAsia="Times New Roman" w:hAnsi="Lato" w:cs="Times New Roman"/>
          <w:color w:val="000000"/>
          <w:lang w:eastAsia="pl-PL"/>
        </w:rPr>
        <w:lastRenderedPageBreak/>
        <w:t>jest przez dane pozyskane w ramach terenowej kampanii pomiarowej. Klasyfikacje przeprowadzone będą z użyciem zaawansowanych algorytmów klasyfikacyjnych, np. Random Forest. Wybór najlepszych parametrów klasyfikacji, takich jak np. optymalny zestaw danych wejściowych, zostanie dokonany metodami optymalizacji, np. Feature Selection.</w:t>
      </w:r>
    </w:p>
    <w:p w14:paraId="0EF3C731"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Regresja</w:t>
      </w:r>
      <w:r w:rsidRPr="00FE6B71">
        <w:rPr>
          <w:rFonts w:ascii="Lato" w:eastAsia="Times New Roman" w:hAnsi="Lato" w:cs="Times New Roman"/>
          <w:color w:val="000000"/>
          <w:lang w:eastAsia="pl-PL"/>
        </w:rPr>
        <w:t xml:space="preserve"> - w teledetekcji stosuje się matematyczne modele zależności pomiędzy zmierzonymi w terenie zmiennymi a wartościami występującymi w danych teledetekcyjnych, np. kanałach zobrazowania hiperspektralnego lub obrazie termalnym. Wykorzystuje się różne rodzaje regresji takie jak: liniowa, logistyczna, lasso, PLSR. Po ustaleniu zależności wykonuje się predykcję zmiennej na całym obszarze objętym danymi teledetekcyjnymi.</w:t>
      </w:r>
    </w:p>
    <w:p w14:paraId="392D64F7"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Analizy geoprzestrzenne</w:t>
      </w:r>
      <w:r w:rsidRPr="00FE6B71">
        <w:rPr>
          <w:rFonts w:ascii="Lato" w:eastAsia="Times New Roman" w:hAnsi="Lato" w:cs="Times New Roman"/>
          <w:color w:val="000000"/>
          <w:lang w:eastAsia="pl-PL"/>
        </w:rPr>
        <w:t xml:space="preserve"> - zbiór metod wykorzystywanych w systemach GIS. Bazują na przestrzennych zależnościach obiektów przedstawionych w postaci wektorów z przypisaną lokalizacją przestrzenną. Tego typu analizy pozwalają na tworzenie buforów wokół punktów, linii czy poligonów, wyznaczanie punktów przecięcia, części wspólnych a także zapytania przestrzenne oparte o zależności typu nakładanie się obiektów, zawieranie się w granicach innego obiektu, odległości pomiędzy obiektami itp.</w:t>
      </w:r>
    </w:p>
    <w:p w14:paraId="1D871A1F" w14:textId="7E80C279"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Przed przystąpieniem do realizacji Produktu Etapu </w:t>
      </w:r>
      <w:r w:rsidR="007E3F94">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sidR="007E3F94">
        <w:rPr>
          <w:rFonts w:ascii="Lato" w:eastAsia="Times New Roman" w:hAnsi="Lato" w:cs="Times New Roman"/>
          <w:color w:val="000000"/>
          <w:lang w:eastAsia="pl-PL"/>
        </w:rPr>
        <w:t xml:space="preserve">2 </w:t>
      </w:r>
      <w:r w:rsidRPr="00FE6B71">
        <w:rPr>
          <w:rFonts w:ascii="Lato" w:eastAsia="Times New Roman" w:hAnsi="Lato" w:cs="Times New Roman"/>
          <w:color w:val="000000"/>
          <w:lang w:eastAsia="pl-PL"/>
        </w:rPr>
        <w:t>Wykonawca przedstawi i uzgodni z Zamawiającym wstępne założenia dla realizacji produktu.  </w:t>
      </w:r>
    </w:p>
    <w:p w14:paraId="6301C830" w14:textId="17E534DB"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Zamawiający dopuszcza realizację prac Etapu </w:t>
      </w:r>
      <w:r w:rsidR="007E3F94">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sidR="007E3F94">
        <w:rPr>
          <w:rFonts w:ascii="Lato" w:eastAsia="Times New Roman" w:hAnsi="Lato" w:cs="Times New Roman"/>
          <w:color w:val="000000"/>
          <w:lang w:eastAsia="pl-PL"/>
        </w:rPr>
        <w:t>2</w:t>
      </w:r>
      <w:r w:rsidRPr="00FE6B71">
        <w:rPr>
          <w:rFonts w:ascii="Lato" w:eastAsia="Times New Roman" w:hAnsi="Lato" w:cs="Times New Roman"/>
          <w:color w:val="000000"/>
          <w:lang w:eastAsia="pl-PL"/>
        </w:rPr>
        <w:t xml:space="preserve"> w trybie konsultacji roboczych. Konsultacje mogą przyjmować formę pracy na dokumentach udostępnionych online oraz spotkań w siedzibie Zamawiającego lub Wykonawcy. Celem wprowadzenia tego trybu jest dbałość o jakość opracowywanych produktów, wymianę wiedzy i wzajemne zrozumienie celu i sposobu wykonywanych zadań.</w:t>
      </w:r>
    </w:p>
    <w:p w14:paraId="5669CABA" w14:textId="77777777"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Wykonawca przekaże Zamawiającemu opracowane produkty wraz z dokumentacją w postaci Kart Produktów (opracowana Karta Produktu indywidualnie dla każdego produktu), zawierającymi  między innymi: </w:t>
      </w:r>
    </w:p>
    <w:p w14:paraId="339333FD"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prac związanych z opracowaniem produktów, z uwzględnieniem informacji o użytym oprogramowaniu, </w:t>
      </w:r>
    </w:p>
    <w:p w14:paraId="313E3266"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zastosowanych parametrów i danych wejściowych, </w:t>
      </w:r>
    </w:p>
    <w:p w14:paraId="3A204374"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informację o uzyskanych parametrach jakościowych, jeżeli były wymagane, </w:t>
      </w:r>
    </w:p>
    <w:p w14:paraId="02C88F2A"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rezultaty kontroli oraz spis przekazanych danych.</w:t>
      </w:r>
    </w:p>
    <w:p w14:paraId="6328DF73" w14:textId="7CD838DF"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Dla wybranych produktów Zamawiający określił minimalne parametry jakościowe. </w:t>
      </w:r>
    </w:p>
    <w:p w14:paraId="32112A87" w14:textId="1B74365C"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czasie realizacji Etapu 2 dostarczy co najmniej dwie sztuki materiałów promujących projekt w zakresie merytorycznym objętym Etapem 2, przygotowanych</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na użytek publikacji w mediach społecznościowych do publikacji przez Zamawiającego.</w:t>
      </w:r>
    </w:p>
    <w:p w14:paraId="57994F2A" w14:textId="0A48A2AD"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Produkty Etapu </w:t>
      </w:r>
      <w:r w:rsidR="007E3F94">
        <w:rPr>
          <w:rFonts w:ascii="Lato" w:eastAsia="Times New Roman" w:hAnsi="Lato" w:cs="Times New Roman"/>
          <w:color w:val="000000"/>
          <w:lang w:eastAsia="pl-PL"/>
        </w:rPr>
        <w:t>1 i 2</w:t>
      </w:r>
      <w:r w:rsidRPr="00FE6B71">
        <w:rPr>
          <w:rFonts w:ascii="Lato" w:eastAsia="Times New Roman" w:hAnsi="Lato" w:cs="Times New Roman"/>
          <w:color w:val="000000"/>
          <w:lang w:eastAsia="pl-PL"/>
        </w:rPr>
        <w:t xml:space="preserve"> muszą mieć zapewnioną wzajemną spójność przestrzenną</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na zakończenie etapu.</w:t>
      </w:r>
    </w:p>
    <w:p w14:paraId="2F7EDB18" w14:textId="77777777" w:rsidR="00915D68" w:rsidRPr="00FE6B71" w:rsidRDefault="00915D68" w:rsidP="00915D68">
      <w:pPr>
        <w:spacing w:after="0" w:line="240" w:lineRule="auto"/>
        <w:rPr>
          <w:rFonts w:ascii="Times New Roman" w:eastAsia="Times New Roman" w:hAnsi="Times New Roman" w:cs="Times New Roman"/>
          <w:sz w:val="24"/>
          <w:szCs w:val="24"/>
          <w:lang w:eastAsia="pl-PL"/>
        </w:rPr>
      </w:pPr>
    </w:p>
    <w:p w14:paraId="30A80395" w14:textId="65661C4B" w:rsidR="00915D68" w:rsidRPr="00FE6B71" w:rsidRDefault="00E77121" w:rsidP="00915D68">
      <w:pPr>
        <w:spacing w:before="240" w:after="0" w:line="240" w:lineRule="auto"/>
        <w:ind w:firstLine="720"/>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915D68"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3.</w:t>
      </w:r>
      <w:r w:rsidR="00915D68" w:rsidRPr="00FE6B71">
        <w:rPr>
          <w:rFonts w:ascii="Lato" w:eastAsia="Times New Roman" w:hAnsi="Lato" w:cs="Times New Roman"/>
          <w:b/>
          <w:bCs/>
          <w:color w:val="000000"/>
          <w:sz w:val="28"/>
          <w:szCs w:val="28"/>
          <w:lang w:eastAsia="pl-PL"/>
        </w:rPr>
        <w:t>2 Opis warunków szczegółowych</w:t>
      </w:r>
      <w:r w:rsidR="00027E37">
        <w:rPr>
          <w:rFonts w:ascii="Lato" w:eastAsia="Times New Roman" w:hAnsi="Lato" w:cs="Times New Roman"/>
          <w:b/>
          <w:bCs/>
          <w:color w:val="000000"/>
          <w:sz w:val="28"/>
          <w:szCs w:val="28"/>
          <w:lang w:eastAsia="pl-PL"/>
        </w:rPr>
        <w:t xml:space="preserve"> </w:t>
      </w:r>
      <w:r w:rsidR="00915D68" w:rsidRPr="00FE6B71">
        <w:rPr>
          <w:rFonts w:ascii="Lato" w:eastAsia="Times New Roman" w:hAnsi="Lato" w:cs="Times New Roman"/>
          <w:b/>
          <w:bCs/>
          <w:color w:val="000000"/>
          <w:sz w:val="28"/>
          <w:szCs w:val="28"/>
          <w:lang w:eastAsia="pl-PL"/>
        </w:rPr>
        <w:t>analiz</w:t>
      </w:r>
      <w:r w:rsidR="00027E37">
        <w:rPr>
          <w:rFonts w:ascii="Lato" w:eastAsia="Times New Roman" w:hAnsi="Lato" w:cs="Times New Roman"/>
          <w:b/>
          <w:bCs/>
          <w:color w:val="000000"/>
          <w:sz w:val="28"/>
          <w:szCs w:val="28"/>
          <w:lang w:eastAsia="pl-PL"/>
        </w:rPr>
        <w:t xml:space="preserve"> stanu zasobów przyrodniczych</w:t>
      </w:r>
    </w:p>
    <w:p w14:paraId="5643799D" w14:textId="687DDAB7" w:rsidR="00FE6B71" w:rsidRPr="006E53DF" w:rsidRDefault="00E77121" w:rsidP="006E53DF">
      <w:pPr>
        <w:spacing w:before="240" w:after="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915D68"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00915D68"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2.</w:t>
      </w:r>
      <w:r w:rsidR="00915D68" w:rsidRPr="00FE6B71">
        <w:rPr>
          <w:rFonts w:ascii="Lato" w:eastAsia="Times New Roman" w:hAnsi="Lato" w:cs="Times New Roman"/>
          <w:b/>
          <w:bCs/>
          <w:color w:val="000000"/>
          <w:sz w:val="24"/>
          <w:szCs w:val="24"/>
          <w:lang w:eastAsia="pl-PL"/>
        </w:rPr>
        <w:t>1</w:t>
      </w:r>
      <w:r>
        <w:rPr>
          <w:rFonts w:ascii="Lato" w:eastAsia="Times New Roman" w:hAnsi="Lato" w:cs="Times New Roman"/>
          <w:b/>
          <w:bCs/>
          <w:color w:val="000000"/>
          <w:sz w:val="24"/>
          <w:szCs w:val="24"/>
          <w:lang w:eastAsia="pl-PL"/>
        </w:rPr>
        <w:t xml:space="preserve"> </w:t>
      </w:r>
      <w:r w:rsidR="00915D68" w:rsidRPr="00FE6B71">
        <w:rPr>
          <w:rFonts w:ascii="Lato" w:eastAsia="Times New Roman" w:hAnsi="Lato" w:cs="Times New Roman"/>
          <w:b/>
          <w:bCs/>
          <w:color w:val="000000"/>
          <w:sz w:val="24"/>
          <w:szCs w:val="24"/>
          <w:lang w:eastAsia="pl-PL"/>
        </w:rPr>
        <w:t>-</w:t>
      </w:r>
      <w:r w:rsidR="00915D68" w:rsidRPr="00FE6B71">
        <w:rPr>
          <w:rFonts w:ascii="Lato" w:eastAsia="Times New Roman" w:hAnsi="Lato" w:cs="Times New Roman"/>
          <w:b/>
          <w:bCs/>
          <w:color w:val="FF0000"/>
          <w:sz w:val="24"/>
          <w:szCs w:val="24"/>
          <w:lang w:eastAsia="pl-PL"/>
        </w:rPr>
        <w:t xml:space="preserve"> </w:t>
      </w:r>
      <w:r w:rsidR="00915D68" w:rsidRPr="00FE6B71">
        <w:rPr>
          <w:rFonts w:ascii="Lato" w:eastAsia="Times New Roman" w:hAnsi="Lato" w:cs="Times New Roman"/>
          <w:b/>
          <w:bCs/>
          <w:color w:val="000000"/>
          <w:sz w:val="24"/>
          <w:szCs w:val="24"/>
          <w:lang w:eastAsia="pl-PL"/>
        </w:rPr>
        <w:t>Inwentaryzacja pokrycia terenu</w:t>
      </w:r>
    </w:p>
    <w:p w14:paraId="6A7CF2D3" w14:textId="77777777" w:rsidR="000535D1" w:rsidRDefault="000535D1" w:rsidP="00FE6B71">
      <w:pPr>
        <w:spacing w:after="0" w:line="240" w:lineRule="auto"/>
        <w:jc w:val="both"/>
        <w:rPr>
          <w:rFonts w:ascii="Lato" w:eastAsia="Times New Roman" w:hAnsi="Lato" w:cs="Times New Roman"/>
          <w:b/>
          <w:bCs/>
          <w:color w:val="000000"/>
          <w:u w:val="single"/>
          <w:lang w:eastAsia="pl-PL"/>
        </w:rPr>
      </w:pPr>
    </w:p>
    <w:p w14:paraId="759D660E" w14:textId="3E19EE6E"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2.1.</w:t>
      </w:r>
      <w:r w:rsidR="00E77121">
        <w:rPr>
          <w:rFonts w:ascii="Lato" w:eastAsia="Times New Roman" w:hAnsi="Lato" w:cs="Times New Roman"/>
          <w:b/>
          <w:bCs/>
          <w:color w:val="000000"/>
          <w:u w:val="single"/>
          <w:lang w:eastAsia="pl-PL"/>
        </w:rPr>
        <w:t>1</w:t>
      </w:r>
      <w:r w:rsidR="00C5579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roślinności urządzonej</w:t>
      </w:r>
    </w:p>
    <w:p w14:paraId="3261281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44CB24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1D60548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reprezentująca stan roślinności na poziomie gruntu, przedstawiająca w sposób powierzchniowy elementy zieleni urządzonej takie jak np.: trawniki, krzewy, łąki kwietne, żywopłoty, rabaty bylinowe itp.</w:t>
      </w:r>
    </w:p>
    <w:p w14:paraId="1397160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636099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21A3B3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 segmentacja.</w:t>
      </w:r>
    </w:p>
    <w:p w14:paraId="435EC5FC"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5DE2AF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57223A9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72E80E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E150EA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z PZGiK, pozyskana 27. 03.2021, GSD 5 cm</w:t>
      </w:r>
    </w:p>
    <w:p w14:paraId="78DF7DC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0E9DB3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5</w:t>
      </w:r>
    </w:p>
    <w:p w14:paraId="168CB52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F0EC55B" w14:textId="1B9C1897" w:rsidR="00FE6B71" w:rsidRPr="007E3F94" w:rsidRDefault="00FE6B71" w:rsidP="00FE6B71">
      <w:pPr>
        <w:spacing w:after="0" w:line="240" w:lineRule="auto"/>
        <w:jc w:val="both"/>
        <w:rPr>
          <w:rFonts w:ascii="Times New Roman" w:eastAsia="Times New Roman" w:hAnsi="Times New Roman" w:cs="Times New Roman"/>
          <w:sz w:val="20"/>
          <w:szCs w:val="20"/>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sidR="007E3F94">
        <w:rPr>
          <w:rFonts w:ascii="Lato" w:eastAsia="Times New Roman" w:hAnsi="Lato" w:cs="Times New Roman"/>
          <w:color w:val="000000"/>
          <w:sz w:val="20"/>
          <w:szCs w:val="20"/>
          <w:vertAlign w:val="superscript"/>
          <w:lang w:eastAsia="pl-PL"/>
        </w:rPr>
        <w:t>2</w:t>
      </w:r>
    </w:p>
    <w:p w14:paraId="64B5F74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3DBE94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36176BCD" w14:textId="77777777" w:rsidR="00FE6B71" w:rsidRPr="00FE6B71" w:rsidRDefault="00FE6B71" w:rsidP="00FE6B71">
      <w:pPr>
        <w:spacing w:after="240" w:line="240" w:lineRule="auto"/>
        <w:rPr>
          <w:rFonts w:ascii="Times New Roman" w:eastAsia="Times New Roman" w:hAnsi="Times New Roman" w:cs="Times New Roman"/>
          <w:sz w:val="24"/>
          <w:szCs w:val="24"/>
          <w:lang w:eastAsia="pl-PL"/>
        </w:rPr>
      </w:pPr>
    </w:p>
    <w:p w14:paraId="3B8F68EC" w14:textId="763B6824"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2.1.</w:t>
      </w:r>
      <w:r w:rsidR="00E77121">
        <w:rPr>
          <w:rFonts w:ascii="Lato" w:eastAsia="Times New Roman" w:hAnsi="Lato" w:cs="Times New Roman"/>
          <w:b/>
          <w:bCs/>
          <w:color w:val="000000"/>
          <w:u w:val="single"/>
          <w:lang w:eastAsia="pl-PL"/>
        </w:rPr>
        <w:t>2</w:t>
      </w:r>
      <w:r w:rsidR="00C5579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przepuszczalności terenu </w:t>
      </w:r>
    </w:p>
    <w:p w14:paraId="07B8EA3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BFE40E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40DDB74" w14:textId="550A3421"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przedstawiająca klasy przepuszczalności terenu. Produkt powstaje poprzez wydzielanie oraz reklasyfikację obiektów opracowanych w ramach produktu 2.1.</w:t>
      </w:r>
      <w:r w:rsidR="007E3F94">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Mapa roślinności urządzonej. W ramach produktu wydzielone zostaną minimum trzy klasy przepuszczalności: tereny przepuszczalne, tereny o ograniczonej przepuszczalności i tereni</w:t>
      </w:r>
      <w:r w:rsidR="008D2310">
        <w:rPr>
          <w:rFonts w:ascii="Lato" w:eastAsia="Times New Roman" w:hAnsi="Lato" w:cs="Times New Roman"/>
          <w:color w:val="000000"/>
          <w:lang w:eastAsia="pl-PL"/>
        </w:rPr>
        <w:t>e</w:t>
      </w:r>
      <w:r w:rsidRPr="00FE6B71">
        <w:rPr>
          <w:rFonts w:ascii="Lato" w:eastAsia="Times New Roman" w:hAnsi="Lato" w:cs="Times New Roman"/>
          <w:color w:val="000000"/>
          <w:lang w:eastAsia="pl-PL"/>
        </w:rPr>
        <w:t xml:space="preserve"> nieprzepuszczalne. </w:t>
      </w:r>
    </w:p>
    <w:p w14:paraId="62A8C7A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001568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4E6207C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w:t>
      </w:r>
    </w:p>
    <w:p w14:paraId="21D0819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7080C3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6ACA7B9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4F349B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3460860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z PZGiK, pozyskana 27.03.2021, GSD 5 cm</w:t>
      </w:r>
    </w:p>
    <w:p w14:paraId="7603184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FC661A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3</w:t>
      </w:r>
    </w:p>
    <w:p w14:paraId="289D678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999D63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sidRPr="00FE6B71">
        <w:rPr>
          <w:rFonts w:ascii="Lato" w:eastAsia="Times New Roman" w:hAnsi="Lato" w:cs="Times New Roman"/>
          <w:color w:val="000000"/>
          <w:sz w:val="13"/>
          <w:szCs w:val="13"/>
          <w:vertAlign w:val="superscript"/>
          <w:lang w:eastAsia="pl-PL"/>
        </w:rPr>
        <w:t>2</w:t>
      </w:r>
    </w:p>
    <w:p w14:paraId="5DBB3DC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33E515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0F775370" w14:textId="77777777" w:rsidR="00FE6B71" w:rsidRPr="00FE6B71" w:rsidRDefault="00FE6B71" w:rsidP="00FE6B71">
      <w:pPr>
        <w:spacing w:after="240" w:line="240" w:lineRule="auto"/>
        <w:rPr>
          <w:rFonts w:ascii="Times New Roman" w:eastAsia="Times New Roman" w:hAnsi="Times New Roman" w:cs="Times New Roman"/>
          <w:sz w:val="24"/>
          <w:szCs w:val="24"/>
          <w:lang w:eastAsia="pl-PL"/>
        </w:rPr>
      </w:pPr>
    </w:p>
    <w:p w14:paraId="72A084E4" w14:textId="49D0048C" w:rsidR="00FE6B71" w:rsidRPr="00915D68" w:rsidRDefault="00E77121" w:rsidP="00915D68">
      <w:pPr>
        <w:spacing w:before="240" w:after="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915D68"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00915D68"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 xml:space="preserve">2 </w:t>
      </w:r>
      <w:r w:rsidR="00915D68" w:rsidRPr="00FE6B71">
        <w:rPr>
          <w:rFonts w:ascii="Lato" w:eastAsia="Times New Roman" w:hAnsi="Lato" w:cs="Times New Roman"/>
          <w:b/>
          <w:bCs/>
          <w:color w:val="000000"/>
          <w:sz w:val="24"/>
          <w:szCs w:val="24"/>
          <w:lang w:eastAsia="pl-PL"/>
        </w:rPr>
        <w:t>- Inwentaryzacja zieleni wysokiej</w:t>
      </w:r>
    </w:p>
    <w:p w14:paraId="77453C2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6210D8A" w14:textId="77777777" w:rsidR="00FE6B71" w:rsidRPr="00FE6B71" w:rsidRDefault="00FE6B71" w:rsidP="00FE6B71">
      <w:pPr>
        <w:spacing w:after="20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2.2.1. Mapa Koron Drzew</w:t>
      </w:r>
    </w:p>
    <w:p w14:paraId="2D1146A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r w:rsidRPr="00FE6B71">
        <w:rPr>
          <w:rFonts w:ascii="Lato" w:eastAsia="Times New Roman" w:hAnsi="Lato" w:cs="Times New Roman"/>
          <w:color w:val="000000"/>
          <w:lang w:eastAsia="pl-PL"/>
        </w:rPr>
        <w:t> </w:t>
      </w:r>
    </w:p>
    <w:p w14:paraId="0AD0D84E" w14:textId="67E90D52"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przedstawiający aktualny zasięg pojedynczych koron drzew. Obejmuje korony drzew widziane z góry, nieprzysłonięte przez wyższe korony, o minimalnej powierzchni &gt; 2 m</w:t>
      </w:r>
      <w:r w:rsidR="00F66A87">
        <w:rPr>
          <w:rFonts w:ascii="Lato" w:eastAsia="Times New Roman" w:hAnsi="Lato" w:cs="Times New Roman"/>
          <w:color w:val="000000"/>
          <w:vertAlign w:val="superscript"/>
          <w:lang w:eastAsia="pl-PL"/>
        </w:rPr>
        <w:t>2</w:t>
      </w:r>
      <w:r w:rsidR="00F66A87">
        <w:rPr>
          <w:rFonts w:ascii="Lato" w:eastAsia="Times New Roman" w:hAnsi="Lato" w:cs="Times New Roman"/>
          <w:color w:val="000000"/>
          <w:lang w:eastAsia="pl-PL"/>
        </w:rPr>
        <w:br/>
      </w:r>
      <w:r w:rsidRPr="00FE6B71">
        <w:rPr>
          <w:rFonts w:ascii="Lato" w:eastAsia="Times New Roman" w:hAnsi="Lato" w:cs="Times New Roman"/>
          <w:color w:val="000000"/>
          <w:lang w:eastAsia="pl-PL"/>
        </w:rPr>
        <w:t>i wysokości &gt; 3 m.</w:t>
      </w:r>
    </w:p>
    <w:p w14:paraId="0906D51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Mapa Koron Drzew składa się z dwóch elementów:</w:t>
      </w:r>
    </w:p>
    <w:p w14:paraId="6628D7DF" w14:textId="77777777" w:rsidR="00FE6B71" w:rsidRPr="00FE6B71" w:rsidRDefault="00FE6B71" w:rsidP="000E3211">
      <w:pPr>
        <w:numPr>
          <w:ilvl w:val="0"/>
          <w:numId w:val="94"/>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powierzchni rzeczywistego kształtu korony,</w:t>
      </w:r>
    </w:p>
    <w:p w14:paraId="47EE7907" w14:textId="77777777" w:rsidR="00FE6B71" w:rsidRPr="00FE6B71" w:rsidRDefault="00FE6B71" w:rsidP="000E3211">
      <w:pPr>
        <w:numPr>
          <w:ilvl w:val="0"/>
          <w:numId w:val="94"/>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warstwy wektorowej okręgów o środku zlokalizowanym w miejscu wierzchołka korony i powierzchni odpowiadającej rzeczywistej powierzchni korony.</w:t>
      </w:r>
    </w:p>
    <w:p w14:paraId="22A5D46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ED2BC4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xml:space="preserve"> segmentacja chmury punktów oraz danych rastrowych</w:t>
      </w:r>
    </w:p>
    <w:p w14:paraId="058EAEF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DDBF1A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 obszar miasta Rzeszów</w:t>
      </w:r>
    </w:p>
    <w:p w14:paraId="09D29A65"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F79B86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BA5467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 </w:t>
      </w:r>
    </w:p>
    <w:p w14:paraId="7E8C989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72C6F1D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5395B7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identyfikacja pojedynczej korony drzewa &gt; 80% </w:t>
      </w:r>
    </w:p>
    <w:p w14:paraId="1476B648"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F705E74" w14:textId="016158F5" w:rsidR="00FE6B71" w:rsidRPr="00FE6B71" w:rsidRDefault="00FE6B71" w:rsidP="007D6117">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warstwy wektorowe</w:t>
      </w:r>
    </w:p>
    <w:p w14:paraId="67DC2CD0" w14:textId="77777777" w:rsidR="004B50A4" w:rsidRDefault="004B50A4" w:rsidP="00FE6B71">
      <w:pPr>
        <w:spacing w:after="0" w:line="240" w:lineRule="auto"/>
        <w:jc w:val="both"/>
        <w:rPr>
          <w:rFonts w:ascii="Lato" w:eastAsia="Times New Roman" w:hAnsi="Lato" w:cs="Times New Roman"/>
          <w:b/>
          <w:bCs/>
          <w:color w:val="000000"/>
          <w:u w:val="single"/>
          <w:lang w:eastAsia="pl-PL"/>
        </w:rPr>
      </w:pPr>
    </w:p>
    <w:p w14:paraId="14E48F64" w14:textId="62E99C69"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2.2.</w:t>
      </w:r>
      <w:r w:rsidR="00E7712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Pni Drzew</w:t>
      </w:r>
    </w:p>
    <w:p w14:paraId="1F5D9D9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572538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DFC824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informację o lokalizacji wszystkich drzew na obszarach wskazanych przez Zamawiającego:</w:t>
      </w:r>
    </w:p>
    <w:p w14:paraId="0B1E6B6F" w14:textId="77777777" w:rsidR="00FE6B71" w:rsidRPr="00FE6B71" w:rsidRDefault="00FE6B71" w:rsidP="000E3211">
      <w:pPr>
        <w:numPr>
          <w:ilvl w:val="0"/>
          <w:numId w:val="96"/>
        </w:numPr>
        <w:spacing w:before="17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większym lub równym 20 cm na wysokości 130 cm, </w:t>
      </w:r>
    </w:p>
    <w:p w14:paraId="290C3733" w14:textId="77777777" w:rsidR="00FE6B71" w:rsidRPr="00FE6B71" w:rsidRDefault="00FE6B71" w:rsidP="000E3211">
      <w:pPr>
        <w:numPr>
          <w:ilvl w:val="0"/>
          <w:numId w:val="9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mniejszym niż 20 cm na wysokości 130 cm, jeżeli drzewa to tzw.  „nowe nasadzenia” lub „drzewa cenne”,</w:t>
      </w:r>
    </w:p>
    <w:p w14:paraId="54AE6A01" w14:textId="77777777" w:rsidR="00FE6B71" w:rsidRPr="00FE6B71" w:rsidRDefault="00FE6B71" w:rsidP="000E3211">
      <w:pPr>
        <w:numPr>
          <w:ilvl w:val="1"/>
          <w:numId w:val="9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„Nowe nasadzenia” są to drzewa, które zostały nasadzone przez Zamawiającego  lub inny podmiot i mogą np. stanowić uzupełnienie istniejących alei/szpalerów,  tworzyć nowe kompozycje, drzewa te zazwyczaj są opalikowane (nie jest to regułą). Na żądanie Wykonawcy, Zamawiający może wskazać, które z drzew to  tzw. „nowe nasadzenia”.  </w:t>
      </w:r>
    </w:p>
    <w:p w14:paraId="42259755" w14:textId="77777777" w:rsidR="00FE6B71" w:rsidRPr="00FE6B71" w:rsidRDefault="00FE6B71" w:rsidP="000E3211">
      <w:pPr>
        <w:numPr>
          <w:ilvl w:val="1"/>
          <w:numId w:val="9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„Drzewa cenne” – są to wszystkie drzewa, które zostaną uznane przez  Wykonawcę jako cenne ze względu na wartość przyrodniczą, kompozycyjną,  taksonomiczną, siedliska gatunków chronionych i/lub długowieczność. </w:t>
      </w:r>
    </w:p>
    <w:p w14:paraId="372B7218" w14:textId="77777777" w:rsidR="00FE6B71" w:rsidRPr="00FE6B71" w:rsidRDefault="00FE6B71" w:rsidP="00FE6B71">
      <w:pPr>
        <w:spacing w:before="12" w:after="0" w:line="240" w:lineRule="auto"/>
        <w:ind w:left="144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Zamawiający może wskazać, które drzewa mają zostać ocenione.  </w:t>
      </w:r>
    </w:p>
    <w:p w14:paraId="18C4D0DF" w14:textId="6DD86049" w:rsidR="00FE6B71" w:rsidRPr="00FE6B71" w:rsidRDefault="00FE6B71" w:rsidP="000E3211">
      <w:pPr>
        <w:numPr>
          <w:ilvl w:val="0"/>
          <w:numId w:val="97"/>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występowania na terenie objętym oceną stanu drzew, obszarów  pokrytych drzewami – tj. zwartych grup samosiewów drzew lub drzew</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i krzewów, gdzie  dostęp do pojedynczego drzewa jest utrudniony, a zagęszczenie</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to min. 1 drzewo na 4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lub więcej, a powierzchnia takiego zagęszczenia to min. 20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Wykonawca  określi takie grupy jako „Obszary pokryte drzewami”, a w ramach takich grup  każde drzewo:</w:t>
      </w:r>
    </w:p>
    <w:p w14:paraId="518DBFCC" w14:textId="77777777" w:rsidR="00FE6B71" w:rsidRPr="00FE6B71" w:rsidRDefault="00FE6B71" w:rsidP="00FE6B71">
      <w:pPr>
        <w:spacing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o obwodzie większym lub równym 50 cm na wys. 5 cm,  </w:t>
      </w:r>
    </w:p>
    <w:p w14:paraId="4603C535" w14:textId="77777777" w:rsidR="00FE6B71" w:rsidRPr="00FE6B71" w:rsidRDefault="00FE6B71" w:rsidP="00FE6B71">
      <w:pPr>
        <w:spacing w:before="46"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„drzewo cenne”, </w:t>
      </w:r>
    </w:p>
    <w:p w14:paraId="19B162C4" w14:textId="77777777" w:rsidR="00FE6B71" w:rsidRPr="00FE6B71" w:rsidRDefault="00FE6B71" w:rsidP="00FE6B71">
      <w:pPr>
        <w:spacing w:before="49"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„nowe nasadzenie”, </w:t>
      </w:r>
    </w:p>
    <w:p w14:paraId="4526AAE1" w14:textId="77777777" w:rsidR="00FE6B71" w:rsidRPr="00FE6B71" w:rsidRDefault="00FE6B71" w:rsidP="00FE6B71">
      <w:pPr>
        <w:spacing w:before="46" w:after="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zostanie ocenione indywidualnie (jako punkt), </w:t>
      </w:r>
    </w:p>
    <w:p w14:paraId="777663FC" w14:textId="081AC03B" w:rsidR="00FE6B71" w:rsidRPr="00FE6B71" w:rsidRDefault="00FE6B71" w:rsidP="000E3211">
      <w:pPr>
        <w:numPr>
          <w:ilvl w:val="0"/>
          <w:numId w:val="98"/>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krzewów, które mogą występować również w formie małych drzew</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np. bez czarny, należy zinwentaryzować jako drzewa te rośliny, które mają obwód  większy lub równy 50 cm na wysokości 5 cm.</w:t>
      </w:r>
    </w:p>
    <w:p w14:paraId="13E6AA1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b/>
      </w:r>
    </w:p>
    <w:p w14:paraId="1319063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420FF9C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Pozyskanie współrzędnych pni drzew może zostać wykonane w oparciu o:</w:t>
      </w:r>
    </w:p>
    <w:p w14:paraId="79EDBE39" w14:textId="77777777" w:rsidR="00FE6B71" w:rsidRPr="00FE6B71" w:rsidRDefault="00FE6B71" w:rsidP="000E3211">
      <w:pPr>
        <w:numPr>
          <w:ilvl w:val="0"/>
          <w:numId w:val="9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fotogrametryczne,</w:t>
      </w:r>
    </w:p>
    <w:p w14:paraId="278EAB0C" w14:textId="33F2FB8C" w:rsidR="00FE6B71" w:rsidRPr="00FA1B8F" w:rsidRDefault="00FE6B71" w:rsidP="000E3211">
      <w:pPr>
        <w:numPr>
          <w:ilvl w:val="0"/>
          <w:numId w:val="9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inne materiały pozyskane przez Wykonawcę, np.: Mapę Zasadniczą,</w:t>
      </w:r>
    </w:p>
    <w:p w14:paraId="2744A55B" w14:textId="77777777" w:rsidR="00FE6B71" w:rsidRPr="00FE6B71" w:rsidRDefault="00FE6B71" w:rsidP="00FE6B71">
      <w:pPr>
        <w:spacing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 </w:t>
      </w:r>
    </w:p>
    <w:p w14:paraId="0F885E2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wybrane obszary miasta Rzeszów </w:t>
      </w:r>
    </w:p>
    <w:p w14:paraId="7D913D6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7ECC76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61AB469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z PZGiK pozyskana 03.2021, GSD 5cm</w:t>
      </w:r>
    </w:p>
    <w:p w14:paraId="02BFC5D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inne materiały pozyskane przez Wykonawcę (np. Mapa Zasadnicza)</w:t>
      </w:r>
    </w:p>
    <w:p w14:paraId="1216227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6355379" w14:textId="61F6FBA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dokładność pomiaru współrzędnych położenie pnia drzewa - min. 1 m</w:t>
      </w:r>
    </w:p>
    <w:p w14:paraId="76D03FC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C68AF2B" w14:textId="6A521B97" w:rsidR="004B50A4"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6AF96C0C" w14:textId="77777777" w:rsidR="007D6117" w:rsidRPr="007D6117" w:rsidRDefault="007D6117" w:rsidP="00FE6B71">
      <w:pPr>
        <w:spacing w:after="0" w:line="240" w:lineRule="auto"/>
        <w:jc w:val="both"/>
        <w:rPr>
          <w:rFonts w:ascii="Times New Roman" w:eastAsia="Times New Roman" w:hAnsi="Times New Roman" w:cs="Times New Roman"/>
          <w:sz w:val="24"/>
          <w:szCs w:val="24"/>
          <w:lang w:eastAsia="pl-PL"/>
        </w:rPr>
      </w:pPr>
    </w:p>
    <w:p w14:paraId="035CEC6F" w14:textId="77777777" w:rsidR="004B50A4" w:rsidRDefault="004B50A4" w:rsidP="00FE6B71">
      <w:pPr>
        <w:spacing w:after="0" w:line="240" w:lineRule="auto"/>
        <w:jc w:val="both"/>
        <w:rPr>
          <w:rFonts w:ascii="Lato" w:eastAsia="Times New Roman" w:hAnsi="Lato" w:cs="Times New Roman"/>
          <w:b/>
          <w:bCs/>
          <w:color w:val="000000"/>
          <w:u w:val="single"/>
          <w:lang w:eastAsia="pl-PL"/>
        </w:rPr>
      </w:pPr>
    </w:p>
    <w:p w14:paraId="110E1649" w14:textId="231005C0"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2.2.</w:t>
      </w:r>
      <w:r w:rsidR="00E77121">
        <w:rPr>
          <w:rFonts w:ascii="Lato" w:eastAsia="Times New Roman" w:hAnsi="Lato" w:cs="Times New Roman"/>
          <w:b/>
          <w:bCs/>
          <w:color w:val="000000"/>
          <w:u w:val="single"/>
          <w:lang w:eastAsia="pl-PL"/>
        </w:rPr>
        <w:t>3</w:t>
      </w:r>
      <w:r w:rsidR="00A8492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Podstawowa ocena stanu drzew</w:t>
      </w:r>
    </w:p>
    <w:p w14:paraId="6479A31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973A35F" w14:textId="77777777" w:rsidR="00FE6B71" w:rsidRPr="00FE6B71" w:rsidRDefault="00FE6B71" w:rsidP="00F03405">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544F3573" w14:textId="134D8C0D"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realizacji produktu powinny zostać określone podstawowe informacje o drzewie, służące jego identyfikacji (takie jak: określenie przynależności taksonomicznej) oraz wykonane pomiary dendrometryczne (takie jak: obwód pnia, wysokość korony, kondycja).  Podstawowa ocena stanu drzew powinna zostać wykonana w oparciu o  Standard Inspekcji i Diagnostyki Drzew opracowany przez Fundację Ekorozwoju. </w:t>
      </w:r>
    </w:p>
    <w:p w14:paraId="7DC2509E" w14:textId="77777777" w:rsidR="00FE6B71" w:rsidRPr="00FE6B71" w:rsidRDefault="00FE6B71" w:rsidP="00FE6B71">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Przynależność taksonomiczną drzewa należy podać co najmniej na poziomie gatunku. Nazwę odmiany należy określić tam, gdzie jest to możliwe w danym momencie (termin wykonywania oceny). Dla każdego podlegającego ocenie drzewa należy wykonać minimum 1 zdjęcie całości drzewa - pokroju. </w:t>
      </w:r>
    </w:p>
    <w:p w14:paraId="229BC76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D3E1DD3" w14:textId="46A0D497" w:rsidR="00FE6B71" w:rsidRPr="00FE6B71" w:rsidRDefault="00FE6B71" w:rsidP="00FE6B71">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Podstawowa ocena stanu drzew powinna objąć wszystkie drzewa zinwentaryzowane w ramach produktu 2.2.</w:t>
      </w:r>
      <w:r w:rsidR="007E3F94">
        <w:rPr>
          <w:rFonts w:ascii="Lato" w:eastAsia="Times New Roman" w:hAnsi="Lato" w:cs="Times New Roman"/>
          <w:color w:val="000000"/>
          <w:lang w:eastAsia="pl-PL"/>
        </w:rPr>
        <w:t>2</w:t>
      </w:r>
      <w:r w:rsidR="00190D7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Pni Drzew.</w:t>
      </w:r>
    </w:p>
    <w:p w14:paraId="630B0C3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9E01DF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65E9E52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Inspekcja terenowa.</w:t>
      </w:r>
    </w:p>
    <w:p w14:paraId="5909800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C82865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opracowania</w:t>
      </w:r>
      <w:r w:rsidRPr="00FE6B71">
        <w:rPr>
          <w:rFonts w:ascii="Lato" w:eastAsia="Times New Roman" w:hAnsi="Lato" w:cs="Times New Roman"/>
          <w:color w:val="000000"/>
          <w:lang w:eastAsia="pl-PL"/>
        </w:rPr>
        <w:t>: wybrane obszary miasta Rzeszów </w:t>
      </w:r>
    </w:p>
    <w:p w14:paraId="16683E47"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829E3A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3A0EC6BF" w14:textId="74974BCA" w:rsidR="00FE6B71" w:rsidRDefault="00FE6B71" w:rsidP="00FE6B71">
      <w:pPr>
        <w:spacing w:after="0" w:line="240" w:lineRule="auto"/>
        <w:jc w:val="both"/>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2.2.</w:t>
      </w:r>
      <w:r w:rsidR="007E3F94">
        <w:rPr>
          <w:rFonts w:ascii="Lato" w:eastAsia="Times New Roman" w:hAnsi="Lato" w:cs="Times New Roman"/>
          <w:color w:val="000000"/>
          <w:lang w:eastAsia="pl-PL"/>
        </w:rPr>
        <w:t>2</w:t>
      </w:r>
      <w:r w:rsidRPr="00FE6B71">
        <w:rPr>
          <w:rFonts w:ascii="Lato" w:eastAsia="Times New Roman" w:hAnsi="Lato" w:cs="Times New Roman"/>
          <w:color w:val="000000"/>
          <w:lang w:eastAsia="pl-PL"/>
        </w:rPr>
        <w:t>_21 Mapa Pni Drzew</w:t>
      </w:r>
    </w:p>
    <w:p w14:paraId="63EB61C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7B955DE" w14:textId="180BA2A0" w:rsidR="00FE6B71" w:rsidRPr="00FE6B71" w:rsidRDefault="00FE6B71" w:rsidP="006E53DF">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atrybuty określone w szczegółowym zakresie oceny stanu drzew dopisane do warstwy wektorowej produktu 2.2.</w:t>
      </w:r>
      <w:r w:rsidR="007E3F94">
        <w:rPr>
          <w:rFonts w:ascii="Lato" w:eastAsia="Times New Roman" w:hAnsi="Lato" w:cs="Times New Roman"/>
          <w:color w:val="000000"/>
          <w:lang w:eastAsia="pl-PL"/>
        </w:rPr>
        <w:t>2</w:t>
      </w:r>
      <w:r w:rsidRPr="00FE6B71">
        <w:rPr>
          <w:rFonts w:ascii="Lato" w:eastAsia="Times New Roman" w:hAnsi="Lato" w:cs="Times New Roman"/>
          <w:color w:val="000000"/>
          <w:lang w:eastAsia="pl-PL"/>
        </w:rPr>
        <w:t>_21 Mapa pni drzew. Zdjęcia w formacie jpg.</w:t>
      </w:r>
    </w:p>
    <w:p w14:paraId="2B1FEC89" w14:textId="2065A40A" w:rsidR="00FE6B71" w:rsidRPr="00FE6B71" w:rsidRDefault="00E77121" w:rsidP="00FE6B71">
      <w:pPr>
        <w:spacing w:before="240" w:after="0" w:line="240" w:lineRule="auto"/>
        <w:ind w:left="1440"/>
        <w:jc w:val="both"/>
        <w:outlineLvl w:val="2"/>
        <w:rPr>
          <w:rFonts w:ascii="Times New Roman" w:eastAsia="Times New Roman" w:hAnsi="Times New Roman" w:cs="Times New Roman"/>
          <w:b/>
          <w:bCs/>
          <w:sz w:val="27"/>
          <w:szCs w:val="27"/>
          <w:lang w:eastAsia="pl-PL"/>
        </w:rPr>
      </w:pPr>
      <w:bookmarkStart w:id="6" w:name="_Hlk104791183"/>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00FE6B71"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3</w:t>
      </w:r>
      <w:r w:rsidR="00FE6B71"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 xml:space="preserve"> </w:t>
      </w:r>
      <w:r w:rsidR="00FE6B71" w:rsidRPr="00FE6B71">
        <w:rPr>
          <w:rFonts w:ascii="Lato" w:eastAsia="Times New Roman" w:hAnsi="Lato" w:cs="Times New Roman"/>
          <w:b/>
          <w:bCs/>
          <w:color w:val="000000"/>
          <w:sz w:val="24"/>
          <w:szCs w:val="24"/>
          <w:lang w:eastAsia="pl-PL"/>
        </w:rPr>
        <w:t>Wpływ antropopresji na przestrzeń miejską</w:t>
      </w:r>
    </w:p>
    <w:bookmarkEnd w:id="6"/>
    <w:p w14:paraId="02C20D5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986F768" w14:textId="63569031"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 Wskaźnik powierzchni nieprzepuszczalnych</w:t>
      </w:r>
    </w:p>
    <w:p w14:paraId="79CE3615"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6FDCAA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01542870"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udział terenów uszczelnionych o charakterze antropogenicznym uniemożliwiające infiltrację wody. Wskaźnik wyznaczany dla określonego przedziału czasu zdefiniowanego przez Zamawiającego oraz obejmujący analizę zmian w zakresie minimum 5 lat.</w:t>
      </w:r>
    </w:p>
    <w:p w14:paraId="149FF3F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75FACD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C7786F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Klasyfikacja oraz obliczenia rastrowe.</w:t>
      </w:r>
    </w:p>
    <w:p w14:paraId="6081B0C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A68D16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 xml:space="preserve">Zasięg przestrzenny produktu: </w:t>
      </w:r>
      <w:r w:rsidRPr="00FE6B71">
        <w:rPr>
          <w:rFonts w:ascii="Lato" w:eastAsia="Times New Roman" w:hAnsi="Lato" w:cs="Times New Roman"/>
          <w:color w:val="000000"/>
          <w:lang w:eastAsia="pl-PL"/>
        </w:rPr>
        <w:t>obszar miasta Rzeszów</w:t>
      </w:r>
    </w:p>
    <w:p w14:paraId="5237802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7728D5F" w14:textId="77777777" w:rsidR="006E4B71" w:rsidRDefault="006E4B71" w:rsidP="00FE6B71">
      <w:pPr>
        <w:spacing w:after="0" w:line="240" w:lineRule="auto"/>
        <w:jc w:val="both"/>
        <w:rPr>
          <w:rFonts w:ascii="Lato" w:eastAsia="Times New Roman" w:hAnsi="Lato" w:cs="Times New Roman"/>
          <w:b/>
          <w:bCs/>
          <w:color w:val="000000"/>
          <w:lang w:eastAsia="pl-PL"/>
        </w:rPr>
      </w:pPr>
    </w:p>
    <w:p w14:paraId="363CBA3A" w14:textId="26B0CB43"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52C11D4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Sentinel-2 i/lub Landsat 7/8/9</w:t>
      </w:r>
    </w:p>
    <w:p w14:paraId="558D47A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pochodzące z Programu Copernicus Land Monitoring, </w:t>
      </w:r>
    </w:p>
    <w:p w14:paraId="2803564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danych BDOT 10k</w:t>
      </w:r>
    </w:p>
    <w:p w14:paraId="2311652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D62DCC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2</w:t>
      </w:r>
    </w:p>
    <w:p w14:paraId="04BC233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0A0EBD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dokładność zgodna z rozdzielczością danych wejściowych</w:t>
      </w:r>
    </w:p>
    <w:p w14:paraId="7884B40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3EE191A" w14:textId="1EE7238F" w:rsidR="00FE6B71" w:rsidRPr="00FE6B71" w:rsidRDefault="00FE6B71" w:rsidP="004B50A4">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w:t>
      </w:r>
    </w:p>
    <w:p w14:paraId="30627036" w14:textId="77777777" w:rsidR="00190D7A" w:rsidRDefault="00190D7A" w:rsidP="00FE6B71">
      <w:pPr>
        <w:spacing w:after="0" w:line="240" w:lineRule="auto"/>
        <w:jc w:val="both"/>
        <w:rPr>
          <w:rFonts w:ascii="Lato" w:eastAsia="Times New Roman" w:hAnsi="Lato" w:cs="Times New Roman"/>
          <w:b/>
          <w:bCs/>
          <w:color w:val="000000"/>
          <w:u w:val="single"/>
          <w:lang w:eastAsia="pl-PL"/>
        </w:rPr>
      </w:pPr>
    </w:p>
    <w:p w14:paraId="2045C5AD" w14:textId="037EBE98"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 Wskaźnik powierzchni biologicznie czynnej</w:t>
      </w:r>
    </w:p>
    <w:p w14:paraId="2FBD3F6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A36768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0ADBF058" w14:textId="7DB2F800" w:rsidR="00FE6B71" w:rsidRPr="00FE6B71" w:rsidRDefault="00FE6B71" w:rsidP="007D6117">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udział terenów o nawierzchni urządzonej w sposób zapewniający naturalną wegetację roślin i retencję wód opadowych oraz wodę powierzchniową dla określonego przedziału czasu zdefiniowanego przez Zamawiającego  oraz obejmujący analizę zmian w zakresie minimum 5 lat. Powierzchnia biologicznie czynna określa stopień przepuszczalności gruntu. </w:t>
      </w:r>
    </w:p>
    <w:p w14:paraId="32A021D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443EB541"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Klasyfikacja oraz obliczenia rastrowe.</w:t>
      </w:r>
    </w:p>
    <w:p w14:paraId="34BC666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AB0D3C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2CB8939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003DB9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F0BAC0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Sentinel-2 i/lub Landsat 7/8/9</w:t>
      </w:r>
    </w:p>
    <w:p w14:paraId="2DD3A4F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pochodzące z Programu Copernicus Land Monitoring, </w:t>
      </w:r>
    </w:p>
    <w:p w14:paraId="2B6D884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danych BDOT 10k</w:t>
      </w:r>
    </w:p>
    <w:p w14:paraId="2412DE9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2F33BC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3</w:t>
      </w:r>
    </w:p>
    <w:p w14:paraId="4848F5B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560A423" w14:textId="2257B932" w:rsidR="00FE6B71" w:rsidRPr="00FE6B71" w:rsidRDefault="00FE6B71" w:rsidP="006E53DF">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dokładność zgodna z rozdzielczością danych wejściowych</w:t>
      </w:r>
    </w:p>
    <w:p w14:paraId="67857661"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w:t>
      </w:r>
    </w:p>
    <w:p w14:paraId="061B52C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142CF6A" w14:textId="2D371AF5"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.3. Wskaźnik trendu wegetacji</w:t>
      </w:r>
    </w:p>
    <w:p w14:paraId="5B1C07C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D6310D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3C8A071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przestrzenne zróżnicowanie trendu wegetacji, obliczona na podstawie rastrów “</w:t>
      </w:r>
      <w:r w:rsidRPr="00FE6B71">
        <w:rPr>
          <w:rFonts w:ascii="Lato" w:eastAsia="Times New Roman" w:hAnsi="Lato" w:cs="Times New Roman"/>
          <w:i/>
          <w:iCs/>
          <w:color w:val="000000"/>
          <w:lang w:eastAsia="pl-PL"/>
        </w:rPr>
        <w:t>Greenness</w:t>
      </w:r>
      <w:r w:rsidRPr="00FE6B71">
        <w:rPr>
          <w:rFonts w:ascii="Lato" w:eastAsia="Times New Roman" w:hAnsi="Lato" w:cs="Times New Roman"/>
          <w:color w:val="000000"/>
          <w:lang w:eastAsia="pl-PL"/>
        </w:rPr>
        <w:t>” (kompozycja złożona z maksymalnych w danym roku wartości NDVI w każdym pikselu) dla zdefiniowanego przez Zamawiającego zakresu czasowego, nie krótszego niż 5 postępujących po sobie lat (z uwzględnieniem dostępności danych). Finalny wynik przedstawiony zostanie w podziale na 5 klas, zgodnie z koncepcją zaproponowaną w raporcie ‘</w:t>
      </w:r>
      <w:r w:rsidRPr="00FE6B71">
        <w:rPr>
          <w:rFonts w:ascii="Lato" w:eastAsia="Times New Roman" w:hAnsi="Lato" w:cs="Times New Roman"/>
          <w:i/>
          <w:iCs/>
          <w:color w:val="000000"/>
          <w:lang w:eastAsia="pl-PL"/>
        </w:rPr>
        <w:t>JRC Science for policy report - Mapping and Assessment of Ecosystems and their Services: An EU ecosystem assessment</w:t>
      </w:r>
      <w:r w:rsidRPr="00FE6B71">
        <w:rPr>
          <w:rFonts w:ascii="Lato" w:eastAsia="Times New Roman" w:hAnsi="Lato" w:cs="Times New Roman"/>
          <w:color w:val="000000"/>
          <w:lang w:eastAsia="pl-PL"/>
        </w:rPr>
        <w:t>’: silne zielenienie, zielenienie, brak zmian, brązowienie, silne brązowienie (</w:t>
      </w:r>
      <w:r w:rsidRPr="00FE6B71">
        <w:rPr>
          <w:rFonts w:ascii="Lato" w:eastAsia="Times New Roman" w:hAnsi="Lato" w:cs="Times New Roman"/>
          <w:i/>
          <w:iCs/>
          <w:color w:val="000000"/>
          <w:lang w:eastAsia="pl-PL"/>
        </w:rPr>
        <w:t>Mapping and Assessment of Ecosystems and their Services: An EU ecosystem assessment - supplement, EUR 30161 EN, Publications Office of the European Union, Luxembourg, 2020, ISBN 978-92-76-22954-4, doi:10.2760/519233, JRC120383).</w:t>
      </w:r>
    </w:p>
    <w:p w14:paraId="163F927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FE1C7A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33B519E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lastRenderedPageBreak/>
        <w:t>Regresja oraz analizy statystyczne.</w:t>
      </w:r>
    </w:p>
    <w:p w14:paraId="45AF6A4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58D7BA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opracowania: </w:t>
      </w:r>
      <w:r w:rsidRPr="00FE6B71">
        <w:rPr>
          <w:rFonts w:ascii="Lato" w:eastAsia="Times New Roman" w:hAnsi="Lato" w:cs="Times New Roman"/>
          <w:color w:val="000000"/>
          <w:lang w:eastAsia="pl-PL"/>
        </w:rPr>
        <w:t>obszar miasta Rzeszów</w:t>
      </w:r>
    </w:p>
    <w:p w14:paraId="07586E3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6688293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Landsat 5/7/8 </w:t>
      </w:r>
    </w:p>
    <w:p w14:paraId="10A1ED8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F22705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5</w:t>
      </w:r>
    </w:p>
    <w:p w14:paraId="573CB60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F21525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dokładność zgodna z rozdzielczością danych wejściowych</w:t>
      </w:r>
    </w:p>
    <w:p w14:paraId="4C6094D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03BEA8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05A0393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EC0EC51" w14:textId="6A158062"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.4. Wskaźnik rozprzestrzeniania się miasta</w:t>
      </w:r>
    </w:p>
    <w:p w14:paraId="7A36D5BC"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4B2864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3564EBEB" w14:textId="4B779ACA" w:rsidR="007D6117" w:rsidRPr="00190D7A"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zjawisko eksurbanizacji, czyli rozprzestrzeniania się miejskich terenów nieprzepuszczalnych na przedmieścia i obszary wiejskie. Wskaźnik jest wyznaczany dla określonego przedziału czasu zdefiniowanego przez Zamawiającego oraz obejmuje analizę zmian w zakresie minimum 5 lat.</w:t>
      </w:r>
    </w:p>
    <w:p w14:paraId="5E5E55AC" w14:textId="55E10AB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6409A0B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Klasyfikacja oraz obliczenia rastrowe.</w:t>
      </w:r>
    </w:p>
    <w:p w14:paraId="606788A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EF1AE3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 i jego tereny przyległe</w:t>
      </w:r>
    </w:p>
    <w:p w14:paraId="18B5DF2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43FC82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DEE048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Sentinel-2 i/lub Landsat 7/8/9</w:t>
      </w:r>
    </w:p>
    <w:p w14:paraId="5F3003F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dane pochodzące z </w:t>
      </w:r>
      <w:r w:rsidRPr="00FE6B71">
        <w:rPr>
          <w:rFonts w:ascii="Lato" w:eastAsia="Times New Roman" w:hAnsi="Lato" w:cs="Times New Roman"/>
          <w:i/>
          <w:iCs/>
          <w:color w:val="000000"/>
          <w:lang w:eastAsia="pl-PL"/>
        </w:rPr>
        <w:t>Programu Copernicus Land Monitoring</w:t>
      </w:r>
      <w:r w:rsidRPr="00FE6B71">
        <w:rPr>
          <w:rFonts w:ascii="Lato" w:eastAsia="Times New Roman" w:hAnsi="Lato" w:cs="Times New Roman"/>
          <w:color w:val="000000"/>
          <w:lang w:eastAsia="pl-PL"/>
        </w:rPr>
        <w:t> </w:t>
      </w:r>
    </w:p>
    <w:p w14:paraId="5014BD4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danych BDOT 10k</w:t>
      </w:r>
    </w:p>
    <w:p w14:paraId="46ADF627"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AC91A3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5</w:t>
      </w:r>
    </w:p>
    <w:p w14:paraId="2FFEDCD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ACCB736" w14:textId="39C053B2" w:rsidR="00FE6B71" w:rsidRPr="00FE6B71" w:rsidRDefault="00FE6B71" w:rsidP="006E53DF">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dokładność zgodna z rozdzielczością danych wejściowych</w:t>
      </w:r>
    </w:p>
    <w:p w14:paraId="1A9D988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w:t>
      </w:r>
    </w:p>
    <w:p w14:paraId="2AF0CA35"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28A2D51" w14:textId="483A4311"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.5. Satelitarna Mapa Miejskiej Powierzchniowej Wyspy Ciepła</w:t>
      </w:r>
    </w:p>
    <w:p w14:paraId="39F9630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F57EA7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5ACAAD8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prezentująca przestrzenny rozkład terenów o podwyższonej i obniżonej temperaturze powierzchni gruntu dla określonego przedziału czasu zdefiniowanego przez Zamawiającego obejmującego minimum 5 lat.</w:t>
      </w:r>
    </w:p>
    <w:p w14:paraId="2C70B74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B346D2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254C076C" w14:textId="0C627FE0"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Tereny o podwyższonej temperaturze powierzchni gruntu zostaną wyznaczone w oparciu</w:t>
      </w:r>
      <w:r w:rsidR="007E3F94">
        <w:rPr>
          <w:rFonts w:ascii="Lato" w:eastAsia="Times New Roman" w:hAnsi="Lato" w:cs="Times New Roman"/>
          <w:color w:val="000000"/>
          <w:lang w:eastAsia="pl-PL"/>
        </w:rPr>
        <w:br/>
      </w:r>
      <w:r w:rsidRPr="00FE6B71">
        <w:rPr>
          <w:rFonts w:ascii="Lato" w:eastAsia="Times New Roman" w:hAnsi="Lato" w:cs="Times New Roman"/>
          <w:color w:val="000000"/>
          <w:lang w:eastAsia="pl-PL"/>
        </w:rPr>
        <w:t>o temperaturę podłoża pozyskiwaną ze zdjęć satelitarnych z kanałem termalnym.</w:t>
      </w:r>
    </w:p>
    <w:p w14:paraId="70C5921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683B1E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654E15A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FA0D2B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57BFF79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Landsat 5/7/8/9</w:t>
      </w:r>
    </w:p>
    <w:p w14:paraId="7A8B331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w:t>
      </w:r>
    </w:p>
    <w:p w14:paraId="493449F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760609DA" w14:textId="77777777" w:rsidR="00FE6B71" w:rsidRPr="00FE6B71" w:rsidRDefault="00FE6B71" w:rsidP="00FE6B71">
      <w:pPr>
        <w:spacing w:after="240" w:line="240" w:lineRule="auto"/>
        <w:rPr>
          <w:rFonts w:ascii="Times New Roman" w:eastAsia="Times New Roman" w:hAnsi="Times New Roman" w:cs="Times New Roman"/>
          <w:sz w:val="24"/>
          <w:szCs w:val="24"/>
          <w:lang w:eastAsia="pl-PL"/>
        </w:rPr>
      </w:pPr>
    </w:p>
    <w:p w14:paraId="7C9743CE" w14:textId="77777777" w:rsidR="006E4B71" w:rsidRDefault="006E4B71" w:rsidP="00FE6B71">
      <w:pPr>
        <w:spacing w:after="0" w:line="240" w:lineRule="auto"/>
        <w:jc w:val="both"/>
        <w:rPr>
          <w:rFonts w:ascii="Lato" w:eastAsia="Times New Roman" w:hAnsi="Lato" w:cs="Times New Roman"/>
          <w:b/>
          <w:bCs/>
          <w:color w:val="000000"/>
          <w:u w:val="single"/>
          <w:lang w:eastAsia="pl-PL"/>
        </w:rPr>
      </w:pPr>
    </w:p>
    <w:p w14:paraId="787E38F2" w14:textId="77777777" w:rsidR="006E4B71" w:rsidRDefault="006E4B71" w:rsidP="00FE6B71">
      <w:pPr>
        <w:spacing w:after="0" w:line="240" w:lineRule="auto"/>
        <w:jc w:val="both"/>
        <w:rPr>
          <w:rFonts w:ascii="Lato" w:eastAsia="Times New Roman" w:hAnsi="Lato" w:cs="Times New Roman"/>
          <w:b/>
          <w:bCs/>
          <w:color w:val="000000"/>
          <w:u w:val="single"/>
          <w:lang w:eastAsia="pl-PL"/>
        </w:rPr>
      </w:pPr>
    </w:p>
    <w:p w14:paraId="60B4E5D5" w14:textId="5211307E"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.6 Lotnicza Mapa Miejskiej Powierzchniowa Wyspa Ciepła</w:t>
      </w:r>
    </w:p>
    <w:p w14:paraId="16E1FD1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6B8081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0D1C44C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prezentująca przestrzenny rozkład terenów o podwyższonej i obniżonej temperaturze powierzchni gruntu dla określonego przedziału czasu zdefiniowanego przez </w:t>
      </w:r>
    </w:p>
    <w:p w14:paraId="10879D6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DAF203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49CAF220" w14:textId="02E6E6CC" w:rsidR="00FE6B71" w:rsidRPr="00FE6B71" w:rsidRDefault="00FE6B71" w:rsidP="00E96DFB">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Tereny o podwyższonej temperaturze powierzchni gruntu zostaną wyznaczone w oparciu</w:t>
      </w:r>
      <w:r w:rsidR="007E3F94">
        <w:rPr>
          <w:rFonts w:ascii="Lato" w:eastAsia="Times New Roman" w:hAnsi="Lato" w:cs="Times New Roman"/>
          <w:color w:val="000000"/>
          <w:lang w:eastAsia="pl-PL"/>
        </w:rPr>
        <w:br/>
      </w:r>
      <w:r w:rsidRPr="00FE6B71">
        <w:rPr>
          <w:rFonts w:ascii="Lato" w:eastAsia="Times New Roman" w:hAnsi="Lato" w:cs="Times New Roman"/>
          <w:color w:val="000000"/>
          <w:lang w:eastAsia="pl-PL"/>
        </w:rPr>
        <w:t>o temperaturę podłoża pozyskiwaną ze zdjęć lotniczych z kanałem termalnym.</w:t>
      </w:r>
    </w:p>
    <w:p w14:paraId="09B7A44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6526CCF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C91823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153D15B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lotnicze TIR (K2/K3)</w:t>
      </w:r>
    </w:p>
    <w:p w14:paraId="63775EA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5781871"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1B4EA21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DF55A02" w14:textId="77777777" w:rsidR="007D6117" w:rsidRDefault="007D6117" w:rsidP="00FE6B71">
      <w:pPr>
        <w:spacing w:after="0" w:line="240" w:lineRule="auto"/>
        <w:jc w:val="both"/>
        <w:rPr>
          <w:rFonts w:ascii="Lato" w:eastAsia="Times New Roman" w:hAnsi="Lato" w:cs="Times New Roman"/>
          <w:b/>
          <w:bCs/>
          <w:color w:val="000000"/>
          <w:u w:val="single"/>
          <w:lang w:eastAsia="pl-PL"/>
        </w:rPr>
      </w:pPr>
    </w:p>
    <w:p w14:paraId="729A3939" w14:textId="77777777" w:rsidR="007D6117" w:rsidRDefault="007D6117" w:rsidP="00FE6B71">
      <w:pPr>
        <w:spacing w:after="0" w:line="240" w:lineRule="auto"/>
        <w:jc w:val="both"/>
        <w:rPr>
          <w:rFonts w:ascii="Lato" w:eastAsia="Times New Roman" w:hAnsi="Lato" w:cs="Times New Roman"/>
          <w:b/>
          <w:bCs/>
          <w:color w:val="000000"/>
          <w:u w:val="single"/>
          <w:lang w:eastAsia="pl-PL"/>
        </w:rPr>
      </w:pPr>
    </w:p>
    <w:p w14:paraId="32ACE35C" w14:textId="288ADF03"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.7. Mapa Zanieczyszczenia Światłem</w:t>
      </w:r>
    </w:p>
    <w:p w14:paraId="2D9B113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0EF7DA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EB495B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zanieczyszczenie światłem nocnego nieba terenów zurbanizowanych umożliwiająca przeprowadzenie analizy przestrzennej: </w:t>
      </w:r>
    </w:p>
    <w:p w14:paraId="20E02E60" w14:textId="77777777" w:rsidR="00FE6B71" w:rsidRPr="00FE6B71" w:rsidRDefault="00FE6B71" w:rsidP="000E3211">
      <w:pPr>
        <w:numPr>
          <w:ilvl w:val="0"/>
          <w:numId w:val="1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identyfikacji skupisk zewnętrznych instalacji oświetleniowych dotyczących oświetlenia użytkowego i architektonicznego,</w:t>
      </w:r>
    </w:p>
    <w:p w14:paraId="535FE8D3" w14:textId="77777777" w:rsidR="00FE6B71" w:rsidRPr="00FE6B71" w:rsidRDefault="00FE6B71" w:rsidP="000E3211">
      <w:pPr>
        <w:numPr>
          <w:ilvl w:val="0"/>
          <w:numId w:val="1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identyfikacji miejsc spotęgowania zjawiska zanieczyszczenia światłem,</w:t>
      </w:r>
    </w:p>
    <w:p w14:paraId="2173B93A" w14:textId="77777777" w:rsidR="00FE6B71" w:rsidRPr="00FE6B71" w:rsidRDefault="00FE6B71" w:rsidP="000E3211">
      <w:pPr>
        <w:numPr>
          <w:ilvl w:val="0"/>
          <w:numId w:val="1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identyfikacji miejsc zapewnienia nocnego bezpieczeństwa ludzi w sąsiedztwie ciągów komunikacyjnych oraz obszarów w strefie zamieszkania,</w:t>
      </w:r>
    </w:p>
    <w:p w14:paraId="6F959FF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A27966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3BC20A6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Analiza GIS, fotointerpretacja, uczenie maszynowe.</w:t>
      </w:r>
    </w:p>
    <w:p w14:paraId="1E158CC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BC657B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wybrany obszar miasta Rzeszów</w:t>
      </w:r>
    </w:p>
    <w:p w14:paraId="4320659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CE5543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14DC114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(K3)</w:t>
      </w:r>
    </w:p>
    <w:p w14:paraId="002C104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5796C0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 i wektorowa</w:t>
      </w:r>
    </w:p>
    <w:p w14:paraId="3E63FF87" w14:textId="4CFCC20C" w:rsidR="00FE6B71" w:rsidRDefault="00FE6B71" w:rsidP="00FE6B71">
      <w:pPr>
        <w:spacing w:after="0" w:line="240" w:lineRule="auto"/>
        <w:rPr>
          <w:rFonts w:ascii="Times New Roman" w:eastAsia="Times New Roman" w:hAnsi="Times New Roman" w:cs="Times New Roman"/>
          <w:sz w:val="24"/>
          <w:szCs w:val="24"/>
          <w:lang w:eastAsia="pl-PL"/>
        </w:rPr>
      </w:pPr>
    </w:p>
    <w:p w14:paraId="17AD31E2" w14:textId="77777777" w:rsidR="00027E37" w:rsidRPr="00FE6B71" w:rsidRDefault="00027E37" w:rsidP="00FE6B71">
      <w:pPr>
        <w:spacing w:after="0" w:line="240" w:lineRule="auto"/>
        <w:rPr>
          <w:rFonts w:ascii="Times New Roman" w:eastAsia="Times New Roman" w:hAnsi="Times New Roman" w:cs="Times New Roman"/>
          <w:sz w:val="24"/>
          <w:szCs w:val="24"/>
          <w:lang w:eastAsia="pl-PL"/>
        </w:rPr>
      </w:pPr>
    </w:p>
    <w:p w14:paraId="1D4EBCC1" w14:textId="31E78916"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E77121">
        <w:rPr>
          <w:rFonts w:ascii="Lato" w:eastAsia="Times New Roman" w:hAnsi="Lato" w:cs="Times New Roman"/>
          <w:b/>
          <w:bCs/>
          <w:color w:val="000000"/>
          <w:u w:val="single"/>
          <w:lang w:eastAsia="pl-PL"/>
        </w:rPr>
        <w:t>8</w:t>
      </w:r>
      <w:r w:rsidRPr="00FE6B71">
        <w:rPr>
          <w:rFonts w:ascii="Lato" w:eastAsia="Times New Roman" w:hAnsi="Lato" w:cs="Times New Roman"/>
          <w:b/>
          <w:bCs/>
          <w:color w:val="000000"/>
          <w:u w:val="single"/>
          <w:lang w:eastAsia="pl-PL"/>
        </w:rPr>
        <w:t>. Udział powierzchni miasta z MPWC (Miejskiej Powierzchniowej Wyspy Ciepła)</w:t>
      </w:r>
    </w:p>
    <w:p w14:paraId="70AC025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1E3AA3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605C05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zasięgu wybranej jednostki przestrzennej z przypisaną informacją określającą powierzchnię MPWC. Wielkość jednostki odniesienia (siatka) zostanie uzgodniona z Zamawiającym w trybie roboczym na etapie realizacji produktu.</w:t>
      </w:r>
    </w:p>
    <w:p w14:paraId="05B0CAF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A65F9E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53207C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4B6097A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3A7F83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Zasięg przestrzenny produktu:</w:t>
      </w:r>
      <w:r w:rsidRPr="00FE6B71">
        <w:rPr>
          <w:rFonts w:ascii="Lato" w:eastAsia="Times New Roman" w:hAnsi="Lato" w:cs="Times New Roman"/>
          <w:color w:val="000000"/>
          <w:lang w:eastAsia="pl-PL"/>
        </w:rPr>
        <w:t>  obszar miasta Rzeszów</w:t>
      </w:r>
    </w:p>
    <w:p w14:paraId="6DEAB93C"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0D12FC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5422BE3B" w14:textId="688A85E3"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w:t>
      </w:r>
      <w:r w:rsidR="00E77121">
        <w:rPr>
          <w:rFonts w:ascii="Lato" w:eastAsia="Times New Roman" w:hAnsi="Lato" w:cs="Times New Roman"/>
          <w:color w:val="000000"/>
          <w:lang w:eastAsia="pl-PL"/>
        </w:rPr>
        <w:t>3</w:t>
      </w:r>
      <w:r w:rsidRPr="00FE6B71">
        <w:rPr>
          <w:rFonts w:ascii="Lato" w:eastAsia="Times New Roman" w:hAnsi="Lato" w:cs="Times New Roman"/>
          <w:color w:val="000000"/>
          <w:lang w:eastAsia="pl-PL"/>
        </w:rPr>
        <w:t>.5 Satelitarna Mapa Miejskiej Powierzchniowej Wyspy Ciepła lub produkt 2.</w:t>
      </w:r>
      <w:r w:rsidR="00E77121">
        <w:rPr>
          <w:rFonts w:ascii="Lato" w:eastAsia="Times New Roman" w:hAnsi="Lato" w:cs="Times New Roman"/>
          <w:color w:val="000000"/>
          <w:lang w:eastAsia="pl-PL"/>
        </w:rPr>
        <w:t>3</w:t>
      </w:r>
      <w:r w:rsidRPr="00FE6B71">
        <w:rPr>
          <w:rFonts w:ascii="Lato" w:eastAsia="Times New Roman" w:hAnsi="Lato" w:cs="Times New Roman"/>
          <w:color w:val="000000"/>
          <w:lang w:eastAsia="pl-PL"/>
        </w:rPr>
        <w:t>.6  Lotnicza Mapa Miejskiej Powierzchniowej Wyspy Ciepła</w:t>
      </w:r>
    </w:p>
    <w:p w14:paraId="53E8CE9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37CADAE" w14:textId="6F44E392" w:rsidR="007D6117" w:rsidRPr="004B50A4" w:rsidRDefault="00FE6B71" w:rsidP="004B50A4">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7B430B55" w14:textId="614C5D5D" w:rsidR="00027E37" w:rsidRDefault="00027E37" w:rsidP="00FE6B71">
      <w:pPr>
        <w:spacing w:before="240" w:after="0" w:line="240" w:lineRule="auto"/>
        <w:ind w:firstLine="720"/>
        <w:jc w:val="both"/>
        <w:outlineLvl w:val="1"/>
        <w:rPr>
          <w:rFonts w:ascii="Lato" w:eastAsia="Times New Roman" w:hAnsi="Lato" w:cs="Times New Roman"/>
          <w:b/>
          <w:bCs/>
          <w:color w:val="000000"/>
          <w:sz w:val="28"/>
          <w:szCs w:val="28"/>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4 System webowy</w:t>
      </w:r>
      <w:r w:rsidR="004B50A4">
        <w:rPr>
          <w:rFonts w:ascii="Lato" w:eastAsia="Times New Roman" w:hAnsi="Lato" w:cs="Times New Roman"/>
          <w:b/>
          <w:bCs/>
          <w:color w:val="000000"/>
          <w:sz w:val="28"/>
          <w:szCs w:val="28"/>
          <w:lang w:eastAsia="pl-PL"/>
        </w:rPr>
        <w:t xml:space="preserve"> do </w:t>
      </w:r>
      <w:r>
        <w:rPr>
          <w:rFonts w:ascii="Lato" w:eastAsia="Times New Roman" w:hAnsi="Lato" w:cs="Times New Roman"/>
          <w:b/>
          <w:bCs/>
          <w:color w:val="000000"/>
          <w:sz w:val="28"/>
          <w:szCs w:val="28"/>
          <w:lang w:eastAsia="pl-PL"/>
        </w:rPr>
        <w:t>zarządzania zielenią</w:t>
      </w:r>
    </w:p>
    <w:p w14:paraId="4C391DE4" w14:textId="2D6475B2" w:rsidR="00FE6B71" w:rsidRPr="00027E37" w:rsidRDefault="00027E37" w:rsidP="00FE6B71">
      <w:pPr>
        <w:spacing w:before="240" w:after="0" w:line="240" w:lineRule="auto"/>
        <w:ind w:firstLine="720"/>
        <w:jc w:val="both"/>
        <w:outlineLvl w:val="1"/>
        <w:rPr>
          <w:rFonts w:ascii="Times New Roman" w:eastAsia="Times New Roman" w:hAnsi="Times New Roman" w:cs="Times New Roman"/>
          <w:b/>
          <w:bCs/>
          <w:sz w:val="32"/>
          <w:szCs w:val="32"/>
          <w:lang w:eastAsia="pl-PL"/>
        </w:rPr>
      </w:pPr>
      <w:r w:rsidRPr="00027E37">
        <w:rPr>
          <w:rFonts w:ascii="Lato" w:eastAsia="Times New Roman" w:hAnsi="Lato" w:cs="Times New Roman"/>
          <w:b/>
          <w:bCs/>
          <w:color w:val="000000"/>
          <w:sz w:val="24"/>
          <w:szCs w:val="24"/>
          <w:lang w:eastAsia="pl-PL"/>
        </w:rPr>
        <w:t xml:space="preserve">6.4.1 </w:t>
      </w:r>
      <w:r w:rsidR="00FE6B71" w:rsidRPr="00027E37">
        <w:rPr>
          <w:rFonts w:ascii="Lato" w:eastAsia="Times New Roman" w:hAnsi="Lato" w:cs="Times New Roman"/>
          <w:b/>
          <w:bCs/>
          <w:color w:val="000000"/>
          <w:sz w:val="24"/>
          <w:szCs w:val="24"/>
          <w:lang w:eastAsia="pl-PL"/>
        </w:rPr>
        <w:t>Opis warunków ogólnych</w:t>
      </w:r>
    </w:p>
    <w:p w14:paraId="463C8C18" w14:textId="49A6A522"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BD74D83" w14:textId="4518E4E2"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Przedmiotem</w:t>
      </w:r>
      <w:r w:rsidR="00027E37">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 xml:space="preserve">jest opracowanie </w:t>
      </w:r>
      <w:r w:rsidR="00027E37">
        <w:rPr>
          <w:rFonts w:ascii="Lato" w:eastAsia="Times New Roman" w:hAnsi="Lato" w:cs="Times New Roman"/>
          <w:color w:val="000000"/>
          <w:lang w:eastAsia="pl-PL"/>
        </w:rPr>
        <w:t>systemu</w:t>
      </w:r>
      <w:r w:rsidRPr="00FE6B71">
        <w:rPr>
          <w:rFonts w:ascii="Lato" w:eastAsia="Times New Roman" w:hAnsi="Lato" w:cs="Times New Roman"/>
          <w:color w:val="000000"/>
          <w:lang w:eastAsia="pl-PL"/>
        </w:rPr>
        <w:t xml:space="preserve"> webowe</w:t>
      </w:r>
      <w:r w:rsidR="00027E37">
        <w:rPr>
          <w:rFonts w:ascii="Lato" w:eastAsia="Times New Roman" w:hAnsi="Lato" w:cs="Times New Roman"/>
          <w:color w:val="000000"/>
          <w:lang w:eastAsia="pl-PL"/>
        </w:rPr>
        <w:t>go do zarządzania zielenią</w:t>
      </w:r>
      <w:r w:rsidRPr="00FE6B71">
        <w:rPr>
          <w:rFonts w:ascii="Lato" w:eastAsia="Times New Roman" w:hAnsi="Lato" w:cs="Times New Roman"/>
          <w:color w:val="000000"/>
          <w:lang w:eastAsia="pl-PL"/>
        </w:rPr>
        <w:t xml:space="preserve"> </w:t>
      </w:r>
      <w:r w:rsidR="005D30EA">
        <w:rPr>
          <w:rFonts w:ascii="Lato" w:eastAsia="Times New Roman" w:hAnsi="Lato" w:cs="Times New Roman"/>
          <w:color w:val="000000"/>
          <w:lang w:eastAsia="pl-PL"/>
        </w:rPr>
        <w:t xml:space="preserve">oraz </w:t>
      </w:r>
      <w:r w:rsidRPr="00FE6B71">
        <w:rPr>
          <w:rFonts w:ascii="Lato" w:eastAsia="Times New Roman" w:hAnsi="Lato" w:cs="Times New Roman"/>
          <w:color w:val="000000"/>
          <w:lang w:eastAsia="pl-PL"/>
        </w:rPr>
        <w:t>prezentujące</w:t>
      </w:r>
      <w:r w:rsidR="00027E37">
        <w:rPr>
          <w:rFonts w:ascii="Lato" w:eastAsia="Times New Roman" w:hAnsi="Lato" w:cs="Times New Roman"/>
          <w:color w:val="000000"/>
          <w:lang w:eastAsia="pl-PL"/>
        </w:rPr>
        <w:t>go</w:t>
      </w:r>
      <w:r w:rsidRPr="00FE6B71">
        <w:rPr>
          <w:rFonts w:ascii="Lato" w:eastAsia="Times New Roman" w:hAnsi="Lato" w:cs="Times New Roman"/>
          <w:color w:val="000000"/>
          <w:lang w:eastAsia="pl-PL"/>
        </w:rPr>
        <w:t xml:space="preserve"> wyniki projektu</w:t>
      </w:r>
    </w:p>
    <w:p w14:paraId="2DC5576F" w14:textId="60EE4C9B"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Interfejs zewnętrzny </w:t>
      </w:r>
      <w:r w:rsidR="000D601A">
        <w:rPr>
          <w:rFonts w:ascii="Lato" w:eastAsia="Times New Roman" w:hAnsi="Lato" w:cs="Times New Roman"/>
          <w:color w:val="000000"/>
          <w:lang w:eastAsia="pl-PL"/>
        </w:rPr>
        <w:t>systemu</w:t>
      </w:r>
      <w:r w:rsidRPr="00FE6B71">
        <w:rPr>
          <w:rFonts w:ascii="Lato" w:eastAsia="Times New Roman" w:hAnsi="Lato" w:cs="Times New Roman"/>
          <w:color w:val="000000"/>
          <w:lang w:eastAsia="pl-PL"/>
        </w:rPr>
        <w:t xml:space="preserve"> webowe</w:t>
      </w:r>
      <w:r w:rsidR="000D601A">
        <w:rPr>
          <w:rFonts w:ascii="Lato" w:eastAsia="Times New Roman" w:hAnsi="Lato" w:cs="Times New Roman"/>
          <w:color w:val="000000"/>
          <w:lang w:eastAsia="pl-PL"/>
        </w:rPr>
        <w:t>go</w:t>
      </w:r>
      <w:r w:rsidRPr="00FE6B71">
        <w:rPr>
          <w:rFonts w:ascii="Lato" w:eastAsia="Times New Roman" w:hAnsi="Lato" w:cs="Times New Roman"/>
          <w:color w:val="000000"/>
          <w:lang w:eastAsia="pl-PL"/>
        </w:rPr>
        <w:t xml:space="preserve"> zostanie uzgodniony z Zamawiającym</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w zakresie np. własnej nazwy, logo, kolorystyki i tytułu na pasku przeglądarki.</w:t>
      </w:r>
    </w:p>
    <w:p w14:paraId="06B803B0" w14:textId="275E9F36"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Wraz z dostarczeniem</w:t>
      </w:r>
      <w:r w:rsidR="00E96DFB">
        <w:rPr>
          <w:rFonts w:ascii="Lato" w:eastAsia="Times New Roman" w:hAnsi="Lato" w:cs="Times New Roman"/>
          <w:color w:val="000000"/>
          <w:lang w:eastAsia="pl-PL"/>
        </w:rPr>
        <w:t xml:space="preserve"> Systemu</w:t>
      </w:r>
      <w:r w:rsidRPr="00FE6B71">
        <w:rPr>
          <w:rFonts w:ascii="Lato" w:eastAsia="Times New Roman" w:hAnsi="Lato" w:cs="Times New Roman"/>
          <w:color w:val="000000"/>
          <w:lang w:eastAsia="pl-PL"/>
        </w:rPr>
        <w:t xml:space="preserve"> Wykonawca zobowiązany jest do przekazania Zamawiającemu instrukcji obsługi do </w:t>
      </w:r>
      <w:r w:rsidR="00E96DFB">
        <w:rPr>
          <w:rFonts w:ascii="Lato" w:eastAsia="Times New Roman" w:hAnsi="Lato" w:cs="Times New Roman"/>
          <w:color w:val="000000"/>
          <w:lang w:eastAsia="pl-PL"/>
        </w:rPr>
        <w:t>Systemu</w:t>
      </w:r>
      <w:r w:rsidR="000E45DB">
        <w:rPr>
          <w:rFonts w:ascii="Lato" w:eastAsia="Times New Roman" w:hAnsi="Lato" w:cs="Times New Roman"/>
          <w:color w:val="000000"/>
          <w:lang w:eastAsia="pl-PL"/>
        </w:rPr>
        <w:t xml:space="preserve"> w języku polskim,</w:t>
      </w:r>
    </w:p>
    <w:p w14:paraId="5C72198E" w14:textId="53D0BD59"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Zamawiający dopuszcza realizację prac w trybie konsultacji roboczych w celu doprecyzowania wymagań technicznych i funkcjonalnych </w:t>
      </w:r>
      <w:r w:rsidR="00F20ECB">
        <w:rPr>
          <w:rFonts w:ascii="Lato" w:eastAsia="Times New Roman" w:hAnsi="Lato" w:cs="Times New Roman"/>
          <w:color w:val="000000"/>
          <w:lang w:eastAsia="pl-PL"/>
        </w:rPr>
        <w:t>Systemu</w:t>
      </w:r>
    </w:p>
    <w:p w14:paraId="5CD6620C" w14:textId="7FA19816" w:rsidR="00FE6B71" w:rsidRDefault="00E96DFB" w:rsidP="000E3211">
      <w:pPr>
        <w:numPr>
          <w:ilvl w:val="0"/>
          <w:numId w:val="111"/>
        </w:num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System</w:t>
      </w:r>
      <w:r w:rsidR="00FE6B71" w:rsidRPr="00FE6B71">
        <w:rPr>
          <w:rFonts w:ascii="Lato" w:eastAsia="Times New Roman" w:hAnsi="Lato" w:cs="Times New Roman"/>
          <w:color w:val="000000"/>
          <w:lang w:eastAsia="pl-PL"/>
        </w:rPr>
        <w:t xml:space="preserve"> będzie zasilan</w:t>
      </w:r>
      <w:r>
        <w:rPr>
          <w:rFonts w:ascii="Lato" w:eastAsia="Times New Roman" w:hAnsi="Lato" w:cs="Times New Roman"/>
          <w:color w:val="000000"/>
          <w:lang w:eastAsia="pl-PL"/>
        </w:rPr>
        <w:t>y</w:t>
      </w:r>
      <w:r w:rsidR="00FE6B71" w:rsidRPr="00FE6B71">
        <w:rPr>
          <w:rFonts w:ascii="Lato" w:eastAsia="Times New Roman" w:hAnsi="Lato" w:cs="Times New Roman"/>
          <w:color w:val="000000"/>
          <w:lang w:eastAsia="pl-PL"/>
        </w:rPr>
        <w:t xml:space="preserve"> wynikami projektu w dwóch terminach. W pierwszym będzie zawierała produkty wytworzone</w:t>
      </w:r>
      <w:r w:rsidR="004B50A4">
        <w:rPr>
          <w:rFonts w:ascii="Lato" w:eastAsia="Times New Roman" w:hAnsi="Lato" w:cs="Times New Roman"/>
          <w:color w:val="000000"/>
          <w:lang w:eastAsia="pl-PL"/>
        </w:rPr>
        <w:t xml:space="preserve"> w I etapie</w:t>
      </w:r>
      <w:r w:rsidR="00FE6B71" w:rsidRPr="00FE6B71">
        <w:rPr>
          <w:rFonts w:ascii="Lato" w:eastAsia="Times New Roman" w:hAnsi="Lato" w:cs="Times New Roman"/>
          <w:color w:val="000000"/>
          <w:lang w:eastAsia="pl-PL"/>
        </w:rPr>
        <w:t>, w drugim będzie zawierała produkty wytworzone</w:t>
      </w:r>
      <w:r w:rsidR="004B50A4">
        <w:rPr>
          <w:rFonts w:ascii="Lato" w:eastAsia="Times New Roman" w:hAnsi="Lato" w:cs="Times New Roman"/>
          <w:color w:val="000000"/>
          <w:lang w:eastAsia="pl-PL"/>
        </w:rPr>
        <w:t xml:space="preserve"> w II etapie,</w:t>
      </w:r>
      <w:r w:rsidR="00FE6B71" w:rsidRPr="00FE6B71">
        <w:rPr>
          <w:rFonts w:ascii="Lato" w:eastAsia="Times New Roman" w:hAnsi="Lato" w:cs="Times New Roman"/>
          <w:color w:val="000000"/>
          <w:lang w:eastAsia="pl-PL"/>
        </w:rPr>
        <w:t xml:space="preserve"> tym samym tworząc komplet produktów opracowanych</w:t>
      </w:r>
      <w:r w:rsidR="004B50A4">
        <w:rPr>
          <w:rFonts w:ascii="Lato" w:eastAsia="Times New Roman" w:hAnsi="Lato" w:cs="Times New Roman"/>
          <w:color w:val="000000"/>
          <w:lang w:eastAsia="pl-PL"/>
        </w:rPr>
        <w:br/>
      </w:r>
      <w:r w:rsidR="00FE6B71" w:rsidRPr="00FE6B71">
        <w:rPr>
          <w:rFonts w:ascii="Lato" w:eastAsia="Times New Roman" w:hAnsi="Lato" w:cs="Times New Roman"/>
          <w:color w:val="000000"/>
          <w:lang w:eastAsia="pl-PL"/>
        </w:rPr>
        <w:t>w ramach zamówienia.</w:t>
      </w:r>
    </w:p>
    <w:p w14:paraId="73D15FD7" w14:textId="77777777" w:rsidR="00E96DFB" w:rsidRPr="00E96DFB" w:rsidRDefault="00E96DFB" w:rsidP="00E96DFB">
      <w:pPr>
        <w:spacing w:after="0" w:line="240" w:lineRule="auto"/>
        <w:ind w:left="720"/>
        <w:jc w:val="both"/>
        <w:textAlignment w:val="baseline"/>
        <w:rPr>
          <w:rFonts w:ascii="Lato" w:eastAsia="Times New Roman" w:hAnsi="Lato" w:cs="Times New Roman"/>
          <w:color w:val="000000"/>
          <w:lang w:eastAsia="pl-PL"/>
        </w:rPr>
      </w:pPr>
    </w:p>
    <w:p w14:paraId="277C4B4A" w14:textId="00A4E0B1" w:rsidR="00FE6B71" w:rsidRPr="009C63CC" w:rsidRDefault="00E96DFB" w:rsidP="00FE6B71">
      <w:pPr>
        <w:spacing w:before="240" w:after="0" w:line="240" w:lineRule="auto"/>
        <w:ind w:firstLine="720"/>
        <w:jc w:val="both"/>
        <w:outlineLvl w:val="1"/>
        <w:rPr>
          <w:rFonts w:ascii="Lato" w:eastAsia="Times New Roman" w:hAnsi="Lato" w:cs="Times New Roman"/>
          <w:b/>
          <w:bCs/>
          <w:lang w:eastAsia="pl-PL"/>
        </w:rPr>
      </w:pPr>
      <w:r>
        <w:rPr>
          <w:rFonts w:ascii="Lato" w:eastAsia="Times New Roman" w:hAnsi="Lato" w:cs="Times New Roman"/>
          <w:b/>
          <w:bCs/>
          <w:color w:val="000000"/>
          <w:lang w:eastAsia="pl-PL"/>
        </w:rPr>
        <w:t>6</w:t>
      </w:r>
      <w:r w:rsidR="00FE6B71" w:rsidRPr="009C63CC">
        <w:rPr>
          <w:rFonts w:ascii="Lato" w:eastAsia="Times New Roman" w:hAnsi="Lato" w:cs="Times New Roman"/>
          <w:b/>
          <w:bCs/>
          <w:color w:val="000000"/>
          <w:lang w:eastAsia="pl-PL"/>
        </w:rPr>
        <w:t>.</w:t>
      </w:r>
      <w:r>
        <w:rPr>
          <w:rFonts w:ascii="Lato" w:eastAsia="Times New Roman" w:hAnsi="Lato" w:cs="Times New Roman"/>
          <w:b/>
          <w:bCs/>
          <w:color w:val="000000"/>
          <w:lang w:eastAsia="pl-PL"/>
        </w:rPr>
        <w:t>4.</w:t>
      </w:r>
      <w:r w:rsidR="00FE6B71" w:rsidRPr="009C63CC">
        <w:rPr>
          <w:rFonts w:ascii="Lato" w:eastAsia="Times New Roman" w:hAnsi="Lato" w:cs="Times New Roman"/>
          <w:b/>
          <w:bCs/>
          <w:color w:val="000000"/>
          <w:lang w:eastAsia="pl-PL"/>
        </w:rPr>
        <w:t>2 Opis warunków szczegółowych</w:t>
      </w:r>
    </w:p>
    <w:p w14:paraId="63E9B29B" w14:textId="77777777" w:rsidR="00FE6B71" w:rsidRPr="009C63CC" w:rsidRDefault="00FE6B71" w:rsidP="00FE6B71">
      <w:pPr>
        <w:spacing w:after="0" w:line="240" w:lineRule="auto"/>
        <w:rPr>
          <w:rFonts w:ascii="Lato" w:eastAsia="Times New Roman" w:hAnsi="Lato" w:cs="Times New Roman"/>
          <w:lang w:eastAsia="pl-PL"/>
        </w:rPr>
      </w:pPr>
      <w:bookmarkStart w:id="7" w:name="_Hlk104801274"/>
    </w:p>
    <w:p w14:paraId="1775BFF3" w14:textId="77777777" w:rsidR="00FE6B71" w:rsidRPr="009C63CC" w:rsidRDefault="00FE6B71" w:rsidP="00FE6B71">
      <w:pPr>
        <w:spacing w:after="0" w:line="240" w:lineRule="auto"/>
        <w:jc w:val="both"/>
        <w:rPr>
          <w:rFonts w:ascii="Lato" w:eastAsia="Times New Roman" w:hAnsi="Lato" w:cs="Times New Roman"/>
          <w:lang w:eastAsia="pl-PL"/>
        </w:rPr>
      </w:pPr>
      <w:r w:rsidRPr="009C63CC">
        <w:rPr>
          <w:rFonts w:ascii="Lato" w:eastAsia="Times New Roman" w:hAnsi="Lato" w:cs="Times New Roman"/>
          <w:b/>
          <w:bCs/>
          <w:color w:val="000000"/>
          <w:lang w:eastAsia="pl-PL"/>
        </w:rPr>
        <w:t>Definicja produktu: </w:t>
      </w:r>
    </w:p>
    <w:p w14:paraId="1B518660" w14:textId="18FD85A9" w:rsidR="00FE6B71" w:rsidRPr="009C63CC" w:rsidRDefault="00B5104C" w:rsidP="00FE6B71">
      <w:pPr>
        <w:spacing w:after="0" w:line="240" w:lineRule="auto"/>
        <w:jc w:val="both"/>
        <w:rPr>
          <w:rFonts w:ascii="Lato" w:eastAsia="Times New Roman" w:hAnsi="Lato" w:cs="Times New Roman"/>
          <w:lang w:eastAsia="pl-PL"/>
        </w:rPr>
      </w:pPr>
      <w:r>
        <w:rPr>
          <w:rFonts w:ascii="Lato" w:eastAsia="Times New Roman" w:hAnsi="Lato" w:cs="Times New Roman"/>
          <w:color w:val="000000"/>
          <w:lang w:eastAsia="pl-PL"/>
        </w:rPr>
        <w:t>System</w:t>
      </w:r>
      <w:r w:rsidR="00FE6B71" w:rsidRPr="009C63CC">
        <w:rPr>
          <w:rFonts w:ascii="Lato" w:eastAsia="Times New Roman" w:hAnsi="Lato" w:cs="Times New Roman"/>
          <w:color w:val="000000"/>
          <w:lang w:eastAsia="pl-PL"/>
        </w:rPr>
        <w:t xml:space="preserve"> prezentując</w:t>
      </w:r>
      <w:r>
        <w:rPr>
          <w:rFonts w:ascii="Lato" w:eastAsia="Times New Roman" w:hAnsi="Lato" w:cs="Times New Roman"/>
          <w:color w:val="000000"/>
          <w:lang w:eastAsia="pl-PL"/>
        </w:rPr>
        <w:t>y</w:t>
      </w:r>
      <w:r w:rsidR="00FE6B71" w:rsidRPr="009C63CC">
        <w:rPr>
          <w:rFonts w:ascii="Lato" w:eastAsia="Times New Roman" w:hAnsi="Lato" w:cs="Times New Roman"/>
          <w:color w:val="000000"/>
          <w:lang w:eastAsia="pl-PL"/>
        </w:rPr>
        <w:t xml:space="preserve"> produkty wykonane w ramach zamówienia</w:t>
      </w:r>
      <w:r w:rsidR="007F22C4" w:rsidRPr="009C63CC">
        <w:rPr>
          <w:rFonts w:ascii="Lato" w:eastAsia="Times New Roman" w:hAnsi="Lato" w:cs="Times New Roman"/>
          <w:color w:val="000000"/>
          <w:lang w:eastAsia="pl-PL"/>
        </w:rPr>
        <w:t xml:space="preserve"> wraz z interfejsem służącym do zarządzania zielenią</w:t>
      </w:r>
      <w:r w:rsidR="00FE6B71" w:rsidRPr="009C63CC">
        <w:rPr>
          <w:rFonts w:ascii="Lato" w:eastAsia="Times New Roman" w:hAnsi="Lato" w:cs="Times New Roman"/>
          <w:color w:val="000000"/>
          <w:lang w:eastAsia="pl-PL"/>
        </w:rPr>
        <w:t>.</w:t>
      </w:r>
    </w:p>
    <w:bookmarkEnd w:id="7"/>
    <w:p w14:paraId="219CD416" w14:textId="77777777" w:rsidR="00FE6B71" w:rsidRPr="009C63CC" w:rsidRDefault="00FE6B71" w:rsidP="00FE6B71">
      <w:pPr>
        <w:spacing w:after="0" w:line="240" w:lineRule="auto"/>
        <w:rPr>
          <w:rFonts w:ascii="Lato" w:eastAsia="Times New Roman" w:hAnsi="Lato" w:cs="Times New Roman"/>
          <w:lang w:eastAsia="pl-PL"/>
        </w:rPr>
      </w:pPr>
    </w:p>
    <w:p w14:paraId="18812736" w14:textId="7A67D302" w:rsidR="00FE6B71" w:rsidRPr="009C63CC" w:rsidRDefault="00FE6B71" w:rsidP="00FE6B71">
      <w:pPr>
        <w:spacing w:after="0" w:line="240" w:lineRule="auto"/>
        <w:jc w:val="both"/>
        <w:rPr>
          <w:rFonts w:ascii="Lato" w:eastAsia="Times New Roman" w:hAnsi="Lato" w:cs="Times New Roman"/>
          <w:b/>
          <w:bCs/>
          <w:color w:val="000000"/>
          <w:lang w:eastAsia="pl-PL"/>
        </w:rPr>
      </w:pPr>
      <w:r w:rsidRPr="009C63CC">
        <w:rPr>
          <w:rFonts w:ascii="Lato" w:eastAsia="Times New Roman" w:hAnsi="Lato" w:cs="Times New Roman"/>
          <w:b/>
          <w:bCs/>
          <w:color w:val="000000"/>
          <w:lang w:eastAsia="pl-PL"/>
        </w:rPr>
        <w:t>Wymagania techniczne i funkcjonalne:</w:t>
      </w:r>
    </w:p>
    <w:p w14:paraId="3B641C3E" w14:textId="4640A658" w:rsidR="00534BC3" w:rsidRPr="009C63CC" w:rsidRDefault="00534BC3" w:rsidP="00FE6B71">
      <w:pPr>
        <w:spacing w:after="0" w:line="240" w:lineRule="auto"/>
        <w:jc w:val="both"/>
        <w:rPr>
          <w:rFonts w:ascii="Lato" w:hAnsi="Lato"/>
        </w:rPr>
      </w:pPr>
      <w:r w:rsidRPr="009C63CC">
        <w:rPr>
          <w:rFonts w:ascii="Lato" w:hAnsi="Lato"/>
        </w:rPr>
        <w:t xml:space="preserve">Wydajność </w:t>
      </w:r>
      <w:r w:rsidR="00E96DFB">
        <w:rPr>
          <w:rFonts w:ascii="Lato" w:hAnsi="Lato"/>
        </w:rPr>
        <w:t>Systemu</w:t>
      </w:r>
      <w:r w:rsidRPr="009C63CC">
        <w:rPr>
          <w:rFonts w:ascii="Lato" w:hAnsi="Lato"/>
        </w:rPr>
        <w:t xml:space="preserve"> musi być dostosowana przez Wykonawcę do ilości przetwarzanych</w:t>
      </w:r>
      <w:r w:rsidR="00F20ECB">
        <w:rPr>
          <w:rFonts w:ascii="Lato" w:hAnsi="Lato"/>
        </w:rPr>
        <w:br/>
      </w:r>
      <w:r w:rsidRPr="009C63CC">
        <w:rPr>
          <w:rFonts w:ascii="Lato" w:hAnsi="Lato"/>
        </w:rPr>
        <w:t>w danych, liczby użytkowników</w:t>
      </w:r>
      <w:r w:rsidR="007C09FE" w:rsidRPr="009C63CC">
        <w:rPr>
          <w:rFonts w:ascii="Lato" w:hAnsi="Lato"/>
        </w:rPr>
        <w:t xml:space="preserve"> na poziomie 500</w:t>
      </w:r>
      <w:r w:rsidRPr="009C63CC">
        <w:rPr>
          <w:rFonts w:ascii="Lato" w:hAnsi="Lato"/>
        </w:rPr>
        <w:t xml:space="preserve"> oraz liczby transakcji – przy zachowaniu zapasu zakładającego wzrost obciążenia systemu w przyszłości, przy czym założenia dotyczące wydajności i pojemności oraz skalowania tych parametrów w czasie</w:t>
      </w:r>
      <w:r w:rsidR="00B77F55" w:rsidRPr="009C63CC">
        <w:rPr>
          <w:rFonts w:ascii="Lato" w:hAnsi="Lato"/>
        </w:rPr>
        <w:t>.</w:t>
      </w:r>
      <w:r w:rsidRPr="009C63CC">
        <w:rPr>
          <w:rFonts w:ascii="Lato" w:hAnsi="Lato"/>
        </w:rPr>
        <w:t xml:space="preserve"> </w:t>
      </w:r>
    </w:p>
    <w:p w14:paraId="264019F0" w14:textId="77777777" w:rsidR="00534BC3" w:rsidRPr="009C63CC" w:rsidRDefault="00534BC3" w:rsidP="00FE6B71">
      <w:pPr>
        <w:spacing w:after="0" w:line="240" w:lineRule="auto"/>
        <w:jc w:val="both"/>
        <w:rPr>
          <w:rFonts w:ascii="Lato" w:hAnsi="Lato"/>
        </w:rPr>
      </w:pPr>
    </w:p>
    <w:p w14:paraId="3A5C65F4" w14:textId="6F16D866" w:rsidR="00534BC3" w:rsidRPr="009C63CC" w:rsidRDefault="00534BC3" w:rsidP="00FE6B71">
      <w:pPr>
        <w:spacing w:after="0" w:line="240" w:lineRule="auto"/>
        <w:jc w:val="both"/>
        <w:rPr>
          <w:rFonts w:ascii="Lato" w:hAnsi="Lato"/>
        </w:rPr>
      </w:pPr>
      <w:r w:rsidRPr="009C63CC">
        <w:rPr>
          <w:rFonts w:ascii="Lato" w:hAnsi="Lato"/>
        </w:rPr>
        <w:t xml:space="preserve">Wykonawca zapewni skalowalność </w:t>
      </w:r>
      <w:r w:rsidR="00E96DFB">
        <w:rPr>
          <w:rFonts w:ascii="Lato" w:hAnsi="Lato"/>
        </w:rPr>
        <w:t>Systemu</w:t>
      </w:r>
      <w:r w:rsidR="00B77F55" w:rsidRPr="009C63CC">
        <w:rPr>
          <w:rFonts w:ascii="Lato" w:hAnsi="Lato"/>
        </w:rPr>
        <w:t>.</w:t>
      </w:r>
      <w:r w:rsidRPr="009C63CC">
        <w:rPr>
          <w:rFonts w:ascii="Lato" w:hAnsi="Lato"/>
        </w:rPr>
        <w:t xml:space="preserve"> Podstawowym założeniem skalowania systemu jest konieczność zapewnienia przez Wykonawcę jakości usług zgodnie z załącznikiem nr 1 rozporządzenia komisji (WE) NR 976/2009 z dnia 19 października 2009 r. w sprawie wykonania dyrektywy 2007/2/WE Parlamentu Europejskiego i Rady w zakresie usług sieciowych. </w:t>
      </w:r>
    </w:p>
    <w:p w14:paraId="3244D963" w14:textId="77777777" w:rsidR="00534BC3" w:rsidRPr="009C63CC" w:rsidRDefault="00534BC3" w:rsidP="00FE6B71">
      <w:pPr>
        <w:spacing w:after="0" w:line="240" w:lineRule="auto"/>
        <w:jc w:val="both"/>
        <w:rPr>
          <w:rFonts w:ascii="Lato" w:hAnsi="Lato"/>
        </w:rPr>
      </w:pPr>
    </w:p>
    <w:p w14:paraId="7C16F221" w14:textId="539A2684" w:rsidR="00534BC3" w:rsidRDefault="00534BC3" w:rsidP="00FE6B71">
      <w:pPr>
        <w:spacing w:after="0" w:line="240" w:lineRule="auto"/>
        <w:jc w:val="both"/>
        <w:rPr>
          <w:rFonts w:ascii="Lato" w:hAnsi="Lato"/>
        </w:rPr>
      </w:pPr>
      <w:r w:rsidRPr="009C63CC">
        <w:rPr>
          <w:rFonts w:ascii="Lato" w:hAnsi="Lato"/>
        </w:rPr>
        <w:t xml:space="preserve">Wszystkie </w:t>
      </w:r>
      <w:r w:rsidR="00B77F55" w:rsidRPr="009C63CC">
        <w:rPr>
          <w:rFonts w:ascii="Lato" w:hAnsi="Lato"/>
        </w:rPr>
        <w:t>elementy</w:t>
      </w:r>
      <w:r w:rsidR="00E96DFB">
        <w:rPr>
          <w:rFonts w:ascii="Lato" w:hAnsi="Lato"/>
        </w:rPr>
        <w:t xml:space="preserve"> Systemu</w:t>
      </w:r>
      <w:r w:rsidRPr="009C63CC">
        <w:rPr>
          <w:rFonts w:ascii="Lato" w:hAnsi="Lato"/>
        </w:rPr>
        <w:t>, zgodnie z ustawą z dnia 4 kwietnia 2019 r. o dostępności cyfrowej stron internetowych i aplikacji mobilnych podmiotów publicznych (Dz.U. 2019 poz. 848) muszą zapewniać dostępność dla osób z niepełnosprawnościami poprzez spełnienie m.in. wymagania Web Content Accessibility Guidelines (WCAG) 2.1 na poziomie AA.</w:t>
      </w:r>
    </w:p>
    <w:p w14:paraId="1B0947B8" w14:textId="77777777" w:rsidR="00CC3DB7" w:rsidRPr="009C63CC" w:rsidRDefault="00CC3DB7" w:rsidP="00FE6B71">
      <w:pPr>
        <w:spacing w:after="0" w:line="240" w:lineRule="auto"/>
        <w:jc w:val="both"/>
        <w:rPr>
          <w:rFonts w:ascii="Lato" w:hAnsi="Lato"/>
        </w:rPr>
      </w:pPr>
    </w:p>
    <w:p w14:paraId="6D201C74" w14:textId="77777777" w:rsidR="00534BC3" w:rsidRPr="009C63CC" w:rsidRDefault="00534BC3" w:rsidP="00FE6B71">
      <w:pPr>
        <w:spacing w:after="0" w:line="240" w:lineRule="auto"/>
        <w:jc w:val="both"/>
        <w:rPr>
          <w:rFonts w:ascii="Lato" w:eastAsia="Times New Roman" w:hAnsi="Lato" w:cs="Times New Roman"/>
          <w:lang w:eastAsia="pl-PL"/>
        </w:rPr>
      </w:pPr>
    </w:p>
    <w:p w14:paraId="7CCCB291" w14:textId="6947B338" w:rsidR="00FE6B71" w:rsidRPr="009C63CC" w:rsidRDefault="00B5104C" w:rsidP="0028661E">
      <w:p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S</w:t>
      </w:r>
      <w:r w:rsidR="004E5127" w:rsidRPr="009C63CC">
        <w:rPr>
          <w:rFonts w:ascii="Lato" w:eastAsia="Times New Roman" w:hAnsi="Lato" w:cs="Times New Roman"/>
          <w:color w:val="000000"/>
          <w:lang w:eastAsia="pl-PL"/>
        </w:rPr>
        <w:t>ystem</w:t>
      </w:r>
      <w:r w:rsidR="00FE6B71" w:rsidRPr="009C63CC">
        <w:rPr>
          <w:rFonts w:ascii="Lato" w:eastAsia="Times New Roman" w:hAnsi="Lato" w:cs="Times New Roman"/>
          <w:color w:val="000000"/>
          <w:lang w:eastAsia="pl-PL"/>
        </w:rPr>
        <w:t xml:space="preserve"> </w:t>
      </w:r>
      <w:r w:rsidR="0028661E" w:rsidRPr="009C63CC">
        <w:rPr>
          <w:rFonts w:ascii="Lato" w:eastAsia="Times New Roman" w:hAnsi="Lato" w:cs="Times New Roman"/>
          <w:color w:val="000000"/>
          <w:lang w:eastAsia="pl-PL"/>
        </w:rPr>
        <w:t>musi</w:t>
      </w:r>
      <w:r w:rsidR="00FE6B71" w:rsidRPr="009C63CC">
        <w:rPr>
          <w:rFonts w:ascii="Lato" w:eastAsia="Times New Roman" w:hAnsi="Lato" w:cs="Times New Roman"/>
          <w:color w:val="000000"/>
          <w:lang w:eastAsia="pl-PL"/>
        </w:rPr>
        <w:t xml:space="preserve"> umożliwiać</w:t>
      </w:r>
      <w:r w:rsidR="009C63CC">
        <w:rPr>
          <w:rFonts w:ascii="Lato" w:eastAsia="Times New Roman" w:hAnsi="Lato" w:cs="Times New Roman"/>
          <w:color w:val="000000"/>
          <w:lang w:eastAsia="pl-PL"/>
        </w:rPr>
        <w:t>/funkcjonować</w:t>
      </w:r>
      <w:r w:rsidR="00FE6B71" w:rsidRPr="009C63CC">
        <w:rPr>
          <w:rFonts w:ascii="Lato" w:eastAsia="Times New Roman" w:hAnsi="Lato" w:cs="Times New Roman"/>
          <w:color w:val="000000"/>
          <w:lang w:eastAsia="pl-PL"/>
        </w:rPr>
        <w:t>:</w:t>
      </w:r>
    </w:p>
    <w:p w14:paraId="67F6E2A8" w14:textId="77777777" w:rsidR="00854044" w:rsidRPr="009C63CC" w:rsidRDefault="00854044" w:rsidP="0028661E">
      <w:pPr>
        <w:spacing w:after="0" w:line="240" w:lineRule="auto"/>
        <w:jc w:val="both"/>
        <w:textAlignment w:val="baseline"/>
        <w:rPr>
          <w:rFonts w:ascii="Lato" w:eastAsia="Times New Roman" w:hAnsi="Lato" w:cs="Times New Roman"/>
          <w:color w:val="000000"/>
          <w:lang w:eastAsia="pl-PL"/>
        </w:rPr>
      </w:pPr>
    </w:p>
    <w:p w14:paraId="072685B4" w14:textId="7187AB24"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lastRenderedPageBreak/>
        <w:t>być opart</w:t>
      </w:r>
      <w:r w:rsidR="00B5104C">
        <w:rPr>
          <w:rFonts w:ascii="Lato" w:eastAsia="Times New Roman" w:hAnsi="Lato" w:cs="Times New Roman"/>
          <w:color w:val="000000"/>
          <w:lang w:eastAsia="pl-PL"/>
        </w:rPr>
        <w:t>y</w:t>
      </w:r>
      <w:r w:rsidRPr="009C63CC">
        <w:rPr>
          <w:rFonts w:ascii="Lato" w:eastAsia="Times New Roman" w:hAnsi="Lato" w:cs="Times New Roman"/>
          <w:color w:val="000000"/>
          <w:lang w:eastAsia="pl-PL"/>
        </w:rPr>
        <w:t xml:space="preserve"> na technologii umożliwiającej płynne przesuwanie wyświetlanej zawartości okna mapy bez widocznych opóźnień,</w:t>
      </w:r>
    </w:p>
    <w:p w14:paraId="6BE3ECC8" w14:textId="77777777"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synchroniczne przeglądanie danych dwuwymiarowych: ortofotomap, fotoplanów wykonanych ze zdjęć ukośnych dla każdego kierunku N, S, W, E, panoram sferycznych i danych trójwymiarowych: modelu 3D w technologii 3D Mesh i chmury punktów LiDAR</w:t>
      </w:r>
    </w:p>
    <w:p w14:paraId="21FF9CCF" w14:textId="6CDEF8AE"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działanie w ramach otwartego dostępu oraz </w:t>
      </w:r>
      <w:r w:rsidR="00D719A7">
        <w:rPr>
          <w:rFonts w:ascii="Lato" w:eastAsia="Times New Roman" w:hAnsi="Lato" w:cs="Times New Roman"/>
          <w:color w:val="000000"/>
          <w:lang w:eastAsia="pl-PL"/>
        </w:rPr>
        <w:t xml:space="preserve">dostępu chronionego </w:t>
      </w:r>
      <w:r w:rsidRPr="009C63CC">
        <w:rPr>
          <w:rFonts w:ascii="Lato" w:eastAsia="Times New Roman" w:hAnsi="Lato" w:cs="Times New Roman"/>
          <w:color w:val="000000"/>
          <w:lang w:eastAsia="pl-PL"/>
        </w:rPr>
        <w:t>po zalogowaniu,</w:t>
      </w:r>
    </w:p>
    <w:p w14:paraId="60A7E697" w14:textId="4F7995A9"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umożliwiać wyświetlanie</w:t>
      </w:r>
      <w:r w:rsidR="00F20ECB">
        <w:rPr>
          <w:rFonts w:ascii="Lato" w:eastAsia="Times New Roman" w:hAnsi="Lato" w:cs="Times New Roman"/>
          <w:color w:val="000000"/>
          <w:lang w:eastAsia="pl-PL"/>
        </w:rPr>
        <w:t xml:space="preserve"> </w:t>
      </w:r>
      <w:r w:rsidRPr="009C63CC">
        <w:rPr>
          <w:rFonts w:ascii="Lato" w:eastAsia="Times New Roman" w:hAnsi="Lato" w:cs="Times New Roman"/>
          <w:color w:val="000000"/>
          <w:lang w:eastAsia="pl-PL"/>
        </w:rPr>
        <w:t>produktów Etapu 1 i 2,</w:t>
      </w:r>
    </w:p>
    <w:p w14:paraId="07E0450B" w14:textId="279D8715" w:rsidR="00FE6B71" w:rsidRPr="009C63CC" w:rsidRDefault="00FE6B71"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podłączenie nielimitowanej liczby jednoczesnych użytkowników i komputerów,</w:t>
      </w:r>
      <w:r w:rsidR="0028661E" w:rsidRPr="009C63CC">
        <w:rPr>
          <w:rFonts w:ascii="Lato" w:eastAsia="Times New Roman" w:hAnsi="Lato" w:cs="Times New Roman"/>
          <w:color w:val="000000"/>
          <w:lang w:eastAsia="pl-PL"/>
        </w:rPr>
        <w:t xml:space="preserve"> </w:t>
      </w:r>
      <w:r w:rsidRPr="009C63CC">
        <w:rPr>
          <w:rFonts w:ascii="Lato" w:eastAsia="Times New Roman" w:hAnsi="Lato" w:cs="Times New Roman"/>
          <w:color w:val="000000"/>
          <w:lang w:eastAsia="pl-PL"/>
        </w:rPr>
        <w:t>bez ograniczeń licencyjnych,</w:t>
      </w:r>
    </w:p>
    <w:p w14:paraId="6FA81D2A" w14:textId="12EA8133" w:rsidR="00CC3DB7" w:rsidRDefault="00FE6B71"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wyszukiwanie lokalizacji po</w:t>
      </w:r>
      <w:r w:rsidR="000E45DB">
        <w:rPr>
          <w:rFonts w:ascii="Lato" w:eastAsia="Times New Roman" w:hAnsi="Lato" w:cs="Times New Roman"/>
          <w:color w:val="000000"/>
          <w:lang w:eastAsia="pl-PL"/>
        </w:rPr>
        <w:t xml:space="preserve"> aktualnym stanie adresowym</w:t>
      </w:r>
      <w:r w:rsidRPr="009C63CC">
        <w:rPr>
          <w:rFonts w:ascii="Lato" w:eastAsia="Times New Roman" w:hAnsi="Lato" w:cs="Times New Roman"/>
          <w:color w:val="000000"/>
          <w:lang w:eastAsia="pl-PL"/>
        </w:rPr>
        <w:t>,</w:t>
      </w:r>
    </w:p>
    <w:p w14:paraId="309CC6AE" w14:textId="11CAEA48" w:rsidR="00CC3DB7" w:rsidRPr="00CC3DB7" w:rsidRDefault="00CC3DB7"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CC3DB7">
        <w:rPr>
          <w:rFonts w:ascii="Lato" w:eastAsia="Times New Roman" w:hAnsi="Lato" w:cs="Times New Roman"/>
          <w:color w:val="000000"/>
          <w:lang w:eastAsia="pl-PL"/>
        </w:rPr>
        <w:t>realizację procesów</w:t>
      </w:r>
      <w:r w:rsidR="000E45DB">
        <w:rPr>
          <w:rFonts w:ascii="Lato" w:eastAsia="Times New Roman" w:hAnsi="Lato" w:cs="Times New Roman"/>
          <w:color w:val="000000"/>
          <w:lang w:eastAsia="pl-PL"/>
        </w:rPr>
        <w:t xml:space="preserve"> opartych na funkcjonalności GIS</w:t>
      </w:r>
      <w:r w:rsidRPr="00CC3DB7">
        <w:rPr>
          <w:rFonts w:ascii="Lato" w:eastAsia="Times New Roman" w:hAnsi="Lato" w:cs="Times New Roman"/>
          <w:color w:val="000000"/>
          <w:lang w:eastAsia="pl-PL"/>
        </w:rPr>
        <w:t xml:space="preserve"> związanych z bieżącym zarządzaniem roślinnością wysoką i niską na terenach zarządzanych przez miasto Rzeszów</w:t>
      </w:r>
      <w:r>
        <w:rPr>
          <w:rFonts w:ascii="Lato" w:eastAsia="Times New Roman" w:hAnsi="Lato" w:cs="Times New Roman"/>
          <w:color w:val="000000"/>
          <w:lang w:eastAsia="pl-PL"/>
        </w:rPr>
        <w:t>,</w:t>
      </w:r>
    </w:p>
    <w:p w14:paraId="60B59CEF" w14:textId="4FE320B9" w:rsidR="004E5127" w:rsidRPr="009C63CC" w:rsidRDefault="004E5127"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hAnsi="Lato"/>
        </w:rPr>
        <w:t>wykorzystywać jednolity polski interfejs do prezentacji</w:t>
      </w:r>
      <w:r w:rsidR="009C63CC">
        <w:rPr>
          <w:rFonts w:ascii="Lato" w:hAnsi="Lato"/>
        </w:rPr>
        <w:t>,</w:t>
      </w:r>
    </w:p>
    <w:p w14:paraId="32525457" w14:textId="1E12F6FF"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być </w:t>
      </w:r>
      <w:r w:rsidR="000D601A">
        <w:rPr>
          <w:rFonts w:ascii="Lato" w:hAnsi="Lato"/>
        </w:rPr>
        <w:t>systemem</w:t>
      </w:r>
      <w:r w:rsidRPr="009C63CC">
        <w:rPr>
          <w:rFonts w:ascii="Lato" w:hAnsi="Lato"/>
        </w:rPr>
        <w:t xml:space="preserve"> </w:t>
      </w:r>
      <w:r w:rsidR="000D601A">
        <w:rPr>
          <w:rFonts w:ascii="Lato" w:hAnsi="Lato"/>
        </w:rPr>
        <w:t>web</w:t>
      </w:r>
      <w:r w:rsidRPr="009C63CC">
        <w:rPr>
          <w:rFonts w:ascii="Lato" w:hAnsi="Lato"/>
        </w:rPr>
        <w:t>ow</w:t>
      </w:r>
      <w:r w:rsidR="000D601A">
        <w:rPr>
          <w:rFonts w:ascii="Lato" w:hAnsi="Lato"/>
        </w:rPr>
        <w:t>ym</w:t>
      </w:r>
      <w:r w:rsidRPr="009C63CC">
        <w:rPr>
          <w:rFonts w:ascii="Lato" w:hAnsi="Lato"/>
        </w:rPr>
        <w:t>, obsługiwan</w:t>
      </w:r>
      <w:r w:rsidR="000D601A">
        <w:rPr>
          <w:rFonts w:ascii="Lato" w:hAnsi="Lato"/>
        </w:rPr>
        <w:t>ym</w:t>
      </w:r>
      <w:r w:rsidRPr="009C63CC">
        <w:rPr>
          <w:rFonts w:ascii="Lato" w:hAnsi="Lato"/>
        </w:rPr>
        <w:t xml:space="preserve"> za pośrednictwem przeglądarki internetowej; </w:t>
      </w:r>
    </w:p>
    <w:p w14:paraId="1B7A6D71" w14:textId="02ACCACF"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należy umieścić w infrastrukturze teleinformatycznej Zamawiającego - w środowisku zwirtualizowanym</w:t>
      </w:r>
      <w:r w:rsidR="009C63CC">
        <w:rPr>
          <w:rFonts w:ascii="Lato" w:hAnsi="Lato"/>
        </w:rPr>
        <w:t>,</w:t>
      </w:r>
    </w:p>
    <w:p w14:paraId="42C547BD" w14:textId="3DEE8FF4" w:rsidR="004E5127" w:rsidRPr="009C63CC" w:rsidRDefault="009C63CC" w:rsidP="000E3211">
      <w:pPr>
        <w:pStyle w:val="Akapitzlist"/>
        <w:numPr>
          <w:ilvl w:val="0"/>
          <w:numId w:val="114"/>
        </w:numPr>
        <w:spacing w:after="0" w:line="240" w:lineRule="auto"/>
        <w:jc w:val="both"/>
        <w:rPr>
          <w:rFonts w:ascii="Lato" w:hAnsi="Lato"/>
        </w:rPr>
      </w:pPr>
      <w:r>
        <w:rPr>
          <w:rFonts w:ascii="Lato" w:hAnsi="Lato"/>
        </w:rPr>
        <w:t>d</w:t>
      </w:r>
      <w:r w:rsidR="004E5127" w:rsidRPr="009C63CC">
        <w:rPr>
          <w:rFonts w:ascii="Lato" w:hAnsi="Lato"/>
        </w:rPr>
        <w:t>ostęp do systemu musi być możliwy zarówno z sieci Internet oraz Intranet</w:t>
      </w:r>
      <w:r>
        <w:rPr>
          <w:rFonts w:ascii="Lato" w:hAnsi="Lato"/>
        </w:rPr>
        <w:t>,</w:t>
      </w:r>
    </w:p>
    <w:p w14:paraId="2331610D" w14:textId="41D3CA2B"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posiadać mechanizm autoryzacji użytkowników – wykonawca będzie zobowiązany do utworzenia kont użytkowników na podstawie wykazu kont przekazanego przez Zamawiającego na wniosek Wykonawcy</w:t>
      </w:r>
      <w:r w:rsidR="009C63CC">
        <w:rPr>
          <w:rFonts w:ascii="Lato" w:hAnsi="Lato"/>
        </w:rPr>
        <w:t>,</w:t>
      </w:r>
    </w:p>
    <w:p w14:paraId="3864EE4A" w14:textId="43915F6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posiadać spersonalizowane formatki (tj. dedykowane strony WEB) dla Zamawiającego, dostosowane do rodzaju danych gromadzonych w bazie danych</w:t>
      </w:r>
      <w:r w:rsidR="009C63CC">
        <w:rPr>
          <w:rFonts w:ascii="Lato" w:hAnsi="Lato"/>
        </w:rPr>
        <w:t>,</w:t>
      </w:r>
    </w:p>
    <w:p w14:paraId="13165A10" w14:textId="77777777"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System musi obsługiwać minimum następujące układy współrzędnych: </w:t>
      </w:r>
    </w:p>
    <w:p w14:paraId="5B89CEBC" w14:textId="77777777" w:rsidR="004E5127" w:rsidRPr="00714663" w:rsidRDefault="004E5127" w:rsidP="009C63CC">
      <w:pPr>
        <w:pStyle w:val="Akapitzlist"/>
        <w:spacing w:after="0" w:line="240" w:lineRule="auto"/>
        <w:ind w:left="360"/>
        <w:jc w:val="both"/>
        <w:rPr>
          <w:rFonts w:ascii="Lato" w:hAnsi="Lato"/>
          <w:lang w:val="en-US"/>
        </w:rPr>
      </w:pPr>
      <w:r w:rsidRPr="00714663">
        <w:rPr>
          <w:rFonts w:ascii="Lato" w:hAnsi="Lato"/>
          <w:lang w:val="en-US"/>
        </w:rPr>
        <w:t xml:space="preserve">a) PL-UTM, </w:t>
      </w:r>
    </w:p>
    <w:p w14:paraId="50CCE19B" w14:textId="77777777" w:rsidR="004E5127" w:rsidRPr="00714663" w:rsidRDefault="004E5127" w:rsidP="009C63CC">
      <w:pPr>
        <w:pStyle w:val="Akapitzlist"/>
        <w:spacing w:after="0" w:line="240" w:lineRule="auto"/>
        <w:ind w:left="360"/>
        <w:jc w:val="both"/>
        <w:rPr>
          <w:rFonts w:ascii="Lato" w:hAnsi="Lato"/>
          <w:lang w:val="en-US"/>
        </w:rPr>
      </w:pPr>
      <w:r w:rsidRPr="00714663">
        <w:rPr>
          <w:rFonts w:ascii="Lato" w:hAnsi="Lato"/>
          <w:lang w:val="en-US"/>
        </w:rPr>
        <w:t xml:space="preserve">b) PL-1992, </w:t>
      </w:r>
    </w:p>
    <w:p w14:paraId="5EF7D2F2" w14:textId="77777777" w:rsidR="004E5127" w:rsidRPr="00714663" w:rsidRDefault="004E5127" w:rsidP="009C63CC">
      <w:pPr>
        <w:pStyle w:val="Akapitzlist"/>
        <w:spacing w:after="0" w:line="240" w:lineRule="auto"/>
        <w:ind w:left="360"/>
        <w:jc w:val="both"/>
        <w:rPr>
          <w:rFonts w:ascii="Lato" w:hAnsi="Lato"/>
          <w:lang w:val="en-US"/>
        </w:rPr>
      </w:pPr>
      <w:r w:rsidRPr="00714663">
        <w:rPr>
          <w:rFonts w:ascii="Lato" w:hAnsi="Lato"/>
          <w:lang w:val="en-US"/>
        </w:rPr>
        <w:t xml:space="preserve">c) PL-2000; </w:t>
      </w:r>
    </w:p>
    <w:p w14:paraId="64646D5F" w14:textId="7A51C3BE" w:rsidR="004E5127" w:rsidRPr="009C63CC" w:rsidRDefault="009C63CC" w:rsidP="000E3211">
      <w:pPr>
        <w:pStyle w:val="Akapitzlist"/>
        <w:numPr>
          <w:ilvl w:val="0"/>
          <w:numId w:val="114"/>
        </w:numPr>
        <w:spacing w:after="0" w:line="240" w:lineRule="auto"/>
        <w:jc w:val="both"/>
        <w:rPr>
          <w:rFonts w:ascii="Lato" w:hAnsi="Lato"/>
        </w:rPr>
      </w:pPr>
      <w:r>
        <w:rPr>
          <w:rFonts w:ascii="Lato" w:hAnsi="Lato"/>
        </w:rPr>
        <w:t>w</w:t>
      </w:r>
      <w:r w:rsidR="004E5127" w:rsidRPr="009C63CC">
        <w:rPr>
          <w:rFonts w:ascii="Lato" w:hAnsi="Lato"/>
        </w:rPr>
        <w:t>prowadzan</w:t>
      </w:r>
      <w:r>
        <w:rPr>
          <w:rFonts w:ascii="Lato" w:hAnsi="Lato"/>
        </w:rPr>
        <w:t>i</w:t>
      </w:r>
      <w:r w:rsidR="004E5127" w:rsidRPr="009C63CC">
        <w:rPr>
          <w:rFonts w:ascii="Lato" w:hAnsi="Lato"/>
        </w:rPr>
        <w:t>e</w:t>
      </w:r>
      <w:r>
        <w:rPr>
          <w:rFonts w:ascii="Lato" w:hAnsi="Lato"/>
        </w:rPr>
        <w:t xml:space="preserve"> danych</w:t>
      </w:r>
      <w:r w:rsidR="004E5127" w:rsidRPr="009C63CC">
        <w:rPr>
          <w:rFonts w:ascii="Lato" w:hAnsi="Lato"/>
        </w:rPr>
        <w:t xml:space="preserve"> przez użytkownika</w:t>
      </w:r>
      <w:r>
        <w:rPr>
          <w:rFonts w:ascii="Lato" w:hAnsi="Lato"/>
        </w:rPr>
        <w:t>,</w:t>
      </w:r>
    </w:p>
    <w:p w14:paraId="7BC4BF15" w14:textId="01AADC69" w:rsidR="004E5127" w:rsidRPr="009C63CC" w:rsidRDefault="009C63CC" w:rsidP="000E3211">
      <w:pPr>
        <w:pStyle w:val="Akapitzlist"/>
        <w:numPr>
          <w:ilvl w:val="0"/>
          <w:numId w:val="114"/>
        </w:numPr>
        <w:spacing w:after="0" w:line="240" w:lineRule="auto"/>
        <w:jc w:val="both"/>
        <w:rPr>
          <w:rFonts w:ascii="Lato" w:hAnsi="Lato"/>
        </w:rPr>
      </w:pPr>
      <w:r>
        <w:rPr>
          <w:rFonts w:ascii="Lato" w:hAnsi="Lato"/>
        </w:rPr>
        <w:t>w</w:t>
      </w:r>
      <w:r w:rsidR="004E5127" w:rsidRPr="009C63CC">
        <w:rPr>
          <w:rFonts w:ascii="Lato" w:hAnsi="Lato"/>
        </w:rPr>
        <w:t>ymagana jest walidacja pól w które wpisywane są wartości</w:t>
      </w:r>
      <w:r>
        <w:rPr>
          <w:rFonts w:ascii="Lato" w:hAnsi="Lato"/>
        </w:rPr>
        <w:t>,</w:t>
      </w:r>
    </w:p>
    <w:p w14:paraId="45E38635" w14:textId="3B06CE03"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przeglądania w systemie danych tabelarycznych oraz ich wyszukiwania;</w:t>
      </w:r>
    </w:p>
    <w:p w14:paraId="44A08994" w14:textId="0FCCA3E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zapewniać możliwość wprowadzania danych:</w:t>
      </w:r>
    </w:p>
    <w:p w14:paraId="5DCAC2F0" w14:textId="77777777" w:rsidR="004E5127" w:rsidRPr="009C63CC" w:rsidRDefault="004E5127" w:rsidP="009C63CC">
      <w:pPr>
        <w:pStyle w:val="Akapitzlist"/>
        <w:spacing w:after="0" w:line="240" w:lineRule="auto"/>
        <w:ind w:left="360"/>
        <w:jc w:val="both"/>
        <w:rPr>
          <w:rFonts w:ascii="Lato" w:hAnsi="Lato"/>
        </w:rPr>
      </w:pPr>
      <w:r w:rsidRPr="009C63CC">
        <w:rPr>
          <w:rFonts w:ascii="Lato" w:hAnsi="Lato"/>
        </w:rPr>
        <w:t xml:space="preserve">a) dla pól zesłownikowanych, korzystających z baz danych referencyjnych, poprzez dokonanie wyboru z listy (w przypadku braku właściwych danych w bazach referencyjnych użytkownik musi mieć możliwość dodania nowych wartości), </w:t>
      </w:r>
    </w:p>
    <w:p w14:paraId="46A558AA" w14:textId="77777777" w:rsidR="004E5127" w:rsidRPr="009C63CC" w:rsidRDefault="004E5127" w:rsidP="009C63CC">
      <w:pPr>
        <w:pStyle w:val="Akapitzlist"/>
        <w:spacing w:after="0" w:line="240" w:lineRule="auto"/>
        <w:ind w:left="360"/>
        <w:jc w:val="both"/>
        <w:rPr>
          <w:rFonts w:ascii="Lato" w:hAnsi="Lato"/>
        </w:rPr>
      </w:pPr>
      <w:r w:rsidRPr="009C63CC">
        <w:rPr>
          <w:rFonts w:ascii="Lato" w:hAnsi="Lato"/>
        </w:rPr>
        <w:t xml:space="preserve">b) dla pozostałych pól poprzez ręczne wprowadzanie tekstu; </w:t>
      </w:r>
    </w:p>
    <w:p w14:paraId="504745AD" w14:textId="38B99443"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wykonywanie operacji edycji tj. usuwania, dodawania i modyfikacji obiektów; Edycja danych, musi dotyczyć zarówno danych opisowych jak i geometrycznych;</w:t>
      </w:r>
    </w:p>
    <w:p w14:paraId="5948E878" w14:textId="4279AE06"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posiadać funkcję dającą możliwość zbliżenia obiektu do wybranych obiektów z listy wyników wraz z wyróżnieniem obiektu;</w:t>
      </w:r>
    </w:p>
    <w:p w14:paraId="5D0B2FA4" w14:textId="5C0CADC9"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funkcjonalność importowania i opisywania  plików graficznych w formacie SHP</w:t>
      </w:r>
      <w:r w:rsidR="00EA0A95">
        <w:rPr>
          <w:rFonts w:ascii="Lato" w:hAnsi="Lato"/>
        </w:rPr>
        <w:t>,</w:t>
      </w:r>
    </w:p>
    <w:p w14:paraId="112F7D93" w14:textId="6D73E796"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funkcjonalność dodawania plików w formatach (JPG, PNG, PDF, DOC, DOCX, XLS, XLSX, TXT) jako załączników do obiektów graficznych</w:t>
      </w:r>
    </w:p>
    <w:p w14:paraId="6E50A80A" w14:textId="12885118"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mechanizm wyszukiwania danych m.in. po wpisaniu dowolnego wyrażenia – dla wyszukiwanych fraz musi być możliwe autouzupełnianie frazy po wpisaniu dwóch lub trzech pierwszych liter; </w:t>
      </w:r>
    </w:p>
    <w:p w14:paraId="274B6DFD" w14:textId="7A2B0FB2" w:rsidR="004E5127" w:rsidRPr="009C63CC" w:rsidRDefault="00EA0A95" w:rsidP="000E3211">
      <w:pPr>
        <w:pStyle w:val="Akapitzlist"/>
        <w:numPr>
          <w:ilvl w:val="0"/>
          <w:numId w:val="114"/>
        </w:numPr>
        <w:spacing w:after="0" w:line="240" w:lineRule="auto"/>
        <w:jc w:val="both"/>
        <w:rPr>
          <w:rFonts w:ascii="Lato" w:hAnsi="Lato"/>
        </w:rPr>
      </w:pPr>
      <w:r>
        <w:rPr>
          <w:rFonts w:ascii="Lato" w:hAnsi="Lato"/>
        </w:rPr>
        <w:t>w</w:t>
      </w:r>
      <w:r w:rsidR="004E5127" w:rsidRPr="009C63CC">
        <w:rPr>
          <w:rFonts w:ascii="Lato" w:hAnsi="Lato"/>
        </w:rPr>
        <w:t>yszukiwanie, będzie stosowało reguły rozmytości w zakresie ignorowania wielkich liter oraz polskich znaków;</w:t>
      </w:r>
    </w:p>
    <w:p w14:paraId="13C73B2F" w14:textId="3B75D365"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w miejscach gdzie będą wyświetlane tabele z danymi musi umożliwiać sortowanie danych po odpowiedniej kolumnie;</w:t>
      </w:r>
    </w:p>
    <w:p w14:paraId="408948C2" w14:textId="77777777" w:rsidR="00EA0A95" w:rsidRDefault="004E5127" w:rsidP="000E3211">
      <w:pPr>
        <w:pStyle w:val="Akapitzlist"/>
        <w:numPr>
          <w:ilvl w:val="0"/>
          <w:numId w:val="114"/>
        </w:numPr>
        <w:spacing w:after="0" w:line="240" w:lineRule="auto"/>
        <w:jc w:val="both"/>
        <w:rPr>
          <w:rFonts w:ascii="Lato" w:hAnsi="Lato"/>
        </w:rPr>
      </w:pPr>
      <w:r w:rsidRPr="009C63CC">
        <w:rPr>
          <w:rFonts w:ascii="Lato" w:hAnsi="Lato"/>
        </w:rPr>
        <w:t>lokalizacji obiektów referujących do np. punktów adresowych</w:t>
      </w:r>
      <w:r w:rsidR="00EA0A95">
        <w:rPr>
          <w:rFonts w:ascii="Lato" w:hAnsi="Lato"/>
        </w:rPr>
        <w:t>,</w:t>
      </w:r>
    </w:p>
    <w:p w14:paraId="5D363D5C" w14:textId="518132C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zapewniać automatyczną autoryzację wprowadzanych danych lub zmienianych/usuwanych (zapis źródła danych, nazwy operatora, daty i czasu utworzenia oraz ostatniej modyfikacji/usunięcia)</w:t>
      </w:r>
      <w:r w:rsidR="00EA0A95">
        <w:rPr>
          <w:rFonts w:ascii="Lato" w:hAnsi="Lato"/>
        </w:rPr>
        <w:t>,</w:t>
      </w:r>
    </w:p>
    <w:p w14:paraId="04DCD09C" w14:textId="25373E15" w:rsidR="004E5127" w:rsidRPr="009C63CC" w:rsidRDefault="00EA0A95" w:rsidP="000E3211">
      <w:pPr>
        <w:pStyle w:val="Akapitzlist"/>
        <w:numPr>
          <w:ilvl w:val="0"/>
          <w:numId w:val="114"/>
        </w:numPr>
        <w:spacing w:after="0" w:line="240" w:lineRule="auto"/>
        <w:jc w:val="both"/>
        <w:rPr>
          <w:rFonts w:ascii="Lato" w:hAnsi="Lato"/>
        </w:rPr>
      </w:pPr>
      <w:r>
        <w:rPr>
          <w:rFonts w:ascii="Lato" w:hAnsi="Lato"/>
        </w:rPr>
        <w:lastRenderedPageBreak/>
        <w:t>d</w:t>
      </w:r>
      <w:r w:rsidR="004E5127" w:rsidRPr="009C63CC">
        <w:rPr>
          <w:rFonts w:ascii="Lato" w:hAnsi="Lato"/>
        </w:rPr>
        <w:t xml:space="preserve">ane opublikowane z bazy danych systemu będą na bieżąco aktualizowane np. po modyfikacji jakiegoś obiektu lub dodaniu nowego; </w:t>
      </w:r>
    </w:p>
    <w:p w14:paraId="263BB083" w14:textId="53557668"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posiadać mechanizm eksportu danych: </w:t>
      </w:r>
    </w:p>
    <w:p w14:paraId="5AEF6223" w14:textId="77777777" w:rsidR="004E5127" w:rsidRPr="009C63CC" w:rsidRDefault="004E5127" w:rsidP="000E3211">
      <w:pPr>
        <w:pStyle w:val="Akapitzlist"/>
        <w:numPr>
          <w:ilvl w:val="1"/>
          <w:numId w:val="114"/>
        </w:numPr>
        <w:spacing w:after="0" w:line="240" w:lineRule="auto"/>
        <w:jc w:val="both"/>
        <w:rPr>
          <w:rFonts w:ascii="Lato" w:hAnsi="Lato"/>
        </w:rPr>
      </w:pPr>
      <w:r w:rsidRPr="009C63CC">
        <w:rPr>
          <w:rFonts w:ascii="Lato" w:hAnsi="Lato"/>
        </w:rPr>
        <w:t xml:space="preserve">mieszanych (graficznych i opisowych) do plików w formacie SHP, </w:t>
      </w:r>
    </w:p>
    <w:p w14:paraId="2C94BCAC" w14:textId="034D7BF7" w:rsidR="004E5127" w:rsidRPr="009C63CC" w:rsidRDefault="004E5127" w:rsidP="000E3211">
      <w:pPr>
        <w:pStyle w:val="Akapitzlist"/>
        <w:numPr>
          <w:ilvl w:val="1"/>
          <w:numId w:val="114"/>
        </w:numPr>
        <w:spacing w:after="0" w:line="240" w:lineRule="auto"/>
        <w:jc w:val="both"/>
        <w:rPr>
          <w:rFonts w:ascii="Lato" w:hAnsi="Lato"/>
        </w:rPr>
      </w:pPr>
      <w:r w:rsidRPr="009C63CC">
        <w:rPr>
          <w:rFonts w:ascii="Lato" w:hAnsi="Lato"/>
        </w:rPr>
        <w:t>w postaci opisowej, do plików w formatach: XLS, CSV, TXT</w:t>
      </w:r>
      <w:r w:rsidR="00EA0A95">
        <w:rPr>
          <w:rFonts w:ascii="Lato" w:hAnsi="Lato"/>
        </w:rPr>
        <w:t>,</w:t>
      </w:r>
    </w:p>
    <w:p w14:paraId="6116D1CC" w14:textId="245F9E6D"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umożliwiać użytkownikowi na wybranie kolumn tabeli i obiektów, które chce eksportować</w:t>
      </w:r>
      <w:r w:rsidR="00EA0A95">
        <w:rPr>
          <w:rFonts w:ascii="Lato" w:hAnsi="Lato"/>
        </w:rPr>
        <w:t>,</w:t>
      </w:r>
    </w:p>
    <w:p w14:paraId="437B6B9B" w14:textId="4E996754"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mechanizm wersjonowania danych; </w:t>
      </w:r>
    </w:p>
    <w:p w14:paraId="70DBF3BF" w14:textId="6E1DEEFC"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historię zasileń oraz wprowadzonych danych;</w:t>
      </w:r>
    </w:p>
    <w:p w14:paraId="4122C971" w14:textId="0D6638DA"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 utrzymywania historii działań użytkowników;</w:t>
      </w:r>
    </w:p>
    <w:p w14:paraId="6E96D2FB" w14:textId="259FCE0D"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 prezentacji danych na dany dzień;</w:t>
      </w:r>
    </w:p>
    <w:p w14:paraId="2B28ECB5" w14:textId="7EB08DC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 datowania obiektów tworzonych, modyfikowanych i usuwanych;  System musi przechowywać dane historyczne (data ważności obiektów);</w:t>
      </w:r>
    </w:p>
    <w:p w14:paraId="5C0DA99A" w14:textId="563D03C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mechanizmy zapisywania, na poziomie bazy danych, historii aktualizowanego obiektu;</w:t>
      </w:r>
    </w:p>
    <w:p w14:paraId="4F728008" w14:textId="4A696516" w:rsidR="00FE6B71"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synchroniczne przeglądanie w oknie przeglądarki ortofotomapy oraz fotoplanów ukośnych wykonanych ze zdjęć ukośnych dla każdego kierunku N, S, W, E,</w:t>
      </w:r>
    </w:p>
    <w:p w14:paraId="4857E01F" w14:textId="1E625ABA" w:rsidR="000E45DB" w:rsidRPr="009C63CC" w:rsidRDefault="000E45DB" w:rsidP="000E3211">
      <w:pPr>
        <w:numPr>
          <w:ilvl w:val="0"/>
          <w:numId w:val="114"/>
        </w:num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wyświetlanie warstw produktów zrealizowanych w Etapie I i II</w:t>
      </w:r>
    </w:p>
    <w:p w14:paraId="76A68E9E" w14:textId="485FECE4"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synchroniczne wyświetlanie </w:t>
      </w:r>
      <w:r w:rsidR="00A1209E">
        <w:rPr>
          <w:rFonts w:ascii="Lato" w:eastAsia="Times New Roman" w:hAnsi="Lato" w:cs="Times New Roman"/>
          <w:color w:val="000000"/>
          <w:lang w:eastAsia="pl-PL"/>
        </w:rPr>
        <w:t xml:space="preserve">więcej niż </w:t>
      </w:r>
      <w:r w:rsidRPr="009C63CC">
        <w:rPr>
          <w:rFonts w:ascii="Lato" w:eastAsia="Times New Roman" w:hAnsi="Lato" w:cs="Times New Roman"/>
          <w:color w:val="000000"/>
          <w:lang w:eastAsia="pl-PL"/>
        </w:rPr>
        <w:t>dwóch typów danych np. ortofotomapa i NMT</w:t>
      </w:r>
      <w:r w:rsidR="004B50A4">
        <w:rPr>
          <w:rFonts w:ascii="Lato" w:eastAsia="Times New Roman" w:hAnsi="Lato" w:cs="Times New Roman"/>
          <w:color w:val="000000"/>
          <w:lang w:eastAsia="pl-PL"/>
        </w:rPr>
        <w:br/>
      </w:r>
      <w:r w:rsidRPr="009C63CC">
        <w:rPr>
          <w:rFonts w:ascii="Lato" w:eastAsia="Times New Roman" w:hAnsi="Lato" w:cs="Times New Roman"/>
          <w:color w:val="000000"/>
          <w:lang w:eastAsia="pl-PL"/>
        </w:rPr>
        <w:t>lub dwie ortofotomapy z różnych lat w oknie przeglądarki internetowej,</w:t>
      </w:r>
    </w:p>
    <w:p w14:paraId="6EBA29D3"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przełączanie pomiędzy dostępnymi materiałami pochodzącymi z różnych lat,</w:t>
      </w:r>
    </w:p>
    <w:p w14:paraId="76E3692D"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zmienianie wartości krycia jednego materiału drugim oraz możliwość zamiany widoku stronami,</w:t>
      </w:r>
    </w:p>
    <w:p w14:paraId="0D46E859" w14:textId="2EA9EE6F"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wykonywanie pomiarów długości i powierzchni na ortofotomapach, wysokości</w:t>
      </w:r>
      <w:r w:rsidR="004B50A4">
        <w:rPr>
          <w:rFonts w:ascii="Lato" w:eastAsia="Times New Roman" w:hAnsi="Lato" w:cs="Times New Roman"/>
          <w:color w:val="000000"/>
          <w:lang w:eastAsia="pl-PL"/>
        </w:rPr>
        <w:br/>
      </w:r>
      <w:r w:rsidRPr="009C63CC">
        <w:rPr>
          <w:rFonts w:ascii="Lato" w:eastAsia="Times New Roman" w:hAnsi="Lato" w:cs="Times New Roman"/>
          <w:color w:val="000000"/>
          <w:lang w:eastAsia="pl-PL"/>
        </w:rPr>
        <w:t>na fotoplanach ukośnych i modelu 3D, elewacji,</w:t>
      </w:r>
    </w:p>
    <w:p w14:paraId="744C61B1"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generowanie przekrojów wysokościowych dla modeli 3D,</w:t>
      </w:r>
    </w:p>
    <w:p w14:paraId="314CA875"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usuwanie dokonanych pomiarów,</w:t>
      </w:r>
    </w:p>
    <w:p w14:paraId="64E74C5F"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płynne nawigowanie w różnych kierunkach z opcją powiększenia i pomniejszenia wyświetlanych danych oraz zmianę kąta nachylenia widoku i obrotu o 360 stopni na warstwach trójwymiarowych,</w:t>
      </w:r>
    </w:p>
    <w:p w14:paraId="1869B760"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wyświetlanie współrzędnych,</w:t>
      </w:r>
    </w:p>
    <w:p w14:paraId="2AAC8FB4"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możliwość eksportu aktualnie wyświetlanego widoku wraz z dokonanymi pomiarami do formatu .JPEG,</w:t>
      </w:r>
    </w:p>
    <w:p w14:paraId="3911BE37" w14:textId="7AB2BC35"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generowanie odnośnika do wybranego przez użytkownika materiału, jego zakresu i skali</w:t>
      </w:r>
      <w:r w:rsidR="004B50A4">
        <w:rPr>
          <w:rFonts w:ascii="Lato" w:eastAsia="Times New Roman" w:hAnsi="Lato" w:cs="Times New Roman"/>
          <w:color w:val="000000"/>
          <w:lang w:eastAsia="pl-PL"/>
        </w:rPr>
        <w:br/>
      </w:r>
      <w:r w:rsidRPr="009C63CC">
        <w:rPr>
          <w:rFonts w:ascii="Lato" w:eastAsia="Times New Roman" w:hAnsi="Lato" w:cs="Times New Roman"/>
          <w:color w:val="000000"/>
          <w:lang w:eastAsia="pl-PL"/>
        </w:rPr>
        <w:t>i udostępnienie go,</w:t>
      </w:r>
    </w:p>
    <w:p w14:paraId="78BB04F1"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menu kontekstowe pod prawym przyciskiem myszy (pomiary i link do aktualnie wyświetlanego widoku),</w:t>
      </w:r>
    </w:p>
    <w:p w14:paraId="39B97DE6" w14:textId="0ECC1432"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możliwość </w:t>
      </w:r>
      <w:r w:rsidR="00EA0A95">
        <w:rPr>
          <w:rFonts w:ascii="Lato" w:eastAsia="Times New Roman" w:hAnsi="Lato" w:cs="Times New Roman"/>
          <w:color w:val="000000"/>
          <w:lang w:eastAsia="pl-PL"/>
        </w:rPr>
        <w:t>dodanie/</w:t>
      </w:r>
      <w:r w:rsidRPr="009C63CC">
        <w:rPr>
          <w:rFonts w:ascii="Lato" w:eastAsia="Times New Roman" w:hAnsi="Lato" w:cs="Times New Roman"/>
          <w:color w:val="000000"/>
          <w:lang w:eastAsia="pl-PL"/>
        </w:rPr>
        <w:t>włączenia warstwy</w:t>
      </w:r>
      <w:r w:rsidR="00EA0A95">
        <w:rPr>
          <w:rFonts w:ascii="Lato" w:eastAsia="Times New Roman" w:hAnsi="Lato" w:cs="Times New Roman"/>
          <w:color w:val="000000"/>
          <w:lang w:eastAsia="pl-PL"/>
        </w:rPr>
        <w:t xml:space="preserve"> WMS/WFS np.</w:t>
      </w:r>
      <w:r w:rsidRPr="009C63CC">
        <w:rPr>
          <w:rFonts w:ascii="Lato" w:eastAsia="Times New Roman" w:hAnsi="Lato" w:cs="Times New Roman"/>
          <w:color w:val="000000"/>
          <w:lang w:eastAsia="pl-PL"/>
        </w:rPr>
        <w:t xml:space="preserve"> zawierającej mapę ewidencji gruntów synchronizowanej z pozostałymi rodzajami danych,</w:t>
      </w:r>
    </w:p>
    <w:p w14:paraId="1C1FAD35" w14:textId="76158574"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tryb wyświetlania pełnoekranowego</w:t>
      </w:r>
      <w:r w:rsidR="005452F2" w:rsidRPr="009C63CC">
        <w:rPr>
          <w:rFonts w:ascii="Lato" w:eastAsia="Times New Roman" w:hAnsi="Lato" w:cs="Times New Roman"/>
          <w:color w:val="000000"/>
          <w:lang w:eastAsia="pl-PL"/>
        </w:rPr>
        <w:t>,</w:t>
      </w:r>
    </w:p>
    <w:p w14:paraId="2018185C" w14:textId="3E8A1593" w:rsidR="000E45DB" w:rsidRPr="000E45DB" w:rsidRDefault="004361D3"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dodanie dowolnej liczby serwisów WMS/WFS oferowanych przez inne serwisy, jako kolejna warstwa (podkład) z możliwością pobierania informacji </w:t>
      </w:r>
      <w:r w:rsidR="0085749D" w:rsidRPr="009C63CC">
        <w:rPr>
          <w:rFonts w:ascii="Lato" w:eastAsia="Times New Roman" w:hAnsi="Lato" w:cs="Times New Roman"/>
          <w:color w:val="000000"/>
          <w:lang w:eastAsia="pl-PL"/>
        </w:rPr>
        <w:t>zawartej na dodanych warstwach (jeżeli jest taka możliwość)</w:t>
      </w:r>
      <w:r w:rsidR="005452F2" w:rsidRPr="009C63CC">
        <w:rPr>
          <w:rFonts w:ascii="Lato" w:eastAsia="Times New Roman" w:hAnsi="Lato" w:cs="Times New Roman"/>
          <w:color w:val="000000"/>
          <w:lang w:eastAsia="pl-PL"/>
        </w:rPr>
        <w:t>,</w:t>
      </w:r>
      <w:r w:rsidR="000E45DB">
        <w:rPr>
          <w:rFonts w:ascii="Lato" w:eastAsia="Times New Roman" w:hAnsi="Lato" w:cs="Times New Roman"/>
          <w:color w:val="000000"/>
          <w:lang w:eastAsia="pl-PL"/>
        </w:rPr>
        <w:t xml:space="preserve"> np. działek, budynków</w:t>
      </w:r>
    </w:p>
    <w:p w14:paraId="3D4D991A" w14:textId="77777777" w:rsidR="00EA0A95" w:rsidRPr="00EA0A95" w:rsidRDefault="0085749D" w:rsidP="000E3211">
      <w:pPr>
        <w:numPr>
          <w:ilvl w:val="0"/>
          <w:numId w:val="114"/>
        </w:numPr>
        <w:tabs>
          <w:tab w:val="num" w:pos="1620"/>
        </w:tabs>
        <w:spacing w:after="0" w:line="276" w:lineRule="auto"/>
        <w:jc w:val="both"/>
        <w:textAlignment w:val="baseline"/>
        <w:rPr>
          <w:rFonts w:ascii="Lato" w:hAnsi="Lato" w:cstheme="minorHAnsi"/>
        </w:rPr>
      </w:pPr>
      <w:r w:rsidRPr="00EA0A95">
        <w:rPr>
          <w:rFonts w:ascii="Lato" w:eastAsia="Times New Roman" w:hAnsi="Lato" w:cs="Times New Roman"/>
          <w:color w:val="000000"/>
          <w:lang w:eastAsia="pl-PL"/>
        </w:rPr>
        <w:t>publikację danych będących elementami wynikowymi Etapu I i II w postaci serwisów WMS (dla warstw rastrowych) – WMS/WFS dla warstw wektorowych</w:t>
      </w:r>
      <w:r w:rsidR="005452F2" w:rsidRPr="00EA0A95">
        <w:rPr>
          <w:rFonts w:ascii="Lato" w:eastAsia="Times New Roman" w:hAnsi="Lato" w:cs="Times New Roman"/>
          <w:color w:val="000000"/>
          <w:lang w:eastAsia="pl-PL"/>
        </w:rPr>
        <w:t xml:space="preserve"> w trybie publicznym (zdefiniowany zakres warstw danych) jak i chronionym (zdefiniowany zakres warstw danych)</w:t>
      </w:r>
      <w:r w:rsidR="00EA0A95" w:rsidRPr="00EA0A95">
        <w:rPr>
          <w:rFonts w:ascii="Lato" w:eastAsia="Times New Roman" w:hAnsi="Lato" w:cs="Times New Roman"/>
          <w:color w:val="000000"/>
          <w:lang w:eastAsia="pl-PL"/>
        </w:rPr>
        <w:t>,</w:t>
      </w:r>
    </w:p>
    <w:p w14:paraId="08583992" w14:textId="09E8A6A4" w:rsidR="0028661E" w:rsidRPr="00EA0A95" w:rsidRDefault="0028661E" w:rsidP="000E3211">
      <w:pPr>
        <w:numPr>
          <w:ilvl w:val="0"/>
          <w:numId w:val="114"/>
        </w:numPr>
        <w:tabs>
          <w:tab w:val="num" w:pos="1620"/>
        </w:tabs>
        <w:spacing w:after="0" w:line="276" w:lineRule="auto"/>
        <w:jc w:val="both"/>
        <w:textAlignment w:val="baseline"/>
        <w:rPr>
          <w:rFonts w:ascii="Lato" w:hAnsi="Lato" w:cstheme="minorHAnsi"/>
        </w:rPr>
      </w:pPr>
      <w:r w:rsidRPr="00EA0A95">
        <w:rPr>
          <w:rFonts w:ascii="Lato" w:hAnsi="Lato" w:cstheme="minorHAnsi"/>
        </w:rPr>
        <w:t>Zamawiający będzie mógł realizować Usługę w taki sposób aby dokładnie określić którzy użytkownicy mają dostęp do wyznaczonych opcji Usługi (przeglądanie, zgłaszanie usterek, raporty, dane szczegółowe itp.),</w:t>
      </w:r>
    </w:p>
    <w:p w14:paraId="520FFB73" w14:textId="724585FF" w:rsidR="0028661E" w:rsidRPr="009C63CC" w:rsidRDefault="0028661E" w:rsidP="000E3211">
      <w:pPr>
        <w:pStyle w:val="Akapitzlist"/>
        <w:numPr>
          <w:ilvl w:val="0"/>
          <w:numId w:val="114"/>
        </w:numPr>
        <w:tabs>
          <w:tab w:val="num" w:pos="1620"/>
        </w:tabs>
        <w:spacing w:line="276" w:lineRule="auto"/>
        <w:jc w:val="both"/>
        <w:rPr>
          <w:rFonts w:ascii="Lato" w:hAnsi="Lato" w:cstheme="minorHAnsi"/>
        </w:rPr>
      </w:pPr>
      <w:r w:rsidRPr="009C63CC">
        <w:rPr>
          <w:rFonts w:ascii="Lato" w:hAnsi="Lato" w:cstheme="minorHAnsi"/>
        </w:rPr>
        <w:t>bezproblemowo pracować na 3 wiodących przeglądarkach internetowych (na dzień 22</w:t>
      </w:r>
      <w:r w:rsidR="005D4C81">
        <w:rPr>
          <w:rFonts w:ascii="Lato" w:hAnsi="Lato" w:cstheme="minorHAnsi"/>
        </w:rPr>
        <w:t xml:space="preserve"> czerwca</w:t>
      </w:r>
      <w:r w:rsidRPr="009C63CC">
        <w:rPr>
          <w:rFonts w:ascii="Lato" w:hAnsi="Lato" w:cstheme="minorHAnsi"/>
        </w:rPr>
        <w:t xml:space="preserve"> 2022 są to IE/EDGE, Chrome oraz FireFox), bez instalowania dodatkowych </w:t>
      </w:r>
      <w:r w:rsidRPr="009C63CC">
        <w:rPr>
          <w:rFonts w:ascii="Lato" w:hAnsi="Lato" w:cstheme="minorHAnsi"/>
        </w:rPr>
        <w:lastRenderedPageBreak/>
        <w:t>elementów zależnych (pluginów), w aktualnych wersjach dostępnych dla danego systemu operacyjnego na stronach producenta przeglądarki,</w:t>
      </w:r>
    </w:p>
    <w:p w14:paraId="4A2E3BC6" w14:textId="1EC41413" w:rsidR="0028661E" w:rsidRPr="009C63CC" w:rsidRDefault="00C01CB5"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n</w:t>
      </w:r>
      <w:r w:rsidR="0028661E" w:rsidRPr="009C63CC">
        <w:rPr>
          <w:rFonts w:ascii="Lato" w:hAnsi="Lato" w:cstheme="minorHAnsi"/>
        </w:rPr>
        <w:t>ie dopuszczalne jest wykorzystywanie zależnych elementów dodatkowych wymagających instalację w systemie operacyjnym Zamawiającego,</w:t>
      </w:r>
    </w:p>
    <w:p w14:paraId="6AB80254" w14:textId="5071B77B" w:rsidR="0028661E" w:rsidRPr="009C63CC" w:rsidRDefault="00C01CB5"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w</w:t>
      </w:r>
      <w:r w:rsidR="0028661E" w:rsidRPr="009C63CC">
        <w:rPr>
          <w:rFonts w:ascii="Lato" w:hAnsi="Lato" w:cstheme="minorHAnsi"/>
        </w:rPr>
        <w:t xml:space="preserve"> okresie </w:t>
      </w:r>
      <w:r>
        <w:rPr>
          <w:rFonts w:ascii="Lato" w:hAnsi="Lato" w:cstheme="minorHAnsi"/>
        </w:rPr>
        <w:t>gwarancji/rękojmi</w:t>
      </w:r>
      <w:r w:rsidR="0028661E" w:rsidRPr="009C63CC">
        <w:rPr>
          <w:rFonts w:ascii="Lato" w:hAnsi="Lato" w:cstheme="minorHAnsi"/>
        </w:rPr>
        <w:t xml:space="preserve"> Wykonawca dostosuje działanie</w:t>
      </w:r>
      <w:r w:rsidR="005D4C81">
        <w:rPr>
          <w:rFonts w:ascii="Lato" w:hAnsi="Lato" w:cstheme="minorHAnsi"/>
        </w:rPr>
        <w:t xml:space="preserve"> </w:t>
      </w:r>
      <w:r>
        <w:rPr>
          <w:rFonts w:ascii="Lato" w:hAnsi="Lato" w:cstheme="minorHAnsi"/>
        </w:rPr>
        <w:t>systemu</w:t>
      </w:r>
      <w:r w:rsidR="005D4C81">
        <w:rPr>
          <w:rFonts w:ascii="Lato" w:hAnsi="Lato" w:cstheme="minorHAnsi"/>
        </w:rPr>
        <w:t xml:space="preserve"> </w:t>
      </w:r>
      <w:r w:rsidR="0028661E" w:rsidRPr="009C63CC">
        <w:rPr>
          <w:rFonts w:ascii="Lato" w:hAnsi="Lato" w:cstheme="minorHAnsi"/>
        </w:rPr>
        <w:t>do zmieniających się wymagań przeglądarek internetowych</w:t>
      </w:r>
      <w:r>
        <w:rPr>
          <w:rFonts w:ascii="Lato" w:hAnsi="Lato" w:cstheme="minorHAnsi"/>
        </w:rPr>
        <w:t>,</w:t>
      </w:r>
    </w:p>
    <w:p w14:paraId="549D8973" w14:textId="70660B0C" w:rsidR="0028661E" w:rsidRPr="009C63CC" w:rsidRDefault="0022458F"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w</w:t>
      </w:r>
      <w:r w:rsidR="0028661E" w:rsidRPr="009C63CC">
        <w:rPr>
          <w:rFonts w:ascii="Lato" w:hAnsi="Lato" w:cstheme="minorHAnsi"/>
        </w:rPr>
        <w:t xml:space="preserve"> okresie przygotowania/wdrożenia usługi Wykonawca wprowadzi dane wszystkich użytkowników usługi zgodnie z przygotowanym przez Zamawiającego wykazem wraz</w:t>
      </w:r>
      <w:r w:rsidR="00E56855">
        <w:rPr>
          <w:rFonts w:ascii="Lato" w:hAnsi="Lato" w:cstheme="minorHAnsi"/>
        </w:rPr>
        <w:br/>
      </w:r>
      <w:r w:rsidR="0028661E" w:rsidRPr="009C63CC">
        <w:rPr>
          <w:rFonts w:ascii="Lato" w:hAnsi="Lato" w:cstheme="minorHAnsi"/>
        </w:rPr>
        <w:t>z odpowiednim profilem w zakresie dostępu do danych,</w:t>
      </w:r>
      <w:r w:rsidR="00B53689">
        <w:rPr>
          <w:rFonts w:ascii="Lato" w:hAnsi="Lato" w:cstheme="minorHAnsi"/>
        </w:rPr>
        <w:t xml:space="preserve"> </w:t>
      </w:r>
    </w:p>
    <w:p w14:paraId="61254FA5" w14:textId="5DA35970" w:rsidR="0028661E" w:rsidRPr="009C63CC"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 xml:space="preserve">dostępna będzie opcja „kopia danych” służąca do wykonania kopii zabezpieczającej wszystkich danych </w:t>
      </w:r>
      <w:r w:rsidR="00C01CB5">
        <w:rPr>
          <w:rFonts w:ascii="Lato" w:hAnsi="Lato" w:cstheme="minorHAnsi"/>
        </w:rPr>
        <w:t>systemu</w:t>
      </w:r>
      <w:r w:rsidRPr="009C63CC">
        <w:rPr>
          <w:rFonts w:ascii="Lato" w:hAnsi="Lato" w:cstheme="minorHAnsi"/>
        </w:rPr>
        <w:t xml:space="preserve"> (spakowany plik zawierać musi wszelkie dane zgromadzone w ramach usługi - jako pliki XML  lub w innej czytelnej postaci),</w:t>
      </w:r>
    </w:p>
    <w:p w14:paraId="75D9DE16" w14:textId="31A0DF7E" w:rsidR="000E45DB" w:rsidRPr="000E45DB"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 xml:space="preserve">prace konserwacyjne/aktualizacyjne związane z realizacją </w:t>
      </w:r>
      <w:r w:rsidR="00C01CB5">
        <w:rPr>
          <w:rFonts w:ascii="Lato" w:hAnsi="Lato" w:cstheme="minorHAnsi"/>
        </w:rPr>
        <w:t>Przedmiotu umowy</w:t>
      </w:r>
      <w:r w:rsidRPr="009C63CC">
        <w:rPr>
          <w:rFonts w:ascii="Lato" w:hAnsi="Lato" w:cstheme="minorHAnsi"/>
        </w:rPr>
        <w:t xml:space="preserve"> Wykonawca wykona samodzielnie tak</w:t>
      </w:r>
      <w:r w:rsidR="00172820">
        <w:rPr>
          <w:rFonts w:ascii="Lato" w:hAnsi="Lato" w:cstheme="minorHAnsi"/>
        </w:rPr>
        <w:t>,</w:t>
      </w:r>
      <w:r w:rsidRPr="009C63CC">
        <w:rPr>
          <w:rFonts w:ascii="Lato" w:hAnsi="Lato" w:cstheme="minorHAnsi"/>
        </w:rPr>
        <w:t xml:space="preserve"> aby nie kolidowały one z potrzebami Zamawiającego,</w:t>
      </w:r>
    </w:p>
    <w:p w14:paraId="1971CBC7" w14:textId="355F0A55" w:rsidR="0028661E" w:rsidRPr="009C63CC" w:rsidRDefault="00172820"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n</w:t>
      </w:r>
      <w:r w:rsidR="0028661E" w:rsidRPr="009C63CC">
        <w:rPr>
          <w:rFonts w:ascii="Lato" w:hAnsi="Lato" w:cstheme="minorHAnsi"/>
        </w:rPr>
        <w:t xml:space="preserve">iedopuszczalne jest stosowanie w ramach działania </w:t>
      </w:r>
      <w:r>
        <w:rPr>
          <w:rFonts w:ascii="Lato" w:hAnsi="Lato" w:cstheme="minorHAnsi"/>
        </w:rPr>
        <w:t>systemu</w:t>
      </w:r>
      <w:r w:rsidR="0028661E" w:rsidRPr="009C63CC">
        <w:rPr>
          <w:rFonts w:ascii="Lato" w:hAnsi="Lato" w:cstheme="minorHAnsi"/>
        </w:rPr>
        <w:t xml:space="preserve"> komponentów zależnych firm trzecich koniecznych z punktu widzenia Wykonawcy do realizacji Usługi (wyjątkiem jest przeglądarka dokumentów PDF jako Adobe Reader w najnowszej wersji dostępnej na stronach producenta dla danego systemu operacyjnego),</w:t>
      </w:r>
    </w:p>
    <w:p w14:paraId="3ED6859B" w14:textId="11477168" w:rsidR="0028661E" w:rsidRPr="009C63CC"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wymienione działania będą realizowane z pozycji jednego portalu, wybierane jako dostępne opcje bez konieczności wykorzystywania wielu równorzędnych rozwiązań w celu realizacji przedstawionych wymagań dla te</w:t>
      </w:r>
      <w:r w:rsidR="00172820">
        <w:rPr>
          <w:rFonts w:ascii="Lato" w:hAnsi="Lato" w:cstheme="minorHAnsi"/>
        </w:rPr>
        <w:t>go rozwiązania</w:t>
      </w:r>
      <w:r w:rsidRPr="009C63CC">
        <w:rPr>
          <w:rFonts w:ascii="Lato" w:hAnsi="Lato" w:cstheme="minorHAnsi"/>
        </w:rPr>
        <w:t>.</w:t>
      </w:r>
    </w:p>
    <w:p w14:paraId="30E6C985" w14:textId="37FB251C" w:rsidR="00FE6B71" w:rsidRPr="008075E8"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 xml:space="preserve">Wykonawca przekaże pełną dokumentację w języku polskim opisującą wszystkie dostępne opcje </w:t>
      </w:r>
      <w:r w:rsidR="00B5104C">
        <w:rPr>
          <w:rFonts w:ascii="Lato" w:hAnsi="Lato" w:cstheme="minorHAnsi"/>
        </w:rPr>
        <w:t>S</w:t>
      </w:r>
      <w:r w:rsidR="00172820">
        <w:rPr>
          <w:rFonts w:ascii="Lato" w:hAnsi="Lato" w:cstheme="minorHAnsi"/>
        </w:rPr>
        <w:t>ystemu.</w:t>
      </w:r>
    </w:p>
    <w:p w14:paraId="20CDC8E3" w14:textId="4BC4B6A8" w:rsidR="00FE6B71" w:rsidRPr="00FE6B71" w:rsidRDefault="005D4C81" w:rsidP="00FE6B71">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5</w:t>
      </w:r>
      <w:r w:rsidR="00FE6B71" w:rsidRPr="00FE6B71">
        <w:rPr>
          <w:rFonts w:ascii="Lato" w:eastAsia="Times New Roman" w:hAnsi="Lato" w:cs="Times New Roman"/>
          <w:b/>
          <w:bCs/>
          <w:color w:val="000000"/>
          <w:sz w:val="28"/>
          <w:szCs w:val="28"/>
          <w:lang w:eastAsia="pl-PL"/>
        </w:rPr>
        <w:t>. Procedura odbioru prac</w:t>
      </w:r>
    </w:p>
    <w:p w14:paraId="11A07094" w14:textId="77777777" w:rsidR="00FE6B71" w:rsidRPr="00FE6B71" w:rsidRDefault="00FE6B71" w:rsidP="00FE6B71">
      <w:pPr>
        <w:spacing w:after="0" w:line="240" w:lineRule="auto"/>
        <w:ind w:hanging="720"/>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530B9583" w14:textId="77777777"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 zakończeniu realizacji danego produktu zgłosi Zamawiającemu gotowość odbioru prac oraz umieści wyniki na serwerze FTP lub przekaże je drogą elektroniczną. Zgłoszenie gotowości odbioru prac odbędzie się drogą elektroniczną.</w:t>
      </w:r>
    </w:p>
    <w:p w14:paraId="7E73A1D2" w14:textId="58242D8F"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wyznaczy termin, nie dłuższy niż 15 dni roboczych od faktu zgłoszenia gotowości odbioru prac, w którym Wykonawca przeprowadzi szkolenie z przekazan</w:t>
      </w:r>
      <w:r w:rsidR="000D601A">
        <w:rPr>
          <w:rFonts w:ascii="Lato" w:eastAsia="Times New Roman" w:hAnsi="Lato" w:cs="Times New Roman"/>
          <w:color w:val="000000"/>
          <w:lang w:eastAsia="pl-PL"/>
        </w:rPr>
        <w:t>ego systemu.</w:t>
      </w:r>
    </w:p>
    <w:p w14:paraId="3513F053" w14:textId="1E0BB2F5"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przekaże uwagi indywidualnie dla produktów w terminie 10 dni roboczych</w:t>
      </w:r>
      <w:r w:rsidR="004B50A4">
        <w:rPr>
          <w:rFonts w:ascii="Lato" w:eastAsia="Times New Roman" w:hAnsi="Lato" w:cs="Times New Roman"/>
          <w:color w:val="000000"/>
          <w:lang w:eastAsia="pl-PL"/>
        </w:rPr>
        <w:br/>
      </w:r>
      <w:r w:rsidRPr="00FE6B71">
        <w:rPr>
          <w:rFonts w:ascii="Lato" w:eastAsia="Times New Roman" w:hAnsi="Lato" w:cs="Times New Roman"/>
          <w:color w:val="000000"/>
          <w:lang w:eastAsia="pl-PL"/>
        </w:rPr>
        <w:t>od daty zgłoszenia Zamawiającemu gotowości odbioru prac.</w:t>
      </w:r>
    </w:p>
    <w:p w14:paraId="58F75D84" w14:textId="2CC18BE7"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uwag do produktów ze strony Zamawiającego, Wykonawca zobowiązany jest do ich poprawy w terminie wskazanym przez Zamawiającego, jednak nie krótszym niż 10 dni roboczych. Po wniesieniu poprawek Wykonawca ponownie zgłosi gotowość odbioru prac Zamawiającemu</w:t>
      </w:r>
      <w:r w:rsidR="004B50A4">
        <w:rPr>
          <w:rFonts w:ascii="Lato" w:eastAsia="Times New Roman" w:hAnsi="Lato" w:cs="Times New Roman"/>
          <w:color w:val="000000"/>
          <w:lang w:eastAsia="pl-PL"/>
        </w:rPr>
        <w:t>.</w:t>
      </w:r>
    </w:p>
    <w:p w14:paraId="30F050C2" w14:textId="51188B55" w:rsidR="004B50A4" w:rsidRDefault="00027E37"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5D4C81">
        <w:rPr>
          <w:rFonts w:ascii="Lato" w:eastAsia="Times New Roman" w:hAnsi="Lato" w:cs="Times New Roman"/>
          <w:color w:val="000000"/>
          <w:lang w:eastAsia="pl-PL"/>
        </w:rPr>
        <w:t>Zamawiający wyznaczy termin, nie dłuższy niż</w:t>
      </w:r>
      <w:r w:rsidRPr="005D4C81">
        <w:rPr>
          <w:rFonts w:ascii="Lato" w:eastAsia="Times New Roman" w:hAnsi="Lato" w:cs="Times New Roman"/>
          <w:color w:val="FF0000"/>
          <w:lang w:eastAsia="pl-PL"/>
        </w:rPr>
        <w:t xml:space="preserve"> </w:t>
      </w:r>
      <w:r w:rsidRPr="005D4C81">
        <w:rPr>
          <w:rFonts w:ascii="Lato" w:eastAsia="Times New Roman" w:hAnsi="Lato" w:cs="Times New Roman"/>
          <w:color w:val="000000"/>
          <w:lang w:eastAsia="pl-PL"/>
        </w:rPr>
        <w:t>5 dni roboczych od faktu zgłoszenia gotowości odbioru prac, w którym Wykonawca przedstawi produkty podlegające przekazaniu w formie prezentacji.</w:t>
      </w:r>
    </w:p>
    <w:p w14:paraId="35A62322" w14:textId="419E8E5E" w:rsidR="004B50A4" w:rsidRDefault="004B50A4" w:rsidP="004B50A4">
      <w:pPr>
        <w:spacing w:after="0" w:line="240" w:lineRule="auto"/>
        <w:jc w:val="both"/>
        <w:textAlignment w:val="baseline"/>
        <w:rPr>
          <w:rFonts w:ascii="Lato" w:eastAsia="Times New Roman" w:hAnsi="Lato" w:cs="Times New Roman"/>
          <w:color w:val="000000"/>
          <w:lang w:eastAsia="pl-PL"/>
        </w:rPr>
      </w:pPr>
    </w:p>
    <w:p w14:paraId="48732BBA" w14:textId="211CF246" w:rsidR="00C25039" w:rsidRDefault="004B50A4" w:rsidP="004B50A4">
      <w:pPr>
        <w:spacing w:after="0" w:line="240" w:lineRule="auto"/>
        <w:jc w:val="both"/>
        <w:textAlignment w:val="baseline"/>
        <w:rPr>
          <w:rFonts w:ascii="Lato" w:eastAsia="Times New Roman" w:hAnsi="Lato" w:cs="Times New Roman"/>
          <w:b/>
          <w:bCs/>
          <w:color w:val="000000"/>
          <w:sz w:val="32"/>
          <w:szCs w:val="32"/>
          <w:lang w:eastAsia="pl-PL"/>
        </w:rPr>
      </w:pPr>
      <w:r w:rsidRPr="004B50A4">
        <w:rPr>
          <w:rFonts w:ascii="Lato" w:eastAsia="Times New Roman" w:hAnsi="Lato" w:cs="Times New Roman"/>
          <w:b/>
          <w:bCs/>
          <w:color w:val="000000"/>
          <w:sz w:val="32"/>
          <w:szCs w:val="32"/>
          <w:lang w:eastAsia="pl-PL"/>
        </w:rPr>
        <w:t>7.</w:t>
      </w:r>
      <w:r>
        <w:rPr>
          <w:rFonts w:ascii="Lato" w:eastAsia="Times New Roman" w:hAnsi="Lato" w:cs="Times New Roman"/>
          <w:b/>
          <w:bCs/>
          <w:color w:val="000000"/>
          <w:sz w:val="32"/>
          <w:szCs w:val="32"/>
          <w:lang w:eastAsia="pl-PL"/>
        </w:rPr>
        <w:t xml:space="preserve"> Etap II</w:t>
      </w:r>
    </w:p>
    <w:p w14:paraId="2D060863" w14:textId="3FD67395" w:rsidR="00C25039" w:rsidRPr="00C25039" w:rsidRDefault="00C25039" w:rsidP="00C25039">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.1 Pozyskanie aktualnych danych teledetekcyjnych</w:t>
      </w:r>
    </w:p>
    <w:p w14:paraId="1434F164" w14:textId="7A2C459C" w:rsidR="00B675D0" w:rsidRPr="00B675D0" w:rsidRDefault="007D6117" w:rsidP="000E3211">
      <w:pPr>
        <w:pStyle w:val="Akapitzlist"/>
        <w:numPr>
          <w:ilvl w:val="2"/>
          <w:numId w:val="115"/>
        </w:numPr>
        <w:spacing w:before="240" w:after="120" w:line="240" w:lineRule="auto"/>
        <w:jc w:val="both"/>
        <w:outlineLvl w:val="2"/>
        <w:rPr>
          <w:rFonts w:ascii="Times New Roman" w:eastAsia="Times New Roman" w:hAnsi="Times New Roman" w:cs="Times New Roman"/>
          <w:b/>
          <w:bCs/>
          <w:sz w:val="27"/>
          <w:szCs w:val="27"/>
          <w:lang w:eastAsia="pl-PL"/>
        </w:rPr>
      </w:pPr>
      <w:r w:rsidRPr="008075E8">
        <w:rPr>
          <w:rFonts w:ascii="Lato" w:eastAsia="Times New Roman" w:hAnsi="Lato" w:cs="Times New Roman"/>
          <w:b/>
          <w:bCs/>
          <w:color w:val="000000"/>
          <w:sz w:val="24"/>
          <w:szCs w:val="24"/>
          <w:lang w:eastAsia="pl-PL"/>
        </w:rPr>
        <w:t>Opis warunków ogólnych pozyskania danych</w:t>
      </w:r>
    </w:p>
    <w:p w14:paraId="0F777998" w14:textId="77777777" w:rsidR="00B675D0" w:rsidRPr="00B675D0" w:rsidRDefault="00B675D0" w:rsidP="00B675D0">
      <w:pPr>
        <w:pStyle w:val="Akapitzlist"/>
        <w:spacing w:before="240" w:after="120" w:line="240" w:lineRule="auto"/>
        <w:ind w:left="2160"/>
        <w:jc w:val="both"/>
        <w:outlineLvl w:val="2"/>
        <w:rPr>
          <w:rFonts w:ascii="Times New Roman" w:eastAsia="Times New Roman" w:hAnsi="Times New Roman" w:cs="Times New Roman"/>
          <w:b/>
          <w:bCs/>
          <w:sz w:val="27"/>
          <w:szCs w:val="27"/>
          <w:lang w:eastAsia="pl-PL"/>
        </w:rPr>
      </w:pPr>
    </w:p>
    <w:p w14:paraId="142C98E0"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lastRenderedPageBreak/>
        <w:t>Pozyskanie danych teledetekcyjnych oraz przetworzenie ich do postaci produktów fotogrametrycznych jest podstawą do wykonania analiz prowadzonych</w:t>
      </w:r>
      <w:r w:rsidRPr="008075E8">
        <w:rPr>
          <w:rFonts w:ascii="Lato" w:eastAsia="Times New Roman" w:hAnsi="Lato" w:cs="Times New Roman"/>
          <w:color w:val="000000"/>
          <w:lang w:eastAsia="pl-PL"/>
        </w:rPr>
        <w:br/>
        <w:t>w dalszym przebiegu etapu.</w:t>
      </w:r>
    </w:p>
    <w:p w14:paraId="2E0A3A8D" w14:textId="06A8C8D0"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 wykonania zaplanowanych analiz teledetekcyjnych potrzebne jest pozyskanie wielu kolekcji danych, różniących się parametrami oraz terminem pozyskania.   Wskazane jest zachowanie spójności czasowej kolekcji danych zaplanowanych do pozyskania w jednym terminie. Powinny one zostać wykonane w porównywalnych warunkach atmosferycznych oraz jak najkrótszym odstępie czasowym, aby uniknąć problemu niespójności danych teledetekcyjnych wynikających z naturalnych i antropogenicznych zmian w środowisku. Moment rozpoczęcia kampanii lotniczych uzależniony będzie od warunków fenologicznych i pogodowych.</w:t>
      </w:r>
    </w:p>
    <w:p w14:paraId="597507AB" w14:textId="5B4AD78E"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Pozyskanie źródłowych danych teledetekcyjnych zostanie zrealizowane poprzez wykonanie nalotów dla kolekcji 4, zgodnie z poniższą tabelą</w:t>
      </w:r>
    </w:p>
    <w:p w14:paraId="79B40794" w14:textId="77777777" w:rsidR="007D6117" w:rsidRDefault="007D6117" w:rsidP="007D6117">
      <w:pPr>
        <w:spacing w:after="0" w:line="240" w:lineRule="auto"/>
        <w:ind w:left="723"/>
        <w:jc w:val="both"/>
        <w:textAlignment w:val="baseline"/>
        <w:rPr>
          <w:rFonts w:ascii="Lato" w:eastAsia="Times New Roman" w:hAnsi="Lato" w:cs="Times New Roman"/>
          <w:color w:val="000000"/>
          <w:lang w:eastAsia="pl-PL"/>
        </w:rPr>
      </w:pPr>
    </w:p>
    <w:tbl>
      <w:tblPr>
        <w:tblW w:w="0" w:type="auto"/>
        <w:tblInd w:w="1316" w:type="dxa"/>
        <w:tblCellMar>
          <w:top w:w="15" w:type="dxa"/>
          <w:left w:w="15" w:type="dxa"/>
          <w:bottom w:w="15" w:type="dxa"/>
          <w:right w:w="15" w:type="dxa"/>
        </w:tblCellMar>
        <w:tblLook w:val="04A0" w:firstRow="1" w:lastRow="0" w:firstColumn="1" w:lastColumn="0" w:noHBand="0" w:noVBand="1"/>
      </w:tblPr>
      <w:tblGrid>
        <w:gridCol w:w="788"/>
        <w:gridCol w:w="2748"/>
        <w:gridCol w:w="2889"/>
      </w:tblGrid>
      <w:tr w:rsidR="004420E9" w:rsidRPr="00B5104C" w14:paraId="7B24AABF" w14:textId="77777777" w:rsidTr="004420E9">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0A93BE84"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Kolekcja</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61008A45"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Rodzaj danych</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6A4F3156"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Synchronizacja pozyskania danych</w:t>
            </w:r>
          </w:p>
        </w:tc>
      </w:tr>
      <w:tr w:rsidR="004420E9" w:rsidRPr="00B5104C" w14:paraId="7F338BF0" w14:textId="77777777" w:rsidTr="004420E9">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D68F3EF"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K4</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E62D711"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ALS – skaner laserowy</w:t>
            </w:r>
          </w:p>
        </w:tc>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21FF62A" w14:textId="77777777" w:rsidR="004420E9" w:rsidRPr="00B5104C" w:rsidRDefault="004420E9" w:rsidP="00C55799">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2F26F7A9" w14:textId="77777777" w:rsidTr="004420E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8C63F4"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FE38BE3"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RGBN – kamera pionowa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C9E36E"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r>
      <w:tr w:rsidR="004420E9" w:rsidRPr="00B5104C" w14:paraId="0E2270A5" w14:textId="77777777" w:rsidTr="004420E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F7DC40"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3C92C29"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OBLIQ – zestaw kamer ukośnych</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358454"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r>
    </w:tbl>
    <w:p w14:paraId="5A483385" w14:textId="77777777" w:rsidR="007D6117" w:rsidRPr="0074102D" w:rsidRDefault="007D6117" w:rsidP="007D6117">
      <w:pPr>
        <w:spacing w:after="0" w:line="240" w:lineRule="auto"/>
        <w:ind w:left="723"/>
        <w:jc w:val="both"/>
        <w:textAlignment w:val="baseline"/>
        <w:rPr>
          <w:rFonts w:ascii="Lato" w:eastAsia="Times New Roman" w:hAnsi="Lato" w:cs="Times New Roman"/>
          <w:color w:val="000000"/>
          <w:lang w:eastAsia="pl-PL"/>
        </w:rPr>
      </w:pPr>
    </w:p>
    <w:p w14:paraId="1EED5D65" w14:textId="0374430F"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Z uwagi na możliwe dynamiczne zmiany warunków pogodowych oraz ze względu na przeznaczenie danych do celów analizy stanu zasobów przyrodniczych, Zamawiający wymaga aby:</w:t>
      </w:r>
    </w:p>
    <w:p w14:paraId="1324AAA2"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dla których wskazano konieczność spełnienia warunku synchronizacji pozyskania zostały pozyskane synchronicznie, to jest w czasie tego samego lotu przez jeden samolot,</w:t>
      </w:r>
    </w:p>
    <w:p w14:paraId="00B2D283"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ramach jednej kolekcji wykonawca pozyska dane dla obszaru zamówienia w ciągu jednego lotu, lub na etapie planowania lotu dokona podziału tego obszaru dla kolekcji na bloki, w takim przypadku dane dla jednego bloku muszą zostać pozyskane w ciągu jednego dnia a wszystkie bloki pozyskane w czasie d</w:t>
      </w:r>
      <w:r w:rsidRPr="00FE6B71">
        <w:rPr>
          <w:rFonts w:ascii="Lato" w:eastAsia="Times New Roman" w:hAnsi="Lato" w:cs="Times New Roman"/>
          <w:color w:val="404040"/>
          <w:lang w:eastAsia="pl-PL"/>
        </w:rPr>
        <w:t xml:space="preserve">o 7 dni, </w:t>
      </w:r>
      <w:r w:rsidRPr="00FE6B71">
        <w:rPr>
          <w:rFonts w:ascii="Lato" w:eastAsia="Times New Roman" w:hAnsi="Lato" w:cs="Times New Roman"/>
          <w:color w:val="000000"/>
          <w:lang w:eastAsia="pl-PL"/>
        </w:rPr>
        <w:t xml:space="preserve">licząc od dnia pierwszego do ostatniego lotu. (podział na bloki skutkuje zdefiniowaniem mniejszych podobszarów, dla których pozyskiwane są dane lotnicze, dzięki czemu rejestracja danych może być realizowana w stosunkowo krótkich ‘oknach’ czasowych w ciągu dnia, w sposób gwarantujący ich kompletność bez negatywnego wpływu na ich jakość). </w:t>
      </w:r>
      <w:r w:rsidRPr="00FE6B71">
        <w:rPr>
          <w:rFonts w:ascii="Lato" w:eastAsia="Times New Roman" w:hAnsi="Lato" w:cs="Times New Roman"/>
          <w:color w:val="000000"/>
          <w:shd w:val="clear" w:color="auto" w:fill="FFFFFF"/>
          <w:lang w:eastAsia="pl-PL"/>
        </w:rPr>
        <w:t xml:space="preserve">W </w:t>
      </w:r>
      <w:r w:rsidRPr="00FE6B71">
        <w:rPr>
          <w:rFonts w:ascii="Lato" w:eastAsia="Times New Roman" w:hAnsi="Lato" w:cs="Times New Roman"/>
          <w:color w:val="000000"/>
          <w:lang w:eastAsia="pl-PL"/>
        </w:rPr>
        <w:t>przypadku niespełnienia tego warunku dla poszczególnych bloków, dotychczas wykonane bloki nie mieszczące się w przedziale 7 dni, należy wykonać ponownie tak, aby warunek 7 dni został spełniony dla wszystkich bloków. Odstąpienie od tego warunku jest możliwe jedynie za zgodą Zamawiającego, o ile Wykonawca udowodni, że brak zgodności w czasie (powyżej zdefiniowanych 7 dni) nie będzie mieć istotnego wpływu na dokładność i homogeniczność wyniku analizy teledetekcyjnej. Na wniosek Zamawiającego, Wykonawca będzie zobowiązany do przeprowadzenia takiego dowodu. </w:t>
      </w:r>
    </w:p>
    <w:p w14:paraId="7F4ADE76"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ALS w warunkach optymalnych dla najlepszego odwzorowania struktury pionowej szaty roślinnej,</w:t>
      </w:r>
    </w:p>
    <w:p w14:paraId="764550B8"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obrazowe w warunkach oświetleniowych zapewniających rejestrację najszerszego spektrum fali elektromagnetycznej.</w:t>
      </w:r>
    </w:p>
    <w:p w14:paraId="08DF553B"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W trakcie realizacji prac lotniczych Wykonawca zapewni stabilizację urządzeń rejestrujących, np. poprzez zastosowanie dedykowanych platform, właściwości samolotu (np. masy), redukujących wpływ ruchów mas powietrza na wychylenia urządzeń, tak aby zminimalizować prawdopodobieństwo zmiany wartości kątów wychylenia od pionu oraz kąta skręcenia względem osi lotu.</w:t>
      </w:r>
    </w:p>
    <w:p w14:paraId="591FB58D"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lastRenderedPageBreak/>
        <w:t>Warunki realizacji lotu dla poszczególnych kolekcji nie dopuszczają występowania chmur oraz ich cieni na obrazie. Po stronie Wykonawcy leży obowiązek pozyskania danych lotniczych w taki sposób, aby umożliwiały wykonanie dobrych jakościowo produktów analiz.</w:t>
      </w:r>
    </w:p>
    <w:p w14:paraId="48A16785"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Wykonawca po pozyskaniu kompletu źródłowych danych teledetekcyjnych dla bloku przeprowadzi wewnętrzną kontrolę jakościową i ilościową pozyskanych danych.</w:t>
      </w:r>
    </w:p>
    <w:p w14:paraId="551321C0" w14:textId="7DCC71D9"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Wykonawca w terminie do 60 dni roboczych od daty pozyskania zgodnie z warunkami OPZ kompletu źródłowych danych teledetekcyjnych dla kolekcji, przetworzy dane do postaci produktów fotogrametrycznych i przeprowadzi ich wewnętrzną kontrolę ilościową</w:t>
      </w:r>
      <w:r w:rsidR="00B675D0">
        <w:rPr>
          <w:rFonts w:ascii="Lato" w:eastAsia="Times New Roman" w:hAnsi="Lato" w:cs="Times New Roman"/>
          <w:color w:val="000000"/>
          <w:lang w:eastAsia="pl-PL"/>
        </w:rPr>
        <w:br/>
      </w:r>
      <w:r w:rsidRPr="008075E8">
        <w:rPr>
          <w:rFonts w:ascii="Lato" w:eastAsia="Times New Roman" w:hAnsi="Lato" w:cs="Times New Roman"/>
          <w:color w:val="000000"/>
          <w:lang w:eastAsia="pl-PL"/>
        </w:rPr>
        <w:t>i jakościową. Wykonawca przekaże Zamawiającemu opracowane produkty oraz “Raport techniczny z pozyskania i przetworzenia danych teledetekcyjnych”, który będzie zawierał: </w:t>
      </w:r>
    </w:p>
    <w:p w14:paraId="5A02A4FB" w14:textId="77777777" w:rsidR="007D6117" w:rsidRPr="00B675D0" w:rsidRDefault="007D6117" w:rsidP="000E3211">
      <w:pPr>
        <w:pStyle w:val="Akapitzlist"/>
        <w:numPr>
          <w:ilvl w:val="0"/>
          <w:numId w:val="118"/>
        </w:num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opis parametrów lotów, w tym warunków meteorologicznych, zastosowanych samolotów, prędkości przelotowej, wysokości, pokrycia, liczby i długości szeregów, terminów kolekcji danych od - do z dokładnością zapisu hh:mm,</w:t>
      </w:r>
    </w:p>
    <w:p w14:paraId="3280100B" w14:textId="77777777" w:rsidR="007D6117" w:rsidRPr="00B675D0" w:rsidRDefault="007D6117" w:rsidP="000E3211">
      <w:pPr>
        <w:pStyle w:val="Akapitzlist"/>
        <w:numPr>
          <w:ilvl w:val="0"/>
          <w:numId w:val="118"/>
        </w:num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powykonawczy plan nalotu fotogrametrycznego z podanymi numerami szeregów zdjęć oraz lokalizacją punktów polowej osnowy fotogrametrycznej w postaci pliku wektorowego,</w:t>
      </w:r>
    </w:p>
    <w:p w14:paraId="5CED47E6" w14:textId="77777777" w:rsidR="00B675D0" w:rsidRDefault="007D6117" w:rsidP="000E3211">
      <w:pPr>
        <w:pStyle w:val="Akapitzlist"/>
        <w:numPr>
          <w:ilvl w:val="0"/>
          <w:numId w:val="118"/>
        </w:num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opis przebiegu prac związanych z opracowaniem pozyskanych danych do postaci produktów, w kolejności ich realizacji, z uwzględnieniem informacji o zastosowanej technologii przetwarzania, użytym oprogramowaniu, parametrach wynikowych, uzyskanych dokładnościach dla każdego z produktów, wyniki wewnętrznej kontroli ilościowej i jakościowej oraz spis przekazanych danych wraz z opisem struktury folderów.</w:t>
      </w:r>
    </w:p>
    <w:p w14:paraId="38685943" w14:textId="2292ABCC" w:rsidR="007D6117" w:rsidRPr="00B675D0"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Prace należy wykonać zgodnie z obowiązującymi przepisami, standardami i wytycznymi</w:t>
      </w:r>
      <w:r w:rsidR="00B675D0">
        <w:rPr>
          <w:rFonts w:ascii="Lato" w:eastAsia="Times New Roman" w:hAnsi="Lato" w:cs="Times New Roman"/>
          <w:color w:val="000000"/>
          <w:lang w:eastAsia="pl-PL"/>
        </w:rPr>
        <w:br/>
      </w:r>
      <w:r w:rsidRPr="00B675D0">
        <w:rPr>
          <w:rFonts w:ascii="Lato" w:eastAsia="Times New Roman" w:hAnsi="Lato" w:cs="Times New Roman"/>
          <w:color w:val="000000"/>
          <w:lang w:eastAsia="pl-PL"/>
        </w:rPr>
        <w:t>w zakresie wykonywania prac geodezyjnych i kartograficznych oraz prac fotolotniczych.</w:t>
      </w:r>
    </w:p>
    <w:p w14:paraId="605BDB16" w14:textId="77777777" w:rsidR="00B675D0"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Wykonawca wykona prace lotnicze zgodnie z ustawą z 5 sierpnia 2010 o ochronie informacji niejawnych (Dz. U. 2019 poz. 742 ze zmianami). Ze względu na czasową zmienność dotyczącą lokalizacji oraz klauzuli obiektów objętych ustawą, Wykonawca ma obowiązek utrzymać zdolność do pozyskiwania, przetwarzania oraz przechowywania materiałów niejawnych w całym okresie trwania umowy.  W trakcie realizacji umowy Wykonawca zobowiązany jest posiadać aktualną informację odnośnie do ewentualnej obecności, klauzuli oraz granic obiektów podlegających ochronie zgodnie z w/w. ustawą znajdujących się</w:t>
      </w:r>
      <w:r w:rsidR="00B675D0">
        <w:rPr>
          <w:rFonts w:ascii="Lato" w:eastAsia="Times New Roman" w:hAnsi="Lato" w:cs="Times New Roman"/>
          <w:color w:val="000000"/>
          <w:lang w:eastAsia="pl-PL"/>
        </w:rPr>
        <w:br/>
      </w:r>
      <w:r w:rsidRPr="00B675D0">
        <w:rPr>
          <w:rFonts w:ascii="Lato" w:eastAsia="Times New Roman" w:hAnsi="Lato" w:cs="Times New Roman"/>
          <w:color w:val="000000"/>
          <w:lang w:eastAsia="pl-PL"/>
        </w:rPr>
        <w:t>w zakresie przestrzennym opracowania.</w:t>
      </w:r>
    </w:p>
    <w:p w14:paraId="1635204E" w14:textId="6207CD4D" w:rsidR="007D6117" w:rsidRPr="00B675D0" w:rsidRDefault="007D6117" w:rsidP="00B675D0">
      <w:p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i/>
          <w:iCs/>
          <w:color w:val="000000"/>
          <w:lang w:eastAsia="pl-PL"/>
        </w:rPr>
        <w:t> </w:t>
      </w:r>
    </w:p>
    <w:p w14:paraId="0F251653" w14:textId="6A1E691C" w:rsidR="007D6117" w:rsidRPr="00B675D0" w:rsidRDefault="007D6117" w:rsidP="000E3211">
      <w:pPr>
        <w:pStyle w:val="Akapitzlist"/>
        <w:numPr>
          <w:ilvl w:val="2"/>
          <w:numId w:val="115"/>
        </w:numPr>
        <w:spacing w:before="240" w:after="120" w:line="240" w:lineRule="auto"/>
        <w:jc w:val="both"/>
        <w:outlineLvl w:val="2"/>
        <w:rPr>
          <w:rFonts w:ascii="Lato" w:eastAsia="Times New Roman" w:hAnsi="Lato" w:cs="Times New Roman"/>
          <w:b/>
          <w:bCs/>
          <w:color w:val="000000"/>
          <w:sz w:val="24"/>
          <w:szCs w:val="24"/>
          <w:lang w:eastAsia="pl-PL"/>
        </w:rPr>
      </w:pPr>
      <w:r w:rsidRPr="00B675D0">
        <w:rPr>
          <w:rFonts w:ascii="Lato" w:eastAsia="Times New Roman" w:hAnsi="Lato" w:cs="Times New Roman"/>
          <w:b/>
          <w:bCs/>
          <w:color w:val="000000"/>
          <w:sz w:val="24"/>
          <w:szCs w:val="24"/>
          <w:lang w:eastAsia="pl-PL"/>
        </w:rPr>
        <w:t>Opis warunków szczegółowych pozyskania danych</w:t>
      </w:r>
    </w:p>
    <w:p w14:paraId="1281869B" w14:textId="77777777" w:rsidR="00B675D0" w:rsidRPr="00FE6B71" w:rsidRDefault="00B675D0" w:rsidP="00B675D0">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.1.2.1 ALS – Dane lotniczego skanowania laserowego</w:t>
      </w:r>
    </w:p>
    <w:p w14:paraId="0E15A514" w14:textId="77777777" w:rsidR="00B675D0" w:rsidRPr="00FE6B71" w:rsidRDefault="00B675D0" w:rsidP="000E3211">
      <w:pPr>
        <w:numPr>
          <w:ilvl w:val="0"/>
          <w:numId w:val="13"/>
        </w:numPr>
        <w:spacing w:after="0" w:line="240" w:lineRule="auto"/>
        <w:ind w:left="720" w:hanging="36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skanera laserowego:</w:t>
      </w:r>
    </w:p>
    <w:p w14:paraId="6F6AAFA7"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wiązki lasera w zakresie podczerwieni,</w:t>
      </w:r>
    </w:p>
    <w:p w14:paraId="6AE18D21"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nieliniowość wiązki lasera mniejsza niż 0,5 mrad,</w:t>
      </w:r>
    </w:p>
    <w:p w14:paraId="69F027BE"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pełnego kształtu fali odbitej (</w:t>
      </w:r>
      <w:r w:rsidRPr="00FE6B71">
        <w:rPr>
          <w:rFonts w:ascii="Lato" w:eastAsia="Times New Roman" w:hAnsi="Lato" w:cs="Times New Roman"/>
          <w:i/>
          <w:iCs/>
          <w:color w:val="000000"/>
          <w:lang w:eastAsia="pl-PL"/>
        </w:rPr>
        <w:t>Full-Waveform</w:t>
      </w:r>
      <w:r w:rsidRPr="00FE6B71">
        <w:rPr>
          <w:rFonts w:ascii="Lato" w:eastAsia="Times New Roman" w:hAnsi="Lato" w:cs="Times New Roman"/>
          <w:color w:val="000000"/>
          <w:lang w:eastAsia="pl-PL"/>
        </w:rPr>
        <w:t>), </w:t>
      </w:r>
    </w:p>
    <w:p w14:paraId="3D318E7F"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wymaga się rejestracji tzw. Extrabytes dla każdego punktu chmury: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pulse width</w:t>
      </w:r>
      <w:r w:rsidRPr="00FE6B71">
        <w:rPr>
          <w:rFonts w:ascii="Lato" w:eastAsia="Times New Roman" w:hAnsi="Lato" w:cs="Times New Roman"/>
          <w:color w:val="000000"/>
          <w:lang w:eastAsia="pl-PL"/>
        </w:rPr>
        <w:t xml:space="preserve"> lub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reflectance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pulse shape deviation</w:t>
      </w:r>
      <w:r w:rsidRPr="00FE6B71">
        <w:rPr>
          <w:rFonts w:ascii="Lato" w:eastAsia="Times New Roman" w:hAnsi="Lato" w:cs="Times New Roman"/>
          <w:color w:val="000000"/>
          <w:lang w:eastAsia="pl-PL"/>
        </w:rPr>
        <w:t xml:space="preserve"> na podstawie ekstrakcji z fali ciągłej skanowania laserowego,</w:t>
      </w:r>
    </w:p>
    <w:p w14:paraId="31347C3F"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i zapis sygnału intensywności odbicia (</w:t>
      </w:r>
      <w:r w:rsidRPr="00FE6B71">
        <w:rPr>
          <w:rFonts w:ascii="Lato" w:eastAsia="Times New Roman" w:hAnsi="Lato" w:cs="Times New Roman"/>
          <w:i/>
          <w:iCs/>
          <w:color w:val="000000"/>
          <w:lang w:eastAsia="pl-PL"/>
        </w:rPr>
        <w:t>Intensity</w:t>
      </w:r>
      <w:r w:rsidRPr="00FE6B71">
        <w:rPr>
          <w:rFonts w:ascii="Lato" w:eastAsia="Times New Roman" w:hAnsi="Lato" w:cs="Times New Roman"/>
          <w:color w:val="000000"/>
          <w:lang w:eastAsia="pl-PL"/>
        </w:rPr>
        <w:t>),</w:t>
      </w:r>
    </w:p>
    <w:p w14:paraId="458F5C1F"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aktualna metryka kalibracji (nie starsza niż 2 lata).</w:t>
      </w:r>
    </w:p>
    <w:p w14:paraId="27CDE5EF" w14:textId="77777777" w:rsidR="00B675D0" w:rsidRPr="00FE6B71" w:rsidRDefault="00B675D0" w:rsidP="000E3211">
      <w:pPr>
        <w:numPr>
          <w:ilvl w:val="0"/>
          <w:numId w:val="15"/>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20FABF0B" w14:textId="77777777" w:rsidR="00B675D0" w:rsidRPr="00FE6B71" w:rsidRDefault="00B675D0" w:rsidP="000E3211">
      <w:pPr>
        <w:numPr>
          <w:ilvl w:val="0"/>
          <w:numId w:val="16"/>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minimalna gęstość wynikowej chmury punktów dla 90% powierzchni obszaru skanowania (z wyłączeniem obszarów wód powierzchniowych): </w:t>
      </w:r>
    </w:p>
    <w:p w14:paraId="4E7FCBD5" w14:textId="77777777" w:rsidR="00B675D0" w:rsidRPr="00FE6B71" w:rsidRDefault="00B675D0"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15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1</w:t>
      </w:r>
    </w:p>
    <w:p w14:paraId="17BB851F" w14:textId="77777777" w:rsidR="00B675D0" w:rsidRPr="00FE6B71" w:rsidRDefault="00B675D0"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40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4</w:t>
      </w:r>
    </w:p>
    <w:p w14:paraId="0FEEA878" w14:textId="77777777" w:rsidR="00B675D0" w:rsidRPr="00FE6B71" w:rsidRDefault="00B675D0" w:rsidP="000E3211">
      <w:pPr>
        <w:numPr>
          <w:ilvl w:val="0"/>
          <w:numId w:val="17"/>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H: mH ≤ +/ 0,08 m,</w:t>
      </w:r>
    </w:p>
    <w:p w14:paraId="51C1AB88"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całkowity maksymalny kąt skanowania: do 60°,</w:t>
      </w:r>
    </w:p>
    <w:p w14:paraId="0DDE5321"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minimalne pokrycie poprzeczne szeregów: q &gt; 50 %,</w:t>
      </w:r>
    </w:p>
    <w:p w14:paraId="2527E0D9"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wynikowa chmura punktów powinna charakteryzować się pełnym i równomiernym pokryciem szeregami,</w:t>
      </w:r>
    </w:p>
    <w:p w14:paraId="05E99FBB"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parametry lotu i skanowania należy tak dobrać, aby zapewnić równomierny rozkład gęstości punktów w kierunku lotu i kierunku poprzecznym,</w:t>
      </w:r>
    </w:p>
    <w:p w14:paraId="6EA17391"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42DB6914" w14:textId="77777777" w:rsidR="00B675D0" w:rsidRPr="005A586D" w:rsidRDefault="00B675D0" w:rsidP="000E3211">
      <w:pPr>
        <w:numPr>
          <w:ilvl w:val="0"/>
          <w:numId w:val="18"/>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Pr>
          <w:rFonts w:ascii="Lato" w:eastAsia="Times New Roman" w:hAnsi="Lato" w:cs="Times New Roman"/>
          <w:color w:val="000000"/>
          <w:lang w:eastAsia="pl-PL"/>
        </w:rPr>
        <w:t xml:space="preserve"> – K4 </w:t>
      </w:r>
      <w:r w:rsidRPr="005A586D">
        <w:rPr>
          <w:rFonts w:ascii="Lato" w:eastAsia="Times New Roman" w:hAnsi="Lato" w:cs="Times New Roman"/>
          <w:color w:val="000000"/>
          <w:u w:val="single"/>
          <w:lang w:eastAsia="pl-PL"/>
        </w:rPr>
        <w:t xml:space="preserve">w okresie bezlistnym 2023 r., </w:t>
      </w:r>
      <w:r w:rsidRPr="005A586D">
        <w:rPr>
          <w:rFonts w:ascii="Lato" w:eastAsia="Times New Roman" w:hAnsi="Lato" w:cs="Times New Roman"/>
          <w:color w:val="000000"/>
          <w:lang w:eastAsia="pl-PL"/>
        </w:rPr>
        <w:t>przy czym nalotów nie należy wykonywać, gdy zalega pokrywa śnieżna, jak również, gdy środowisko, dla którego planowane jest pozyskanie danych jest wilgotne (rosa, okres po wystąpieniu opadów).</w:t>
      </w:r>
    </w:p>
    <w:p w14:paraId="765AF137" w14:textId="77777777" w:rsidR="00B675D0" w:rsidRPr="00FE6B71" w:rsidRDefault="00B675D0" w:rsidP="000E3211">
      <w:pPr>
        <w:numPr>
          <w:ilvl w:val="0"/>
          <w:numId w:val="19"/>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19E4B9BA" w14:textId="77777777" w:rsidR="00B675D0" w:rsidRPr="00FE6B71" w:rsidRDefault="00B675D0" w:rsidP="000E3211">
      <w:pPr>
        <w:numPr>
          <w:ilvl w:val="0"/>
          <w:numId w:val="20"/>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76B5DA07" w14:textId="77777777" w:rsidR="00B675D0" w:rsidRPr="00FE6B71" w:rsidRDefault="00B675D0" w:rsidP="00B675D0">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.1.2.</w:t>
      </w:r>
      <w:r>
        <w:rPr>
          <w:rFonts w:ascii="Lato" w:eastAsia="Times New Roman" w:hAnsi="Lato" w:cs="Times New Roman"/>
          <w:b/>
          <w:bCs/>
          <w:color w:val="000000"/>
          <w:lang w:eastAsia="pl-PL"/>
        </w:rPr>
        <w:t>2</w:t>
      </w:r>
      <w:r w:rsidRPr="00FE6B71">
        <w:rPr>
          <w:rFonts w:ascii="Lato" w:eastAsia="Times New Roman" w:hAnsi="Lato" w:cs="Times New Roman"/>
          <w:b/>
          <w:bCs/>
          <w:color w:val="000000"/>
          <w:lang w:eastAsia="pl-PL"/>
        </w:rPr>
        <w:t xml:space="preserve"> RGBN - Zdjęcia pionowe (PAN-RGB-NIR)</w:t>
      </w:r>
    </w:p>
    <w:p w14:paraId="397A26FE" w14:textId="77777777" w:rsidR="00B675D0" w:rsidRPr="00FE6B71" w:rsidRDefault="00B675D0" w:rsidP="000E3211">
      <w:pPr>
        <w:numPr>
          <w:ilvl w:val="0"/>
          <w:numId w:val="3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kamery obrazującej:</w:t>
      </w:r>
    </w:p>
    <w:p w14:paraId="1E36C035" w14:textId="77777777" w:rsidR="00B675D0" w:rsidRPr="00FE6B71" w:rsidRDefault="00B675D0" w:rsidP="000E3211">
      <w:pPr>
        <w:numPr>
          <w:ilvl w:val="0"/>
          <w:numId w:val="3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wymagana jest cyfrowa, fotogrametryczna kamera lotnicza rejestrująca jednocześnie materiał obrazowy za pomocą osobnych dla każdego zakresu spektralnego układów optycznych i osobnych przetworników obrazowych,</w:t>
      </w:r>
    </w:p>
    <w:p w14:paraId="3578743E" w14:textId="77777777" w:rsidR="00B675D0" w:rsidRPr="00FE6B71" w:rsidRDefault="00B675D0" w:rsidP="000E3211">
      <w:pPr>
        <w:numPr>
          <w:ilvl w:val="0"/>
          <w:numId w:val="3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ma umożliwiać synchroniczną rejestrację pięciu obrazów w pięciu zakresach promieniowania elektromagnetycznego odpowiadających zakresom: </w:t>
      </w:r>
    </w:p>
    <w:p w14:paraId="691030D5"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PAN (ang. PANchromatic - barwy w zakresie światła widzialnego), </w:t>
      </w:r>
    </w:p>
    <w:p w14:paraId="2D2E5211"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 (ang. </w:t>
      </w:r>
      <w:r w:rsidRPr="00FE6B71">
        <w:rPr>
          <w:rFonts w:ascii="Lato" w:eastAsia="Times New Roman" w:hAnsi="Lato" w:cs="Times New Roman"/>
          <w:i/>
          <w:iCs/>
          <w:color w:val="000000"/>
          <w:lang w:eastAsia="pl-PL"/>
        </w:rPr>
        <w:t>Red</w:t>
      </w:r>
      <w:r w:rsidRPr="00FE6B71">
        <w:rPr>
          <w:rFonts w:ascii="Lato" w:eastAsia="Times New Roman" w:hAnsi="Lato" w:cs="Times New Roman"/>
          <w:color w:val="000000"/>
          <w:lang w:eastAsia="pl-PL"/>
        </w:rPr>
        <w:t xml:space="preserve"> - barwa czerwona), </w:t>
      </w:r>
    </w:p>
    <w:p w14:paraId="650F2539"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G (ang. </w:t>
      </w:r>
      <w:r w:rsidRPr="00FE6B71">
        <w:rPr>
          <w:rFonts w:ascii="Lato" w:eastAsia="Times New Roman" w:hAnsi="Lato" w:cs="Times New Roman"/>
          <w:i/>
          <w:iCs/>
          <w:color w:val="000000"/>
          <w:lang w:eastAsia="pl-PL"/>
        </w:rPr>
        <w:t>Green</w:t>
      </w:r>
      <w:r w:rsidRPr="00FE6B71">
        <w:rPr>
          <w:rFonts w:ascii="Lato" w:eastAsia="Times New Roman" w:hAnsi="Lato" w:cs="Times New Roman"/>
          <w:color w:val="000000"/>
          <w:lang w:eastAsia="pl-PL"/>
        </w:rPr>
        <w:t xml:space="preserve"> - barwa zielona), </w:t>
      </w:r>
    </w:p>
    <w:p w14:paraId="1113EDC0"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B (ang.</w:t>
      </w:r>
      <w:r w:rsidRPr="00FE6B71">
        <w:rPr>
          <w:rFonts w:ascii="Lato" w:eastAsia="Times New Roman" w:hAnsi="Lato" w:cs="Times New Roman"/>
          <w:i/>
          <w:iCs/>
          <w:color w:val="000000"/>
          <w:lang w:eastAsia="pl-PL"/>
        </w:rPr>
        <w:t xml:space="preserve"> Blue</w:t>
      </w:r>
      <w:r w:rsidRPr="00FE6B71">
        <w:rPr>
          <w:rFonts w:ascii="Lato" w:eastAsia="Times New Roman" w:hAnsi="Lato" w:cs="Times New Roman"/>
          <w:color w:val="000000"/>
          <w:lang w:eastAsia="pl-PL"/>
        </w:rPr>
        <w:t xml:space="preserve"> - barwa niebieska), </w:t>
      </w:r>
    </w:p>
    <w:p w14:paraId="4494A3C2"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NIR (ang. </w:t>
      </w:r>
      <w:r w:rsidRPr="00FE6B71">
        <w:rPr>
          <w:rFonts w:ascii="Lato" w:eastAsia="Times New Roman" w:hAnsi="Lato" w:cs="Times New Roman"/>
          <w:i/>
          <w:iCs/>
          <w:color w:val="000000"/>
          <w:lang w:eastAsia="pl-PL"/>
        </w:rPr>
        <w:t>Near Infra Red</w:t>
      </w:r>
      <w:r w:rsidRPr="00FE6B71">
        <w:rPr>
          <w:rFonts w:ascii="Lato" w:eastAsia="Times New Roman" w:hAnsi="Lato" w:cs="Times New Roman"/>
          <w:color w:val="000000"/>
          <w:lang w:eastAsia="pl-PL"/>
        </w:rPr>
        <w:t xml:space="preserve"> - pasmo bliskiej podczerwieni),</w:t>
      </w:r>
    </w:p>
    <w:p w14:paraId="155B2E7C"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kamerę ma cechować rozdzielczość rozumiana jako liczba czynnych elementów rejestrujących matrycy obrazującej w zakresie PAN nie mniejsza niż 100 mega pikseli,</w:t>
      </w:r>
    </w:p>
    <w:p w14:paraId="6612F8D3"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być wyposażona w system kompensacji rozmazania, nie większy niż 1,5 piksela, ustalony na etapie planu lotu,</w:t>
      </w:r>
    </w:p>
    <w:p w14:paraId="00E0B62F"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na stabilizowanym zawieszeniu,</w:t>
      </w:r>
    </w:p>
    <w:p w14:paraId="47B9E265"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współpracować  z systemami pozycjonowania GNSS/INS w zakresie precyzyjnej rejestracji czasu wykonania ekspozycji celem wyliczenia położenia punktu głównego zdjęcia w przestrzeni trójwymiarowej oraz elementów orientacji kątowej (</w:t>
      </w:r>
      <w:r w:rsidRPr="00FE6B71">
        <w:rPr>
          <w:rFonts w:ascii="Lato" w:eastAsia="Times New Roman" w:hAnsi="Lato" w:cs="Times New Roman"/>
          <w:i/>
          <w:iCs/>
          <w:color w:val="000000"/>
          <w:lang w:eastAsia="pl-PL"/>
        </w:rPr>
        <w:t>Roll,</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Pitch</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Yaw</w:t>
      </w:r>
      <w:r w:rsidRPr="00FE6B71">
        <w:rPr>
          <w:rFonts w:ascii="Lato" w:eastAsia="Times New Roman" w:hAnsi="Lato" w:cs="Times New Roman"/>
          <w:color w:val="000000"/>
          <w:lang w:eastAsia="pl-PL"/>
        </w:rPr>
        <w:t>).</w:t>
      </w:r>
    </w:p>
    <w:p w14:paraId="412F14CF" w14:textId="77777777" w:rsidR="00B675D0" w:rsidRPr="00FE6B71" w:rsidRDefault="00B675D0" w:rsidP="000E3211">
      <w:pPr>
        <w:numPr>
          <w:ilvl w:val="0"/>
          <w:numId w:val="3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463E1F84" w14:textId="77777777" w:rsidR="00B675D0" w:rsidRPr="00FE6B71" w:rsidRDefault="00B675D0" w:rsidP="000E3211">
      <w:pPr>
        <w:numPr>
          <w:ilvl w:val="0"/>
          <w:numId w:val="4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w zakresie PAN: 0,05 m,</w:t>
      </w:r>
    </w:p>
    <w:p w14:paraId="584BEE62"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80 %,</w:t>
      </w:r>
    </w:p>
    <w:p w14:paraId="740500DD"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60 %,</w:t>
      </w:r>
    </w:p>
    <w:p w14:paraId="7EFF0143"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kąt padania promieni słonecznych ≥ 25 stopni,</w:t>
      </w:r>
    </w:p>
    <w:p w14:paraId="17E06599"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należy wykonać przy bezchmurnej pogodzie,</w:t>
      </w:r>
    </w:p>
    <w:p w14:paraId="16A6549C"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 wlotach i wylotach należy wykonać po dwa dodatkowe zdjęcia przed i za granicą obszaru,</w:t>
      </w:r>
    </w:p>
    <w:p w14:paraId="060896BA"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mieć mierzone w locie elementy orientacji zewnętrznej zintegrowanymi systemami GNSS/INS,</w:t>
      </w:r>
    </w:p>
    <w:p w14:paraId="128B1DF0"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niezależnych obrazów w zakresie PAN, R, G, B, NIR,</w:t>
      </w:r>
    </w:p>
    <w:p w14:paraId="7E0834C9"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celu uzyskania jak najlepszej jakości ortofotomap, zaleca się wykonać wszystkie zdjęcia przy zbliżonych warunkach oświetleniowych,</w:t>
      </w:r>
    </w:p>
    <w:p w14:paraId="1BDDF07E"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2C5FD3C9" w14:textId="77777777" w:rsidR="00B675D0" w:rsidRPr="00FE6B71" w:rsidRDefault="00B675D0" w:rsidP="000E3211">
      <w:pPr>
        <w:numPr>
          <w:ilvl w:val="0"/>
          <w:numId w:val="4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p>
    <w:p w14:paraId="734CA0D4" w14:textId="77777777" w:rsidR="00B675D0" w:rsidRPr="00FE6B71" w:rsidRDefault="00B675D0" w:rsidP="000E3211">
      <w:pPr>
        <w:numPr>
          <w:ilvl w:val="0"/>
          <w:numId w:val="43"/>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u w:val="single"/>
          <w:lang w:eastAsia="pl-PL"/>
        </w:rPr>
        <w:lastRenderedPageBreak/>
        <w:t>Kolekcja 4 - okres bezlistny 2023 r.,</w:t>
      </w:r>
      <w:r w:rsidRPr="00FE6B71">
        <w:rPr>
          <w:rFonts w:ascii="Lato" w:eastAsia="Times New Roman" w:hAnsi="Lato" w:cs="Times New Roman"/>
          <w:color w:val="000000"/>
          <w:lang w:eastAsia="pl-PL"/>
        </w:rPr>
        <w:t xml:space="preserve"> przy czym</w:t>
      </w:r>
      <w:r w:rsidRPr="00FE6B71">
        <w:rPr>
          <w:rFonts w:ascii="Lato" w:eastAsia="Times New Roman" w:hAnsi="Lato" w:cs="Times New Roman"/>
          <w:color w:val="000000"/>
          <w:u w:val="single"/>
          <w:lang w:eastAsia="pl-PL"/>
        </w:rPr>
        <w:t xml:space="preserve"> </w:t>
      </w:r>
      <w:r w:rsidRPr="00FE6B71">
        <w:rPr>
          <w:rFonts w:ascii="Lato" w:eastAsia="Times New Roman" w:hAnsi="Lato" w:cs="Times New Roman"/>
          <w:color w:val="000000"/>
          <w:lang w:eastAsia="pl-PL"/>
        </w:rPr>
        <w:t>nalotów nie należy wykonywać, gdy zalega pokrywa śnieżna, jak również, gdy środowisko, dla którego planowane jest pozyskanie danych jest wilgotne (rosa, okres po wystąpieniu opadów).</w:t>
      </w:r>
    </w:p>
    <w:p w14:paraId="4C937612" w14:textId="77777777" w:rsidR="006E4B71" w:rsidRDefault="006E4B71" w:rsidP="00B675D0">
      <w:pPr>
        <w:spacing w:before="240" w:after="120" w:line="240" w:lineRule="auto"/>
        <w:ind w:left="1440" w:firstLine="720"/>
        <w:jc w:val="both"/>
        <w:outlineLvl w:val="3"/>
        <w:rPr>
          <w:rFonts w:ascii="Lato" w:eastAsia="Times New Roman" w:hAnsi="Lato" w:cs="Times New Roman"/>
          <w:b/>
          <w:bCs/>
          <w:color w:val="000000"/>
          <w:lang w:eastAsia="pl-PL"/>
        </w:rPr>
      </w:pPr>
    </w:p>
    <w:p w14:paraId="5DC2EAE9" w14:textId="6B0226B2" w:rsidR="00B675D0" w:rsidRPr="00FE6B71" w:rsidRDefault="00B675D0" w:rsidP="00B675D0">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.1.2.</w:t>
      </w:r>
      <w:r>
        <w:rPr>
          <w:rFonts w:ascii="Lato" w:eastAsia="Times New Roman" w:hAnsi="Lato" w:cs="Times New Roman"/>
          <w:b/>
          <w:bCs/>
          <w:color w:val="000000"/>
          <w:lang w:eastAsia="pl-PL"/>
        </w:rPr>
        <w:t>3</w:t>
      </w:r>
      <w:r w:rsidRPr="00FE6B71">
        <w:rPr>
          <w:rFonts w:ascii="Lato" w:eastAsia="Times New Roman" w:hAnsi="Lato" w:cs="Times New Roman"/>
          <w:b/>
          <w:bCs/>
          <w:color w:val="000000"/>
          <w:lang w:eastAsia="pl-PL"/>
        </w:rPr>
        <w:t xml:space="preserve"> OBLIQ - Zdjęcia ukośne </w:t>
      </w:r>
    </w:p>
    <w:p w14:paraId="19BADD44" w14:textId="77777777" w:rsidR="00B675D0" w:rsidRPr="00FE6B71" w:rsidRDefault="00B675D0" w:rsidP="000E3211">
      <w:pPr>
        <w:numPr>
          <w:ilvl w:val="0"/>
          <w:numId w:val="5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zestawu kamer lotniczych</w:t>
      </w:r>
    </w:p>
    <w:p w14:paraId="30C72D68"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należy pozyskać zestawem czterech kamer średnioformatowych. Pod pojęciem „średnioformatowe” lotnicze kamery cyfrowe rozumie się specjalistyczne kamery cyfrowe, dające obrazy o jakości geometrycznej i radiometrycznej niewiele ustępującej jakości obrazów z kamer wielkoformatowych. Jedną z istotnych różnicą jest mniejszy zasięg obrazowania (przy takim samym GSD). Spośród kamer średnioformatowych, do realizacji niniejszego zamówienia dopuszcza się tylko te, które są konstrukcyjnie przystosowane do pomiaru położenia kamery w locie (system GPS/INS). Przykładami takich kamer średnioformatowych są: Hasselblad, Rollei czy PhaseOne,</w:t>
      </w:r>
    </w:p>
    <w:p w14:paraId="6425AEFE"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wykorzystywane kamery powinny mieć aktualne metryki kalibracji (nie starsze niż 2 lata),</w:t>
      </w:r>
    </w:p>
    <w:p w14:paraId="14B739AA"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współpracować  z systemami pozycjonowania GNSS/INS w zakresie precyzyjnej rejestracji czasu wykonania ekspozycji celem wyliczenia położenia punktu głównego zdjęcia w przestrzeni trójwymiarowej oraz elementów orientacji kątowej (</w:t>
      </w:r>
      <w:r w:rsidRPr="00FE6B71">
        <w:rPr>
          <w:rFonts w:ascii="Lato" w:eastAsia="Times New Roman" w:hAnsi="Lato" w:cs="Times New Roman"/>
          <w:i/>
          <w:iCs/>
          <w:color w:val="000000"/>
          <w:lang w:eastAsia="pl-PL"/>
        </w:rPr>
        <w:t>Roll</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Pitch</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Yaw</w:t>
      </w:r>
      <w:r w:rsidRPr="00FE6B71">
        <w:rPr>
          <w:rFonts w:ascii="Lato" w:eastAsia="Times New Roman" w:hAnsi="Lato" w:cs="Times New Roman"/>
          <w:color w:val="000000"/>
          <w:lang w:eastAsia="pl-PL"/>
        </w:rPr>
        <w:t>),</w:t>
      </w:r>
    </w:p>
    <w:p w14:paraId="542BFE1B"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rozdzielczości minimum 100 megapikseli.</w:t>
      </w:r>
    </w:p>
    <w:p w14:paraId="36C0395C" w14:textId="77777777" w:rsidR="00B675D0" w:rsidRPr="00FE6B71" w:rsidRDefault="00B675D0" w:rsidP="000E3211">
      <w:pPr>
        <w:numPr>
          <w:ilvl w:val="0"/>
          <w:numId w:val="57"/>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07655950"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plan nalotu powinien być tak wykonany, aby każdy obiekt położony w zakresie przestrzennym opracowania można było zobaczyć z co najmniej czterech ekspozycji, z kierunków zbliżonych do geograficznej północy, południa, wschodu i zachodu,</w:t>
      </w:r>
    </w:p>
    <w:p w14:paraId="56201233"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ukośne tzn. wychylenie kamer ukośnych 45° w czterech kierunkach N, S, W, E,</w:t>
      </w:r>
    </w:p>
    <w:p w14:paraId="27671AF3"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zdjęć powinno wynosić 80 %,</w:t>
      </w:r>
    </w:p>
    <w:p w14:paraId="3981AFC0"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zdjęć powinno wynosić 60 %,</w:t>
      </w:r>
    </w:p>
    <w:p w14:paraId="3F401990"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kąt padania promieni słonecznych ≥ 25 stopni,</w:t>
      </w:r>
    </w:p>
    <w:p w14:paraId="192187BA"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podczas realizacji zdjęć Wykonawca jest zobowiązany do precyzyjnego pomiaru współrzędnych środków rzutów kamery w trakcie nalotu w technologii GPS oraz wszystkich elementów orientacji zewnętrznej zdjęć przez zintegrowane systemy GNSS/INS,</w:t>
      </w:r>
    </w:p>
    <w:p w14:paraId="366098F4"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celu uzyskania jak najlepszej jakości fotoplanów, zaleca się wykonać wszystkie zdjęcia przy zbliżonych warunkach oświetleniowych,</w:t>
      </w:r>
    </w:p>
    <w:p w14:paraId="32D88CD4"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389F5FBB" w14:textId="77777777" w:rsidR="00B675D0" w:rsidRPr="00FE6B71" w:rsidRDefault="00B675D0" w:rsidP="000E3211">
      <w:pPr>
        <w:numPr>
          <w:ilvl w:val="0"/>
          <w:numId w:val="5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Wymagane parametry zdjęć ukośnych</w:t>
      </w:r>
    </w:p>
    <w:p w14:paraId="5528640C" w14:textId="77777777" w:rsidR="00B675D0" w:rsidRPr="00FE6B71" w:rsidRDefault="00B675D0" w:rsidP="000E3211">
      <w:pPr>
        <w:numPr>
          <w:ilvl w:val="0"/>
          <w:numId w:val="6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będzie wynosić nie więcej niż 0,05 m w centralnej części zdjęcia,</w:t>
      </w:r>
    </w:p>
    <w:p w14:paraId="0992F568" w14:textId="77777777" w:rsidR="00B675D0" w:rsidRPr="00FE6B71" w:rsidRDefault="00B675D0" w:rsidP="000E3211">
      <w:pPr>
        <w:numPr>
          <w:ilvl w:val="0"/>
          <w:numId w:val="6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będą wykonane w kompozycji barwnej RGB.</w:t>
      </w:r>
    </w:p>
    <w:p w14:paraId="65DD5079" w14:textId="77777777" w:rsidR="00B675D0" w:rsidRPr="00FE6B71" w:rsidRDefault="00B675D0" w:rsidP="000E3211">
      <w:pPr>
        <w:numPr>
          <w:ilvl w:val="0"/>
          <w:numId w:val="6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p>
    <w:p w14:paraId="76652CE9" w14:textId="77777777" w:rsidR="00B675D0" w:rsidRPr="00FE6B71" w:rsidRDefault="00B675D0" w:rsidP="000E3211">
      <w:pPr>
        <w:numPr>
          <w:ilvl w:val="0"/>
          <w:numId w:val="62"/>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u w:val="single"/>
          <w:lang w:eastAsia="pl-PL"/>
        </w:rPr>
        <w:t>Kolekcja 4 - okres bezlistny 2023 r.</w:t>
      </w:r>
    </w:p>
    <w:p w14:paraId="2278E99F" w14:textId="77777777" w:rsidR="00B675D0" w:rsidRPr="00FE6B71" w:rsidRDefault="00B675D0" w:rsidP="000E3211">
      <w:pPr>
        <w:numPr>
          <w:ilvl w:val="0"/>
          <w:numId w:val="6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kolekcji</w:t>
      </w:r>
    </w:p>
    <w:p w14:paraId="13A73FB9" w14:textId="7B4969AF" w:rsidR="00B675D0" w:rsidRDefault="00B675D0" w:rsidP="000E3211">
      <w:pPr>
        <w:numPr>
          <w:ilvl w:val="0"/>
          <w:numId w:val="64"/>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2496C512" w14:textId="4712FE0F" w:rsidR="00C25039" w:rsidRDefault="00C25039" w:rsidP="00C25039">
      <w:pPr>
        <w:spacing w:after="0" w:line="240" w:lineRule="auto"/>
        <w:jc w:val="both"/>
        <w:textAlignment w:val="baseline"/>
        <w:rPr>
          <w:rFonts w:ascii="Lato" w:eastAsia="Times New Roman" w:hAnsi="Lato" w:cs="Times New Roman"/>
          <w:color w:val="000000"/>
          <w:lang w:eastAsia="pl-PL"/>
        </w:rPr>
      </w:pPr>
    </w:p>
    <w:p w14:paraId="01ED54BE" w14:textId="7CDAF071" w:rsidR="00C25039" w:rsidRPr="00FE6B71" w:rsidRDefault="00C25039" w:rsidP="00C25039">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lastRenderedPageBreak/>
        <w:t>7</w:t>
      </w:r>
      <w:r w:rsidRPr="00FE6B71">
        <w:rPr>
          <w:rFonts w:ascii="Lato" w:eastAsia="Times New Roman" w:hAnsi="Lato" w:cs="Times New Roman"/>
          <w:b/>
          <w:bCs/>
          <w:color w:val="000000"/>
          <w:sz w:val="28"/>
          <w:szCs w:val="28"/>
          <w:lang w:eastAsia="pl-PL"/>
        </w:rPr>
        <w:t>.2 Przetworzenie danych teledetekcyjnych do postaci produktów fotogrametrycznych </w:t>
      </w:r>
    </w:p>
    <w:p w14:paraId="467594A0" w14:textId="7D9A66AB" w:rsidR="006E4B71" w:rsidRPr="006E4B71" w:rsidRDefault="00C25039" w:rsidP="006E4B71">
      <w:pPr>
        <w:pStyle w:val="Akapitzlist"/>
        <w:numPr>
          <w:ilvl w:val="2"/>
          <w:numId w:val="121"/>
        </w:numPr>
        <w:spacing w:before="240" w:after="120" w:line="240" w:lineRule="auto"/>
        <w:jc w:val="both"/>
        <w:outlineLvl w:val="2"/>
        <w:rPr>
          <w:rFonts w:ascii="Times New Roman" w:eastAsia="Times New Roman" w:hAnsi="Times New Roman" w:cs="Times New Roman"/>
          <w:b/>
          <w:bCs/>
          <w:sz w:val="27"/>
          <w:szCs w:val="27"/>
          <w:lang w:eastAsia="pl-PL"/>
        </w:rPr>
      </w:pPr>
      <w:r w:rsidRPr="006E4B71">
        <w:rPr>
          <w:rFonts w:ascii="Lato" w:eastAsia="Times New Roman" w:hAnsi="Lato" w:cs="Times New Roman"/>
          <w:b/>
          <w:bCs/>
          <w:color w:val="000000"/>
          <w:sz w:val="24"/>
          <w:szCs w:val="24"/>
          <w:lang w:eastAsia="pl-PL"/>
        </w:rPr>
        <w:t>Opis warunków ogólnych</w:t>
      </w:r>
    </w:p>
    <w:p w14:paraId="71936B50" w14:textId="77777777" w:rsidR="006E4B71" w:rsidRDefault="006E4B71" w:rsidP="006E4B71">
      <w:pPr>
        <w:spacing w:after="0" w:line="240" w:lineRule="auto"/>
        <w:ind w:left="284" w:hanging="426"/>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a. P</w:t>
      </w:r>
      <w:r w:rsidR="00C25039" w:rsidRPr="006E4B71">
        <w:rPr>
          <w:rFonts w:ascii="Lato" w:eastAsia="Times New Roman" w:hAnsi="Lato" w:cs="Times New Roman"/>
          <w:color w:val="000000"/>
          <w:lang w:eastAsia="pl-PL"/>
        </w:rPr>
        <w:t>ozyskane źródłowe dane teledetekcyjne mają zostać przetworzone do postaci kartometrycznej z nadaną georeferencją.</w:t>
      </w:r>
    </w:p>
    <w:p w14:paraId="15963BE9" w14:textId="67754E66" w:rsidR="00C25039" w:rsidRPr="00FE6B71" w:rsidRDefault="006E4B71" w:rsidP="006E4B71">
      <w:pPr>
        <w:spacing w:after="0" w:line="240" w:lineRule="auto"/>
        <w:ind w:left="284" w:hanging="284"/>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 xml:space="preserve">b. </w:t>
      </w:r>
      <w:r w:rsidR="00C25039" w:rsidRPr="00FE6B71">
        <w:rPr>
          <w:rFonts w:ascii="Lato" w:eastAsia="Times New Roman" w:hAnsi="Lato" w:cs="Times New Roman"/>
          <w:color w:val="000000"/>
          <w:lang w:eastAsia="pl-PL"/>
        </w:rPr>
        <w:t xml:space="preserve">Przetworzenie danych musi zostać przeprowadzone z należytą starannością </w:t>
      </w:r>
      <w:r w:rsidR="00C25039" w:rsidRPr="00FE6B71">
        <w:rPr>
          <w:rFonts w:ascii="Lato" w:eastAsia="Times New Roman" w:hAnsi="Lato" w:cs="Times New Roman"/>
          <w:color w:val="000000"/>
          <w:lang w:eastAsia="pl-PL"/>
        </w:rPr>
        <w:br/>
        <w:t>z uwzględnieniem faktu ich dalszego zastosowania dla celów analizy teledetekcyjnej.</w:t>
      </w:r>
    </w:p>
    <w:p w14:paraId="3F851284" w14:textId="58502498" w:rsidR="00C25039" w:rsidRPr="006E4B71" w:rsidRDefault="00C25039" w:rsidP="006E4B71">
      <w:pPr>
        <w:pStyle w:val="Akapitzlist"/>
        <w:numPr>
          <w:ilvl w:val="0"/>
          <w:numId w:val="57"/>
        </w:numPr>
        <w:tabs>
          <w:tab w:val="clear" w:pos="720"/>
          <w:tab w:val="num" w:pos="426"/>
        </w:tabs>
        <w:spacing w:after="0" w:line="240" w:lineRule="auto"/>
        <w:ind w:left="284" w:hanging="284"/>
        <w:jc w:val="both"/>
        <w:textAlignment w:val="baseline"/>
        <w:rPr>
          <w:rFonts w:ascii="Lato" w:eastAsia="Times New Roman" w:hAnsi="Lato" w:cs="Times New Roman"/>
          <w:color w:val="000000"/>
          <w:lang w:eastAsia="pl-PL"/>
        </w:rPr>
      </w:pPr>
      <w:r w:rsidRPr="006E4B71">
        <w:rPr>
          <w:rFonts w:ascii="Lato" w:eastAsia="Times New Roman" w:hAnsi="Lato" w:cs="Times New Roman"/>
          <w:color w:val="000000"/>
          <w:lang w:eastAsia="pl-PL"/>
        </w:rPr>
        <w:t>Przetworzone dane muszą spełniać parametry wymagane przez system GIS prowadzony przez Zamawiającego i umożliwiać ich wczytanie.</w:t>
      </w:r>
    </w:p>
    <w:p w14:paraId="6F24269F" w14:textId="77777777" w:rsidR="00C25039" w:rsidRPr="00FE6B71" w:rsidRDefault="00C25039" w:rsidP="006E4B71">
      <w:pPr>
        <w:numPr>
          <w:ilvl w:val="0"/>
          <w:numId w:val="57"/>
        </w:numPr>
        <w:tabs>
          <w:tab w:val="clear" w:pos="720"/>
          <w:tab w:val="num" w:pos="567"/>
        </w:tabs>
        <w:spacing w:after="0" w:line="240" w:lineRule="auto"/>
        <w:ind w:left="284" w:hanging="28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należy opracować w układzie współrzędnych PL-2000 strefa 7, układ wysokościowy PL-EVRF2007-NH.</w:t>
      </w:r>
    </w:p>
    <w:p w14:paraId="53E3A2E3" w14:textId="47C7EDAE" w:rsidR="00C25039" w:rsidRPr="005D30EA" w:rsidRDefault="00C25039" w:rsidP="006E4B71">
      <w:pPr>
        <w:numPr>
          <w:ilvl w:val="0"/>
          <w:numId w:val="57"/>
        </w:numPr>
        <w:tabs>
          <w:tab w:val="clear" w:pos="720"/>
          <w:tab w:val="num" w:pos="567"/>
        </w:tabs>
        <w:spacing w:after="0" w:line="240" w:lineRule="auto"/>
        <w:ind w:left="284" w:hanging="28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pozyskanych danych źródłowych należy opracować metadane wg aktualnie obowiązującej normy ISO 19115 (Geographic information-Metadata).</w:t>
      </w:r>
    </w:p>
    <w:p w14:paraId="7015727A" w14:textId="1F2B1C26" w:rsidR="00C25039" w:rsidRPr="00FE6B71" w:rsidRDefault="00C25039" w:rsidP="00C25039">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7</w:t>
      </w:r>
      <w:r w:rsidRPr="00FE6B71">
        <w:rPr>
          <w:rFonts w:ascii="Lato" w:eastAsia="Times New Roman" w:hAnsi="Lato" w:cs="Times New Roman"/>
          <w:b/>
          <w:bCs/>
          <w:color w:val="000000"/>
          <w:sz w:val="24"/>
          <w:szCs w:val="24"/>
          <w:lang w:eastAsia="pl-PL"/>
        </w:rPr>
        <w:t>.2.2 Opis warunków szczegółowych</w:t>
      </w:r>
    </w:p>
    <w:p w14:paraId="01D5A424" w14:textId="77777777" w:rsidR="00C25039" w:rsidRPr="00FE6B71" w:rsidRDefault="00C25039" w:rsidP="00C25039">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.2.2.1 ALS - Produkty fotogrametryczne</w:t>
      </w:r>
    </w:p>
    <w:p w14:paraId="7C06A941"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1.1.1 Chmura punktów</w:t>
      </w:r>
    </w:p>
    <w:p w14:paraId="26981AF4" w14:textId="77777777" w:rsidR="00C25039" w:rsidRPr="00FE6B71" w:rsidRDefault="00C25039"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dla kolekcji ma być wykonane w jednym procesie dla całego zakresu przestrzennego opracowania,</w:t>
      </w:r>
    </w:p>
    <w:p w14:paraId="344EC241" w14:textId="77777777" w:rsidR="00C25039" w:rsidRPr="00FE6B71" w:rsidRDefault="00C25039"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pomiar płaszczyzn referencyjnych</w:t>
      </w:r>
    </w:p>
    <w:p w14:paraId="4C7F199E" w14:textId="77777777" w:rsidR="00C25039" w:rsidRPr="00FE6B71" w:rsidRDefault="00C25039" w:rsidP="000E3211">
      <w:pPr>
        <w:numPr>
          <w:ilvl w:val="1"/>
          <w:numId w:val="66"/>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dobór rodzaju, kształtu, ilości i lokalizacji płaszczyzn referencyjnych należy do Wykonawcy tak aby zapewnić wymaganą dokładność i jakość produktów końcowych,</w:t>
      </w:r>
    </w:p>
    <w:p w14:paraId="4306B2B7" w14:textId="77777777" w:rsidR="00C25039" w:rsidRPr="00FE6B71" w:rsidRDefault="00C25039" w:rsidP="000E3211">
      <w:pPr>
        <w:numPr>
          <w:ilvl w:val="1"/>
          <w:numId w:val="66"/>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dodatkowo należy przedstawić raport z analizy dokładności zawierający między innymi wyniki pomiaru płaszczyzn kontrolnych (nie biorących udziału w procesie nadawania georeferencji i wyrównania chmury punktów),</w:t>
      </w:r>
    </w:p>
    <w:p w14:paraId="7302FB08" w14:textId="77777777" w:rsidR="00C25039" w:rsidRPr="00FE6B71" w:rsidRDefault="00C25039"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punktu po wyrównaniu szeregów: mh ≤ 0,10 m,</w:t>
      </w:r>
    </w:p>
    <w:p w14:paraId="546558F7" w14:textId="77777777" w:rsidR="00C25039" w:rsidRPr="00FE6B71" w:rsidRDefault="00C25039"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sytuacyjnego punktu po wyrównaniu szeregów: mXY ≤ 0,20 m,</w:t>
      </w:r>
    </w:p>
    <w:p w14:paraId="4F12EDB2" w14:textId="77777777" w:rsidR="00C25039" w:rsidRPr="00FE6B71" w:rsidRDefault="00C25039"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wyrównana chmura punktów powinna zostać przefiltrowana i sklasyfikowana z uwzględnieniem podziału, na co najmniej następujące klasy:</w:t>
      </w:r>
    </w:p>
    <w:p w14:paraId="2435AA12"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przetworzone, niesklasyfikowane, </w:t>
      </w:r>
    </w:p>
    <w:p w14:paraId="39CA374D"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grunt, </w:t>
      </w:r>
    </w:p>
    <w:p w14:paraId="1DB858BF"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niska roślinność (0-0,39 m),</w:t>
      </w:r>
    </w:p>
    <w:p w14:paraId="44314DB6"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średnia roślinność (0,40 m – 1,99 m), </w:t>
      </w:r>
    </w:p>
    <w:p w14:paraId="327F0D0B"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wysoka roślinność (powyżej 2 m), </w:t>
      </w:r>
    </w:p>
    <w:p w14:paraId="4F24353D"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zabudowa i obiekty inżynieryjne, jak mosty, wiadukty, zapory, inne konstrukcje</w:t>
      </w:r>
    </w:p>
    <w:p w14:paraId="3B1B419F"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7 – szum (punkty omyłkowe „niskie”, tj. pod ziemią, „wysokie”, tj. ponad budynkami i wegetacją), </w:t>
      </w:r>
    </w:p>
    <w:p w14:paraId="1FB15026"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8 – woda (cieki, jeziora, stawy),</w:t>
      </w:r>
    </w:p>
    <w:p w14:paraId="705C7E0B" w14:textId="77777777" w:rsidR="00C25039" w:rsidRPr="00FE6B71" w:rsidRDefault="00C25039" w:rsidP="000E3211">
      <w:pPr>
        <w:numPr>
          <w:ilvl w:val="0"/>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dopuszczalny błąd sklasyfikowania punktów poniżej 5%, poza  klasą 2 gdzie błąd wyniesie 1% a w marginesie błędu mogą znaleźć się wyłącznie punkty z klasy 3,</w:t>
      </w:r>
    </w:p>
    <w:p w14:paraId="275C6DB3"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obiekty, takie jak wysokie konstrukcje, znaki drogowe, latarnie, trakcja napowietrzna, słupy itp. obiekty antropogeniczne, nie mogą być zaklasyfikowane jako roślinność (klasy 3, 4, 5)  - takie obiekty należy zaklasyfikować do klasy 1,</w:t>
      </w:r>
    </w:p>
    <w:p w14:paraId="1FE92FB1"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poszczególne szeregi należy połączyć w ciągłą chmurę punktów. Dane w zakładach mają wejść w skład finalnej chmury punktów,</w:t>
      </w:r>
    </w:p>
    <w:p w14:paraId="4FD74D9A"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chmura punktów zostanie pokolorowana barwami RGB (do każdego punktu należy dopisać  atrybuty (składowe) RGB),</w:t>
      </w:r>
    </w:p>
    <w:p w14:paraId="11C8DE8C"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format zapisu danych – LAS 1.4, POINT DATA RECORD FORMAT 3, w podziale na arkusze w kroju sekcyjnym map w skali 1:1 000,</w:t>
      </w:r>
    </w:p>
    <w:p w14:paraId="5C474F38" w14:textId="266244DE" w:rsidR="00C25039" w:rsidRPr="00C25039"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średnia gęstość chmury punktów po wyrównaniu i klasyfikacji</w:t>
      </w:r>
      <w:r w:rsidRPr="00C25039">
        <w:rPr>
          <w:rFonts w:ascii="Lato" w:eastAsia="Times New Roman" w:hAnsi="Lato" w:cs="Times New Roman"/>
          <w:color w:val="000000"/>
          <w:lang w:eastAsia="pl-PL"/>
        </w:rPr>
        <w:t xml:space="preserve"> - 40 pkt/m</w:t>
      </w:r>
      <w:r w:rsidRPr="00C25039">
        <w:rPr>
          <w:rFonts w:ascii="Lato" w:eastAsia="Times New Roman" w:hAnsi="Lato" w:cs="Times New Roman"/>
          <w:color w:val="000000"/>
          <w:sz w:val="13"/>
          <w:szCs w:val="13"/>
          <w:vertAlign w:val="superscript"/>
          <w:lang w:eastAsia="pl-PL"/>
        </w:rPr>
        <w:t>2</w:t>
      </w:r>
      <w:r w:rsidRPr="00C25039">
        <w:rPr>
          <w:rFonts w:ascii="Lato" w:eastAsia="Times New Roman" w:hAnsi="Lato" w:cs="Times New Roman"/>
          <w:color w:val="000000"/>
          <w:lang w:eastAsia="pl-PL"/>
        </w:rPr>
        <w:t>.</w:t>
      </w:r>
    </w:p>
    <w:p w14:paraId="36B70D35"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27827961"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1.1.2 Numeryczny Model Terenu (NMT)</w:t>
      </w:r>
    </w:p>
    <w:p w14:paraId="537750E2"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grunt</w:t>
      </w:r>
    </w:p>
    <w:p w14:paraId="2366D55B"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 </w:t>
      </w:r>
    </w:p>
    <w:p w14:paraId="3B13C313"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002F8088"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powinien być stworzony dla powierzchni gruntu poprzez wyeliminowanie wszystkich elementów do niego nie należących, tj. budynków, drzew, samochodów przesyłowych linii napowietrznych, itp.,</w:t>
      </w:r>
    </w:p>
    <w:p w14:paraId="39627F9A"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1:1 000. </w:t>
      </w:r>
    </w:p>
    <w:p w14:paraId="12C61882"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41809356" w14:textId="77777777" w:rsidR="00C25039" w:rsidRDefault="00C25039" w:rsidP="00C25039">
      <w:pPr>
        <w:spacing w:after="0" w:line="240" w:lineRule="auto"/>
        <w:jc w:val="both"/>
        <w:rPr>
          <w:rFonts w:ascii="Lato" w:eastAsia="Times New Roman" w:hAnsi="Lato" w:cs="Times New Roman"/>
          <w:color w:val="000000"/>
          <w:u w:val="single"/>
          <w:lang w:eastAsia="pl-PL"/>
        </w:rPr>
      </w:pPr>
    </w:p>
    <w:p w14:paraId="54A6E1C2" w14:textId="2E7B0BCD"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1.1.3 Numeryczny Model Pokrycia Terenu (NMPT) </w:t>
      </w:r>
    </w:p>
    <w:p w14:paraId="212FA19A"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pokrycie terenu oraz grunt, tam gdzie grunt jest odkryty,</w:t>
      </w:r>
    </w:p>
    <w:p w14:paraId="3B57476B"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1E5BAFBC"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3E718D4C"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1:1 000. </w:t>
      </w:r>
    </w:p>
    <w:p w14:paraId="254679D2"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1BBC45A2"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1.1.4 Znormalizowany Numeryczny Model Pokrycia Terenu (ZNMPT)</w:t>
      </w:r>
    </w:p>
    <w:p w14:paraId="20C81140" w14:textId="77777777" w:rsidR="00C25039" w:rsidRPr="00FE6B71" w:rsidRDefault="00C25039"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różnicy NMPT i NMT</w:t>
      </w:r>
    </w:p>
    <w:p w14:paraId="364A7CF9" w14:textId="77777777" w:rsidR="00C25039" w:rsidRPr="00FE6B71" w:rsidRDefault="00C25039"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62A92330" w14:textId="77777777" w:rsidR="00C25039" w:rsidRPr="00FE6B71" w:rsidRDefault="00C25039"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1:1 000.</w:t>
      </w:r>
    </w:p>
    <w:p w14:paraId="0DB7D443"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6056D06D"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1.1.5 Numeryczny model wysokości roślinności (CHM)</w:t>
      </w:r>
    </w:p>
    <w:p w14:paraId="7D86C760" w14:textId="77777777" w:rsidR="00C25039" w:rsidRPr="00FE6B71" w:rsidRDefault="00C25039"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369BAFA7" w14:textId="77777777" w:rsidR="00C25039" w:rsidRPr="00FE6B71" w:rsidRDefault="00C25039"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1:1000.</w:t>
      </w:r>
    </w:p>
    <w:p w14:paraId="0DAE643A" w14:textId="77777777" w:rsidR="00C25039" w:rsidRPr="00FE6B71" w:rsidRDefault="00C25039" w:rsidP="00C25039">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.2.2.</w:t>
      </w:r>
      <w:r>
        <w:rPr>
          <w:rFonts w:ascii="Lato" w:eastAsia="Times New Roman" w:hAnsi="Lato" w:cs="Times New Roman"/>
          <w:b/>
          <w:bCs/>
          <w:color w:val="000000"/>
          <w:lang w:eastAsia="pl-PL"/>
        </w:rPr>
        <w:t>2</w:t>
      </w:r>
      <w:r w:rsidRPr="00FE6B71">
        <w:rPr>
          <w:rFonts w:ascii="Lato" w:eastAsia="Times New Roman" w:hAnsi="Lato" w:cs="Times New Roman"/>
          <w:b/>
          <w:bCs/>
          <w:color w:val="000000"/>
          <w:lang w:eastAsia="pl-PL"/>
        </w:rPr>
        <w:t xml:space="preserve"> RGBN - Produkty fotogrametryczne</w:t>
      </w:r>
    </w:p>
    <w:p w14:paraId="7647AE47"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36F5D640"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2</w:t>
      </w:r>
      <w:r w:rsidRPr="00FE6B71">
        <w:rPr>
          <w:rFonts w:ascii="Lato" w:eastAsia="Times New Roman" w:hAnsi="Lato" w:cs="Times New Roman"/>
          <w:color w:val="000000"/>
          <w:u w:val="single"/>
          <w:lang w:eastAsia="pl-PL"/>
        </w:rPr>
        <w:t>.1 Prawdziwa ortofotomapa w kompozycji RGB (true-ortho RGB)</w:t>
      </w:r>
    </w:p>
    <w:p w14:paraId="102923DA"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wykonanie ortofotomapy wymaga zgłoszenia w Głównym Urzędzie Geodezji i Kartografii w Warszawie. Kopię zgłoszenia należy przekazać Zamawiającemu.</w:t>
      </w:r>
    </w:p>
    <w:p w14:paraId="15512A6E"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prawdziwa ortofotomapa o rozdzielczości wynikającej z wielkości piksela kanału panchromatycznego (dla Kolekcji 4 – 0,05 m) w kompozycji barwnej w barwach rzeczywistych R, G, B, wyostrzona poprzez złożenie ze zdjęciem panchromatycznym PAN, </w:t>
      </w:r>
    </w:p>
    <w:p w14:paraId="65D57555"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ortofotomapie nie może być gorszy niż 3 piksele,</w:t>
      </w:r>
    </w:p>
    <w:p w14:paraId="490320A2"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wykorzysta wszystkie zdjęcia pokrywające obszar opracowania,</w:t>
      </w:r>
    </w:p>
    <w:p w14:paraId="1807D021"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radiometryczne dla całej powierzchni opracowania. Brak przesunięć radialnych w postaci pochylonych budynków czy „martwych pól” rozumianych jako obszary przysłonięte przez pochylające się budynki,</w:t>
      </w:r>
    </w:p>
    <w:p w14:paraId="7EC83D54"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niedopuszczalne są błędy takie jak: źle odwzorowane płaszczyzny dachów, wód, brak informacji tj. dziury w dachach czy fragmenty dachów odwzorowane na terenie,</w:t>
      </w:r>
    </w:p>
    <w:p w14:paraId="62E5BA52"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ze względu na to, że opracowanie powstaje w sposób automatyczny dopuszczalne są lekkie zniekształcenia niektórych krawędzi dachów wynikające z interpolacji budynków czy tzw. efekt rozmytych pikseli na części drzew o ile artefakty te nie wpływają negatywnie na ogólną treść opracowania a tym bardziej na dokładność opracowania,</w:t>
      </w:r>
    </w:p>
    <w:p w14:paraId="2229D0E7"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ortorektyfikacji w oparciu o wyniki aerotriangulacji w układzie współrzędnych PL-2000. Dopuszcza się również wykorzystanie zdjęć ukośnych oraz skaningu laserowego, o ile nie wpłynie to na pogorszenie jakości finalnego produktu,</w:t>
      </w:r>
    </w:p>
    <w:p w14:paraId="39400416"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zdjęcia podlegające ortoprzetworzeniu należy poddać procesowi korekcji radiometrycznej, tzn. wprowadzić korekcję wyrównującą kontrast w obszarze zdjęcia.  Wykonawca ujednolici zdjęcia radiometrycznie także w ramach całego bloku tak, aby zminimalizować różnice sąsiadujących ortoobrazów pod względem tonalnym, barw i kontrastów tak, aby można je łączyć bez niekorzystnych efektów wizualnych,</w:t>
      </w:r>
    </w:p>
    <w:p w14:paraId="67E9957C"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ustali odpowiednią kolorystykę, jasność, kontrast zbiorów prawdziwej ortofotomapy tak aby zapewnić bardzo dobrą czytelność jej treści, </w:t>
      </w:r>
    </w:p>
    <w:p w14:paraId="0718998E"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w trybie trójwarstwowym z głębią 24 bit/piksel (8 bit/piksel dla każdego wyciągu),</w:t>
      </w:r>
    </w:p>
    <w:p w14:paraId="55C79874"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podziału na moduły prawdziwej ortofotomapy w procesie wtórnym, przeprowadzanym po uzyskaniu jednego ciągłego ortoobrazu na całym obszarze opracowania,</w:t>
      </w:r>
    </w:p>
    <w:p w14:paraId="653078FF"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archiwizacja w modułach obszarowych odpowiadających prostokątnym obszarom sekcji mapy w skali 1:1000, w układzie współrzędnych płaskich prostokątnych PL-2000, bez marginesu. Wszystkie podlegające opracowaniu arkusze map należy wypełnić w całości danymi obrazowymi,</w:t>
      </w:r>
    </w:p>
    <w:p w14:paraId="0F9ECD32"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wszystkich opracowanych arkuszy należy przygotować metadane w pliku SHP (zgodne z wymaganiami GUGiK),</w:t>
      </w:r>
    </w:p>
    <w:p w14:paraId="5A32A29F" w14:textId="77777777" w:rsidR="00C25039" w:rsidRPr="00FE6B71" w:rsidRDefault="00C25039" w:rsidP="000E3211">
      <w:pPr>
        <w:numPr>
          <w:ilvl w:val="0"/>
          <w:numId w:val="87"/>
        </w:numPr>
        <w:spacing w:after="20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z kompresją objętościową 4-5 razy, z pełną piramidą obrazową i tailowaniem 256. Dla każdego pliku należy dołączyć plik w formacie TFW, zawierający dane georeferencyjne pozwalające na odczytanie pliku przez narzędzia nieobsługujące formatu GeoTIFF.</w:t>
      </w:r>
    </w:p>
    <w:p w14:paraId="63959516"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7C855956"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2</w:t>
      </w:r>
      <w:r w:rsidRPr="00FE6B71">
        <w:rPr>
          <w:rFonts w:ascii="Lato" w:eastAsia="Times New Roman" w:hAnsi="Lato" w:cs="Times New Roman"/>
          <w:color w:val="000000"/>
          <w:u w:val="single"/>
          <w:lang w:eastAsia="pl-PL"/>
        </w:rPr>
        <w:t>.2 Prawdziwa ortofotomapa w kompozycji CIR (true-ortho CIR)</w:t>
      </w:r>
    </w:p>
    <w:p w14:paraId="22C12B1C"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wykonanie ortofotomapy wymaga zgłoszenia w Głównym Urzędzie Geodezji i Kartografii w Warszawie. Kopię zgłoszenia należy przekazać Zamawiającemu,</w:t>
      </w:r>
    </w:p>
    <w:p w14:paraId="679F962E"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prawdziwa ortofotomapa o rozdzielczości wynikającej z wielkości piksela kanału panchromatycznego (dla Kolekcji 4 – 0,05 m) w kompozycji barwnej w barwach nierzeczywistych NIR, R, G, wyostrzona poprzez złożenie ze zdjęciem panchromatycznym PAN, </w:t>
      </w:r>
    </w:p>
    <w:p w14:paraId="705147B6"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ortofotomapie nie może być gorszy niż 3 piksele,</w:t>
      </w:r>
    </w:p>
    <w:p w14:paraId="79390B9F"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wykorzysta wszystkie zdjęcia pokrywające obszar opracowania,</w:t>
      </w:r>
    </w:p>
    <w:p w14:paraId="1C7FD25E"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radiometryczne dla całej powierzchni opracowania. Brak przesunięć radialnych w postaci pochylonych budynków czy „martwych pól” rozumianych jako obszary przysłonięte przez pochylające się budynki,</w:t>
      </w:r>
    </w:p>
    <w:p w14:paraId="6EB62082"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niedopuszczalne są błędy takie jak: źle odwzorowane płaszczyzny dachów, wód, brak informacji tj. dziury w dachach czy fragmenty dachów odwzorowane na terenie,</w:t>
      </w:r>
    </w:p>
    <w:p w14:paraId="5C0A1C8D"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ze względu na to, że opracowanie powstaje w sposób automatyczny dopuszczalne są lekkie zniekształcenia niektórych krawędzi dachów wynikające z interpolacji budynków czy tzw. efekt rozmytych pikseli na części drzew o ile artefakty te nie wpływają negatywnie na ogólną treść opracowania a tym bardziej na dokładność opracowania,</w:t>
      </w:r>
    </w:p>
    <w:p w14:paraId="0AF63AD9"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ortorektyfikacji w oparciu o wyniki aerotriangulacji w układzie współrzędnych PL-2000. Dopuszcza się również wykorzystanie zdjęć ukośnych oraz skaningu laserowego, o ile nie wpłynie to na pogorszenie jakości finalnego produktu,</w:t>
      </w:r>
    </w:p>
    <w:p w14:paraId="233C4058"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zdjęcia podlegające ortoprzetworzeniu należy poddać procesowi korekcji radiometrycznej, tzn. wprowadzić korekcję wyrównującą kontrast w obszarze zdjęcia.  Wykonawca ujednolici zdjęcia radiometrycznie także w ramach całego bloku tak, aby zminimalizować różnice sąsiadujących ortoobrazów pod względem tonalnym, barw i kontrastów tak, aby można je łączyć bez niekorzystnych efektów wizualnych,</w:t>
      </w:r>
    </w:p>
    <w:p w14:paraId="597D3B92"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ustali odpowiednią kolorystykę, jasność, kontrast zbiorów prawdziwej ortofotomapy tak aby zapewnić bardzo dobrą czytelność jej treści, </w:t>
      </w:r>
    </w:p>
    <w:p w14:paraId="34633472"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w trybie trójwarstwowym z głębią 24 bit/piksel (8 bit/piksel dla każdego wyciągu),</w:t>
      </w:r>
    </w:p>
    <w:p w14:paraId="5CDFBC2C"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podziału na moduły prawdziwej ortofotomapy w procesie wtórnym, przeprowadzanym po uzyskaniu jednego ciągłego ortoobrazu na całym obszarze opracowania,</w:t>
      </w:r>
    </w:p>
    <w:p w14:paraId="0E42DE1F"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archiwizacja w modułach obszarowych odpowiadających prostokątnym obszarom sekcji mapy w skali 1:1000, w układzie współrzędnych płaskich prostokątnych PL-2000, bez marginesu. Wszystkie podlegające opracowaniu arkusze map należy wypełnić w całości danymi obrazowymi,</w:t>
      </w:r>
    </w:p>
    <w:p w14:paraId="36500196"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wszystkich opracowanych arkuszy należy przygotować metadane w pliku SHP (zgodne z wymaganiami GUGiK), </w:t>
      </w:r>
    </w:p>
    <w:p w14:paraId="3659A56B" w14:textId="77777777" w:rsidR="00C25039" w:rsidRPr="00FE6B71" w:rsidRDefault="00C25039" w:rsidP="000E3211">
      <w:pPr>
        <w:numPr>
          <w:ilvl w:val="0"/>
          <w:numId w:val="88"/>
        </w:numPr>
        <w:spacing w:after="20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z kompresją objętościową 4-5 razy, z pełną piramidą obrazową i tailowaniem 256. Dla każdego pliku należy dołączyć plik w formacie TFW, zawierający dane georeferencyjne pozwalające na odczytanie pliku przez narzędzia nieobsługujące formatu GeoTIFF.</w:t>
      </w:r>
    </w:p>
    <w:p w14:paraId="282BD01E" w14:textId="77777777" w:rsidR="00C25039" w:rsidRPr="00FE6B71" w:rsidRDefault="00C25039" w:rsidP="00C25039">
      <w:pPr>
        <w:spacing w:after="20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Na podstawie prawdziwej ortofotomapy z pikselem 0,05 m Wykonawca opracuje cyfrowe wersje prawdziwej ortofotomapy RGB oraz CIR całego obszaru opracowania, o wielkości piksela: 0,50 m, 1,0 m, 4 m, 8 m. Szczegółowy podział na arkusze zostanie na roboczo uzgodniony z Zamawiającym. Wykonawca zapisze ortofotomapy w formacie GeoTIFF z kompresją objętościową 4-5 razy, z pełną piramidą obrazową i tailowaniem 256. Dla każdego pliku należy dołączyć plik w formacie TFW, zawierający dane georeferencyjne pozwalające  na odczytanie pliku przez narzędzia nie obsługujące GeoTIFF.</w:t>
      </w:r>
    </w:p>
    <w:p w14:paraId="33DBC4FF" w14:textId="77777777" w:rsidR="00C25039" w:rsidRPr="00FE6B71" w:rsidRDefault="00C25039" w:rsidP="00C25039">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.2.2.</w:t>
      </w:r>
      <w:r>
        <w:rPr>
          <w:rFonts w:ascii="Lato" w:eastAsia="Times New Roman" w:hAnsi="Lato" w:cs="Times New Roman"/>
          <w:b/>
          <w:bCs/>
          <w:color w:val="000000"/>
          <w:lang w:eastAsia="pl-PL"/>
        </w:rPr>
        <w:t>3</w:t>
      </w:r>
      <w:r w:rsidRPr="00FE6B71">
        <w:rPr>
          <w:rFonts w:ascii="Lato" w:eastAsia="Times New Roman" w:hAnsi="Lato" w:cs="Times New Roman"/>
          <w:b/>
          <w:bCs/>
          <w:color w:val="000000"/>
          <w:lang w:eastAsia="pl-PL"/>
        </w:rPr>
        <w:t xml:space="preserve"> OBLIQ - Produkty fotogrametryczne</w:t>
      </w:r>
    </w:p>
    <w:p w14:paraId="11214A06"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4521846C"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3</w:t>
      </w:r>
      <w:r w:rsidRPr="00FE6B71">
        <w:rPr>
          <w:rFonts w:ascii="Lato" w:eastAsia="Times New Roman" w:hAnsi="Lato" w:cs="Times New Roman"/>
          <w:color w:val="000000"/>
          <w:u w:val="single"/>
          <w:lang w:eastAsia="pl-PL"/>
        </w:rPr>
        <w:t>.1 Fotoplany ukośne</w:t>
      </w:r>
    </w:p>
    <w:p w14:paraId="31E1FE93"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opracuje fotoplany ukośne będące przedmiotem zamówienia w barwach rzeczywistych – RGB w układzie PL-2000 oddzielnie dla każdego z kierunków (N,S,W,E),</w:t>
      </w:r>
    </w:p>
    <w:p w14:paraId="45F010FD"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terenowy rozmiar piksela fotoplanów ukośnych 0,05 m,</w:t>
      </w:r>
    </w:p>
    <w:p w14:paraId="25C88D9B"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fotoplanie nie może być gorszy niż 6 pikseli,</w:t>
      </w:r>
    </w:p>
    <w:p w14:paraId="19ED4907"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wykorzysta do ortorektyfikacji wszystkie zdjęcia pokrywające obszar opracowania, niedopuszczalna jest ortorektyfikacja tylko co drugiego zdjęcia w szeregu ,</w:t>
      </w:r>
    </w:p>
    <w:p w14:paraId="3F176397"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dla wytworzenia fotoplanów ukośnych Wykonawca dokona ortorektyfikacji w oparciu o wyniki aerotriangulacji i z wykorzystaniem NMT w układzie współrzędnych PL-2000,</w:t>
      </w:r>
    </w:p>
    <w:p w14:paraId="7F546DB8"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procesie ortorektyfikacji zaleca się wykorzystać bilinearną metodę interpolacji wartości pikseli fotoplanu ,</w:t>
      </w:r>
    </w:p>
    <w:p w14:paraId="65023230"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zdjęcia podlegające ortoprzetworzeniu należy poddać procesowi korekcji radiometrycznej, tzn. wprowadzić korekcję wyrównującą kontrast w obszarze zdjęcia.  Wykonawca ujednolici zdjęcia radiometrycznie także w ramach całego bloku tak, aby zminimalizować różnice sąsiadujących ortoobrazów pod względem tonalnym, barw i kontrastów tak, aby można je łączyć bez niekorzystnych efektów wizualnych,</w:t>
      </w:r>
    </w:p>
    <w:p w14:paraId="204C4F81"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fotoplany należy mozaikować tak, aby pod względem radiometrycznym tworzyły jednolitą powierzchniowo całość,</w:t>
      </w:r>
    </w:p>
    <w:p w14:paraId="2A92C934"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linie mozaikowania fotoplanów należy definiować tak by maksymalnie wykorzystać środkową część zdjęcia i jednocześnie wykorzystać naturalne obiekty liniowe. Linie mozaikowania powinny biec po obrazie terenu, omijając obiekty wysokie (np. budynki, drzewa) oraz cienie. Podczas definiowania linii mozaikowania należy brać pod uwagę przesunięcia radialne, pochylenia budynków, drzew, kierunek cieni, aby wykonany fotoplan ukośny charakteryzowała się jak najlepszą jakości,</w:t>
      </w:r>
    </w:p>
    <w:p w14:paraId="5C3D925A"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wykona mozaikowanie i wyrównanie tonalne fotoplanów ukośnych tak, aby:</w:t>
      </w:r>
    </w:p>
    <w:p w14:paraId="412464F5" w14:textId="77777777" w:rsidR="00C25039" w:rsidRPr="00FE6B71" w:rsidRDefault="00C25039" w:rsidP="000E3211">
      <w:pPr>
        <w:numPr>
          <w:ilvl w:val="1"/>
          <w:numId w:val="9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 było różnic tonalnych pomiędzy modułami (arkuszami) fotoplanów ukośnych dla całego obszaru opracowania,</w:t>
      </w:r>
    </w:p>
    <w:p w14:paraId="2C41D1D0" w14:textId="77777777" w:rsidR="00C25039" w:rsidRPr="00FE6B71" w:rsidRDefault="00C25039" w:rsidP="000E3211">
      <w:pPr>
        <w:numPr>
          <w:ilvl w:val="1"/>
          <w:numId w:val="9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 było różnic tonalnych i geometrycznych na granicach modułów fotoplanów ukośnych, </w:t>
      </w:r>
    </w:p>
    <w:p w14:paraId="741AE4FD"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ustali odpowiednią kolorystykę, jasność, kontrast zbiorów fotoplanów ukośnych tak aby zapewnić bardzo dobrą czytelność ich treści,</w:t>
      </w:r>
    </w:p>
    <w:p w14:paraId="46CFA23D"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w trybie trójwarstwowym z głębią 24 bit/piksel (8 bit/piksel dla każdego wyciągu),</w:t>
      </w:r>
    </w:p>
    <w:p w14:paraId="268FE065"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podziału na moduły fotoplanów ukośnych w procesie wtórnym, przeprowadzanym po uzyskaniu jednego ciągłego ortoobrazu na całym obszarze opracowania,</w:t>
      </w:r>
    </w:p>
    <w:p w14:paraId="78A03B2F"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archiwizacja w modułach obszarowych odpowiadających prostokątnym obszarom sekcji mapy w skali 1:1000, w układzie współrzędnych płaskich prostokątnych PL-2000, bez marginesu,</w:t>
      </w:r>
    </w:p>
    <w:p w14:paraId="360B78A1"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modułów ortofotomapy ukośnej należy dokonać w formacie GeoTIFF z kompresją objętościową 4-5 razy, z pełną piramidą obrazową i tailowaniem 256. Dla każdego pliku należy dołączyć plik w formacie TFW, zawierający dane georeferencyjne pozwalające na odczytanie pliku przez narzędzia nie obsługujące formatu GeoTIFF,</w:t>
      </w:r>
    </w:p>
    <w:p w14:paraId="711F8A62"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czterech zestawach (oddzielnie dla każdej kamery). </w:t>
      </w:r>
    </w:p>
    <w:p w14:paraId="620CBFE5"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1E2A9C6B"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3</w:t>
      </w:r>
      <w:r w:rsidRPr="00FE6B71">
        <w:rPr>
          <w:rFonts w:ascii="Lato" w:eastAsia="Times New Roman" w:hAnsi="Lato" w:cs="Times New Roman"/>
          <w:color w:val="000000"/>
          <w:u w:val="single"/>
          <w:lang w:eastAsia="pl-PL"/>
        </w:rPr>
        <w:t>.2 Model 3D</w:t>
      </w:r>
    </w:p>
    <w:p w14:paraId="63BF81BF" w14:textId="77777777" w:rsidR="00C25039" w:rsidRPr="00FE6B71" w:rsidRDefault="00C25039" w:rsidP="000E3211">
      <w:pPr>
        <w:numPr>
          <w:ilvl w:val="0"/>
          <w:numId w:val="9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3D zostanie dostarczony w postaci wielokątowej oteksturowanej siatki „mesh” wygenerowanej z wykorzystaniem danych pozyskanych w ramach niniejszego Zamówienia,</w:t>
      </w:r>
    </w:p>
    <w:p w14:paraId="44E1642A" w14:textId="77777777" w:rsidR="00C25039" w:rsidRPr="00FE6B71" w:rsidRDefault="00C25039" w:rsidP="000E3211">
      <w:pPr>
        <w:numPr>
          <w:ilvl w:val="0"/>
          <w:numId w:val="9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co najmniej dwóch formatach jednym dla aplikacji bezpłatnej (np. Collada .DAE lub Wavefront .OBJ) i jednym dla aplikacji komercyjnej (SLPK Esri Scene Layer Package lub Cesium 3D Mesh), które zostaną uzgodnione z Zamawiającym na etapie realizacji prac.</w:t>
      </w:r>
    </w:p>
    <w:p w14:paraId="15CC68B1" w14:textId="77777777" w:rsidR="00C25039" w:rsidRPr="00FE6B71" w:rsidRDefault="00C25039" w:rsidP="000E3211">
      <w:pPr>
        <w:numPr>
          <w:ilvl w:val="0"/>
          <w:numId w:val="9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wykonany zostanie w układzie współrzędnych płaskich PL-2000 strefa 7 i wysokościowych PL-EVRF2007-NH. </w:t>
      </w:r>
    </w:p>
    <w:p w14:paraId="38306C5C" w14:textId="64748A71" w:rsidR="00C25039" w:rsidRPr="00C25039" w:rsidRDefault="00C25039" w:rsidP="00C25039">
      <w:pPr>
        <w:spacing w:before="480" w:after="0" w:line="240" w:lineRule="auto"/>
        <w:ind w:left="360" w:hanging="360"/>
        <w:jc w:val="both"/>
        <w:outlineLvl w:val="0"/>
        <w:rPr>
          <w:rFonts w:ascii="Times New Roman" w:eastAsia="Times New Roman" w:hAnsi="Times New Roman" w:cs="Times New Roman"/>
          <w:b/>
          <w:bCs/>
          <w:kern w:val="36"/>
          <w:sz w:val="44"/>
          <w:szCs w:val="44"/>
          <w:lang w:eastAsia="pl-PL"/>
        </w:rPr>
      </w:pPr>
      <w:r>
        <w:rPr>
          <w:rFonts w:ascii="Lato" w:eastAsia="Times New Roman" w:hAnsi="Lato" w:cs="Times New Roman"/>
          <w:b/>
          <w:bCs/>
          <w:color w:val="000000"/>
          <w:kern w:val="36"/>
          <w:sz w:val="28"/>
          <w:szCs w:val="28"/>
          <w:lang w:eastAsia="pl-PL"/>
        </w:rPr>
        <w:lastRenderedPageBreak/>
        <w:t>7</w:t>
      </w:r>
      <w:r w:rsidRPr="00E77121">
        <w:rPr>
          <w:rFonts w:ascii="Lato" w:eastAsia="Times New Roman" w:hAnsi="Lato" w:cs="Times New Roman"/>
          <w:b/>
          <w:bCs/>
          <w:color w:val="000000"/>
          <w:kern w:val="36"/>
          <w:sz w:val="28"/>
          <w:szCs w:val="28"/>
          <w:lang w:eastAsia="pl-PL"/>
        </w:rPr>
        <w:t>.3 Analizy stanu zasobów przyrodniczych miasta</w:t>
      </w:r>
    </w:p>
    <w:p w14:paraId="34B9C590" w14:textId="42466527" w:rsidR="00C25039" w:rsidRPr="00E77121" w:rsidRDefault="00C25039" w:rsidP="00C25039">
      <w:pPr>
        <w:spacing w:before="240" w:after="0" w:line="240" w:lineRule="auto"/>
        <w:ind w:left="425" w:firstLine="295"/>
        <w:jc w:val="both"/>
        <w:outlineLvl w:val="1"/>
        <w:rPr>
          <w:rFonts w:ascii="Times New Roman" w:eastAsia="Times New Roman" w:hAnsi="Times New Roman" w:cs="Times New Roman"/>
          <w:b/>
          <w:bCs/>
          <w:sz w:val="32"/>
          <w:szCs w:val="32"/>
          <w:lang w:eastAsia="pl-PL"/>
        </w:rPr>
      </w:pPr>
      <w:r>
        <w:rPr>
          <w:rFonts w:ascii="Lato" w:eastAsia="Times New Roman" w:hAnsi="Lato" w:cs="Times New Roman"/>
          <w:b/>
          <w:bCs/>
          <w:color w:val="000000"/>
          <w:sz w:val="24"/>
          <w:szCs w:val="24"/>
          <w:lang w:eastAsia="pl-PL"/>
        </w:rPr>
        <w:t>7</w:t>
      </w:r>
      <w:r w:rsidRPr="00E77121">
        <w:rPr>
          <w:rFonts w:ascii="Lato" w:eastAsia="Times New Roman" w:hAnsi="Lato" w:cs="Times New Roman"/>
          <w:b/>
          <w:bCs/>
          <w:color w:val="000000"/>
          <w:sz w:val="24"/>
          <w:szCs w:val="24"/>
          <w:lang w:eastAsia="pl-PL"/>
        </w:rPr>
        <w:t>.3.1 Opis warunków ogólnych</w:t>
      </w:r>
    </w:p>
    <w:p w14:paraId="55DCEB5F"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173E6EFC"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Przedmiote</w:t>
      </w:r>
      <w:r>
        <w:rPr>
          <w:rFonts w:ascii="Lato" w:eastAsia="Times New Roman" w:hAnsi="Lato" w:cs="Times New Roman"/>
          <w:color w:val="000000"/>
          <w:lang w:eastAsia="pl-PL"/>
        </w:rPr>
        <w:t xml:space="preserve">m </w:t>
      </w:r>
      <w:r w:rsidRPr="00FE6B71">
        <w:rPr>
          <w:rFonts w:ascii="Lato" w:eastAsia="Times New Roman" w:hAnsi="Lato" w:cs="Times New Roman"/>
          <w:color w:val="000000"/>
          <w:lang w:eastAsia="pl-PL"/>
        </w:rPr>
        <w:t>jest opracowanie produktów mających na celu dostarczenie informacji o elementach środowiska przyrodniczego oraz infrastruktury miejskiej, które pozwolą na ocenę stanu zasobów przyrodniczych oraz identyfikację problemów środowiskowych miasta Rzeszów.</w:t>
      </w:r>
    </w:p>
    <w:p w14:paraId="51347A5C"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przeprowadzenia analiz należy wykorzystać m.in. następujące metody: </w:t>
      </w:r>
    </w:p>
    <w:p w14:paraId="6546F9D4"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Fotointerpretacja</w:t>
      </w:r>
      <w:r w:rsidRPr="00FE6B71">
        <w:rPr>
          <w:rFonts w:ascii="Lato" w:eastAsia="Times New Roman" w:hAnsi="Lato" w:cs="Times New Roman"/>
          <w:color w:val="000000"/>
          <w:lang w:eastAsia="pl-PL"/>
        </w:rPr>
        <w:t xml:space="preserve"> - jest metoda wizualnego rozpoznawania obiektów i zjawisk na podstawie danych teledetekcyjnych np. ortofotomapy. Analizując cechy bezpośrednie obiektów takie jak np. kształt, wielkość, fototon lub barwa, tekstura i struktura oraz cechy pośrednie np. cień rzucany przez dany obiekt czy jego położenie topograficzne względem innych obiektów możliwa jest ich identyfikacja na zdjęciu.    </w:t>
      </w:r>
    </w:p>
    <w:p w14:paraId="6EEB351F"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Segmentacja</w:t>
      </w:r>
      <w:r w:rsidRPr="00FE6B71">
        <w:rPr>
          <w:rFonts w:ascii="Lato" w:eastAsia="Times New Roman" w:hAnsi="Lato" w:cs="Times New Roman"/>
          <w:color w:val="000000"/>
          <w:lang w:eastAsia="pl-PL"/>
        </w:rPr>
        <w:t xml:space="preserve"> - proces podziału obrazu na jednorodne, homogeniczne części - segmenty. Kryteriami jednorodności obszarów są m.in.: poziom szarości, barwa, tekstura ale również cechy geometryczne segmentów takie jak wielkość</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i kształt. Metoda ma na celu podzielenie analizowanego obszaru na obiekty, które mogą zostać opisane szeregiem cech statystycznych obliczonych</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na podstawie źródłowych danych teledetekcyjnych, takich jak</w:t>
      </w:r>
      <w:r>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np.  ortofotomapa, modele terenu z ALS, dane hiperspektralne. Ten sposób analizy pozwala na uwzględnienie w analizach danych informacji o sąsiedztwie</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i współwystępowaniu pewnych wartości co nie jest możliwe przy podejściu analiz pikselowych.</w:t>
      </w:r>
    </w:p>
    <w:p w14:paraId="5061D0CF"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Klasyfikacja</w:t>
      </w:r>
      <w:r w:rsidRPr="00FE6B71">
        <w:rPr>
          <w:rFonts w:ascii="Lato" w:eastAsia="Times New Roman" w:hAnsi="Lato" w:cs="Times New Roman"/>
          <w:color w:val="000000"/>
          <w:lang w:eastAsia="pl-PL"/>
        </w:rPr>
        <w:t xml:space="preserve"> - jedna z metod uczenia maszynowego. Zastosowana zostanie metoda pikselowej klasyfikacji nadzorowanej. Zbiorem danych wejściowych do algorytmu jest zestaw rastrowych produktów teledetekcyjnych wytworzonych z danych pozyskanych w ramach poszczególnych kolekcji, w tym danych ALS, hiperspektralnych, termalnych, wielospektralnych. Zbiór referencyjny wskazany jest przez dane pozyskane w ramach terenowej kampanii pomiarowej. Klasyfikacje przeprowadzone będą z użyciem zaawansowanych algorytmów klasyfikacyjnych, np. Random Forest. Wybór najlepszych parametrów klasyfikacji, takich jak np. optymalny zestaw danych wejściowych, zostanie dokonany metodami optymalizacji, np. Feature Selection.</w:t>
      </w:r>
    </w:p>
    <w:p w14:paraId="53947A6D"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Regresja</w:t>
      </w:r>
      <w:r w:rsidRPr="00FE6B71">
        <w:rPr>
          <w:rFonts w:ascii="Lato" w:eastAsia="Times New Roman" w:hAnsi="Lato" w:cs="Times New Roman"/>
          <w:color w:val="000000"/>
          <w:lang w:eastAsia="pl-PL"/>
        </w:rPr>
        <w:t xml:space="preserve"> - w teledetekcji stosuje się matematyczne modele zależności pomiędzy zmierzonymi w terenie zmiennymi a wartościami występującymi w danych teledetekcyjnych, np. kanałach zobrazowania hiperspektralnego lub obrazie termalnym. Wykorzystuje się różne rodzaje regresji takie jak: liniowa, logistyczna, lasso, PLSR. Po ustaleniu zależności wykonuje się predykcję zmiennej na całym obszarze objętym danymi teledetekcyjnymi.</w:t>
      </w:r>
    </w:p>
    <w:p w14:paraId="022990A7"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Analizy geoprzestrzenne</w:t>
      </w:r>
      <w:r w:rsidRPr="00FE6B71">
        <w:rPr>
          <w:rFonts w:ascii="Lato" w:eastAsia="Times New Roman" w:hAnsi="Lato" w:cs="Times New Roman"/>
          <w:color w:val="000000"/>
          <w:lang w:eastAsia="pl-PL"/>
        </w:rPr>
        <w:t xml:space="preserve"> - zbiór metod wykorzystywanych w systemach GIS. Bazują na przestrzennych zależnościach obiektów przedstawionych w postaci wektorów z przypisaną lokalizacją przestrzenną. Tego typu analizy pozwalają na tworzenie buforów wokół punktów, linii czy poligonów, wyznaczanie punktów przecięcia, części wspólnych a także zapytania przestrzenne oparte o zależności typu nakładanie się obiektów, zawieranie się w granicach innego obiektu, odległości pomiędzy obiektami itp.</w:t>
      </w:r>
    </w:p>
    <w:p w14:paraId="0F9EFD1C"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Przed przystąpieniem do realizacji Produktu Etapu </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Pr>
          <w:rFonts w:ascii="Lato" w:eastAsia="Times New Roman" w:hAnsi="Lato" w:cs="Times New Roman"/>
          <w:color w:val="000000"/>
          <w:lang w:eastAsia="pl-PL"/>
        </w:rPr>
        <w:t xml:space="preserve">2 </w:t>
      </w:r>
      <w:r w:rsidRPr="00FE6B71">
        <w:rPr>
          <w:rFonts w:ascii="Lato" w:eastAsia="Times New Roman" w:hAnsi="Lato" w:cs="Times New Roman"/>
          <w:color w:val="000000"/>
          <w:lang w:eastAsia="pl-PL"/>
        </w:rPr>
        <w:t>Wykonawca przedstawi i uzgodni z Zamawiającym wstępne założenia dla realizacji produktu.  </w:t>
      </w:r>
    </w:p>
    <w:p w14:paraId="6160D59E"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Zamawiający dopuszcza realizację prac Etapu </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Pr>
          <w:rFonts w:ascii="Lato" w:eastAsia="Times New Roman" w:hAnsi="Lato" w:cs="Times New Roman"/>
          <w:color w:val="000000"/>
          <w:lang w:eastAsia="pl-PL"/>
        </w:rPr>
        <w:t>2</w:t>
      </w:r>
      <w:r w:rsidRPr="00FE6B71">
        <w:rPr>
          <w:rFonts w:ascii="Lato" w:eastAsia="Times New Roman" w:hAnsi="Lato" w:cs="Times New Roman"/>
          <w:color w:val="000000"/>
          <w:lang w:eastAsia="pl-PL"/>
        </w:rPr>
        <w:t xml:space="preserve"> w trybie konsultacji roboczych. Konsultacje mogą przyjmować formę pracy na dokumentach udostępnionych online </w:t>
      </w:r>
      <w:r w:rsidRPr="00FE6B71">
        <w:rPr>
          <w:rFonts w:ascii="Lato" w:eastAsia="Times New Roman" w:hAnsi="Lato" w:cs="Times New Roman"/>
          <w:color w:val="000000"/>
          <w:lang w:eastAsia="pl-PL"/>
        </w:rPr>
        <w:lastRenderedPageBreak/>
        <w:t>oraz spotkań w siedzibie Zamawiającego lub Wykonawcy. Celem wprowadzenia tego trybu jest dbałość o jakość opracowywanych produktów, wymianę wiedzy i wzajemne zrozumienie celu i sposobu wykonywanych zadań.</w:t>
      </w:r>
    </w:p>
    <w:p w14:paraId="5AEFF2F3"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Wykonawca przekaże Zamawiającemu opracowane produkty wraz z dokumentacją w postaci Kart Produktów (opracowana Karta Produktu indywidualnie dla każdego produktu), zawierającymi  między innymi: </w:t>
      </w:r>
    </w:p>
    <w:p w14:paraId="42484B57"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prac związanych z opracowaniem produktów, z uwzględnieniem informacji o użytym oprogramowaniu, </w:t>
      </w:r>
    </w:p>
    <w:p w14:paraId="6A7F1422"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zastosowanych parametrów i danych wejściowych, </w:t>
      </w:r>
    </w:p>
    <w:p w14:paraId="283439CA"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informację o uzyskanych parametrach jakościowych, jeżeli były wymagane, </w:t>
      </w:r>
    </w:p>
    <w:p w14:paraId="7699C143"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rezultaty kontroli oraz spis przekazanych danych.</w:t>
      </w:r>
    </w:p>
    <w:p w14:paraId="0398211A"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Dla wybranych produktów Zamawiający określił minimalne parametry jakościowe. </w:t>
      </w:r>
    </w:p>
    <w:p w14:paraId="7E3A9C5D"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czasie realizacji Etapu 2 dostarczy co najmniej dwie sztuki materiałów promujących projekt w zakresie merytorycznym objętym Etapem 2, przygotowanych</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na użytek publikacji w mediach społecznościowych do publikacji przez Zamawiającego.</w:t>
      </w:r>
    </w:p>
    <w:p w14:paraId="36BAF680" w14:textId="24AC4EC0" w:rsidR="005D30EA" w:rsidRPr="006E4B71" w:rsidRDefault="00C25039" w:rsidP="006E4B7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Produkty Etapu </w:t>
      </w:r>
      <w:r>
        <w:rPr>
          <w:rFonts w:ascii="Lato" w:eastAsia="Times New Roman" w:hAnsi="Lato" w:cs="Times New Roman"/>
          <w:color w:val="000000"/>
          <w:lang w:eastAsia="pl-PL"/>
        </w:rPr>
        <w:t>1 i 2</w:t>
      </w:r>
      <w:r w:rsidRPr="00FE6B71">
        <w:rPr>
          <w:rFonts w:ascii="Lato" w:eastAsia="Times New Roman" w:hAnsi="Lato" w:cs="Times New Roman"/>
          <w:color w:val="000000"/>
          <w:lang w:eastAsia="pl-PL"/>
        </w:rPr>
        <w:t xml:space="preserve"> muszą mieć zapewnioną wzajemną spójność przestrzenną</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na zakończenie etapu.</w:t>
      </w:r>
    </w:p>
    <w:p w14:paraId="4F997AA6" w14:textId="51C2BC34" w:rsidR="00C25039" w:rsidRPr="00FE6B71" w:rsidRDefault="00C25039" w:rsidP="00C25039">
      <w:pPr>
        <w:spacing w:before="240" w:after="0" w:line="240" w:lineRule="auto"/>
        <w:ind w:firstLine="720"/>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3.</w:t>
      </w:r>
      <w:r w:rsidRPr="00FE6B71">
        <w:rPr>
          <w:rFonts w:ascii="Lato" w:eastAsia="Times New Roman" w:hAnsi="Lato" w:cs="Times New Roman"/>
          <w:b/>
          <w:bCs/>
          <w:color w:val="000000"/>
          <w:sz w:val="28"/>
          <w:szCs w:val="28"/>
          <w:lang w:eastAsia="pl-PL"/>
        </w:rPr>
        <w:t>2 Opis warunków szczegółowych</w:t>
      </w:r>
      <w:r>
        <w:rPr>
          <w:rFonts w:ascii="Lato" w:eastAsia="Times New Roman" w:hAnsi="Lato" w:cs="Times New Roman"/>
          <w:b/>
          <w:bCs/>
          <w:color w:val="000000"/>
          <w:sz w:val="28"/>
          <w:szCs w:val="28"/>
          <w:lang w:eastAsia="pl-PL"/>
        </w:rPr>
        <w:t xml:space="preserve"> </w:t>
      </w:r>
      <w:r w:rsidRPr="00FE6B71">
        <w:rPr>
          <w:rFonts w:ascii="Lato" w:eastAsia="Times New Roman" w:hAnsi="Lato" w:cs="Times New Roman"/>
          <w:b/>
          <w:bCs/>
          <w:color w:val="000000"/>
          <w:sz w:val="28"/>
          <w:szCs w:val="28"/>
          <w:lang w:eastAsia="pl-PL"/>
        </w:rPr>
        <w:t>analiz</w:t>
      </w:r>
      <w:r>
        <w:rPr>
          <w:rFonts w:ascii="Lato" w:eastAsia="Times New Roman" w:hAnsi="Lato" w:cs="Times New Roman"/>
          <w:b/>
          <w:bCs/>
          <w:color w:val="000000"/>
          <w:sz w:val="28"/>
          <w:szCs w:val="28"/>
          <w:lang w:eastAsia="pl-PL"/>
        </w:rPr>
        <w:t xml:space="preserve"> stanu zasobów przyrodniczych</w:t>
      </w:r>
    </w:p>
    <w:p w14:paraId="1DC77C3A" w14:textId="78CA7189" w:rsidR="00C55799" w:rsidRPr="00FE6B71"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bookmarkStart w:id="8" w:name="_Hlk104789565"/>
      <w:r>
        <w:rPr>
          <w:rFonts w:ascii="Lato" w:eastAsia="Times New Roman" w:hAnsi="Lato" w:cs="Times New Roman"/>
          <w:b/>
          <w:bCs/>
          <w:color w:val="000000"/>
          <w:sz w:val="24"/>
          <w:szCs w:val="24"/>
          <w:lang w:eastAsia="pl-PL"/>
        </w:rPr>
        <w:t>7</w:t>
      </w:r>
      <w:r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2.</w:t>
      </w:r>
      <w:r w:rsidRPr="00FE6B71">
        <w:rPr>
          <w:rFonts w:ascii="Lato" w:eastAsia="Times New Roman" w:hAnsi="Lato" w:cs="Times New Roman"/>
          <w:b/>
          <w:bCs/>
          <w:color w:val="000000"/>
          <w:sz w:val="24"/>
          <w:szCs w:val="24"/>
          <w:lang w:eastAsia="pl-PL"/>
        </w:rPr>
        <w:t>1 Inwentaryzacja pokrycia terenu</w:t>
      </w:r>
    </w:p>
    <w:bookmarkEnd w:id="8"/>
    <w:p w14:paraId="08F572F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B477864" w14:textId="4339744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.1.1. Mapa roślinności półnaturalnej</w:t>
      </w:r>
    </w:p>
    <w:p w14:paraId="0FE2834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FD3D4D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7C9870C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przedstawiająca zasięg i zróżnicowanie roślinności półnaturalnej, w tym o charakterze spontanicznym, występującej w granicach miasta Rzeszowa. Jednostki mapy roślinności wyróżniać będą główne  zbiorowiska roślinne  występujące na terenie miasta i obejmować będą przede wszystkim: zbiorowiska leśne, zaroślowe, wodne, szuwarowe, łąkowe i ruderalne. W skład produktu nie będą wchodzić tereny zdefiniowane jako tereny zieleni urządzonej.</w:t>
      </w:r>
    </w:p>
    <w:p w14:paraId="7F2C53B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93AAC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560C844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zostanie wykonany za pomocą metod uczenia maszynowego. Zostanie wykonana klasyfikacja nadzorowana z wykorzystaniem danych teledetekcyjnych oraz terenowych pomiarów referencyjnych.</w:t>
      </w:r>
    </w:p>
    <w:p w14:paraId="393AFFF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Ostateczna lista klas, w tym klas roślinności półnaturalnej tworzących legendę klasyfikacji zostanie uzgodniona z Zamawiającym na etapie realizacji produktu. </w:t>
      </w:r>
    </w:p>
    <w:p w14:paraId="277A89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Dokładność klasyfikacji zostanie oceniona na podstawie połowy zbioru referencyjnego, wskazanego poprzez losowanie stratyfikowane. Wartość dokładności będzie średnią z 5 powtórzeń losowego podziału zbioru referencyjnego na część uczącą i walidującą oraz przeprowadzenia procesu uczenia modelu, a następnie walidacji wyników. </w:t>
      </w:r>
    </w:p>
    <w:p w14:paraId="2301E2E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A6BC02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 </w:t>
      </w:r>
    </w:p>
    <w:p w14:paraId="32B8073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Obszar miasta Rzeszów poza obszarem zarządzanym przez miasto Rzeszów</w:t>
      </w:r>
    </w:p>
    <w:p w14:paraId="58F8A6E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62816C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5AFDC959" w14:textId="716AB704"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2.1.</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Mapa roślinności urządzonej</w:t>
      </w:r>
    </w:p>
    <w:p w14:paraId="5522300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1B98539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3DCB3DF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3915077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6CC5F2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1</w:t>
      </w:r>
      <w:r>
        <w:rPr>
          <w:rFonts w:ascii="Lato" w:eastAsia="Times New Roman" w:hAnsi="Lato" w:cs="Times New Roman"/>
          <w:color w:val="000000"/>
          <w:lang w:eastAsia="pl-PL"/>
        </w:rPr>
        <w:t>0</w:t>
      </w:r>
      <w:r w:rsidRPr="00FE6B71">
        <w:rPr>
          <w:rFonts w:ascii="Lato" w:eastAsia="Times New Roman" w:hAnsi="Lato" w:cs="Times New Roman"/>
          <w:color w:val="000000"/>
          <w:lang w:eastAsia="pl-PL"/>
        </w:rPr>
        <w:t xml:space="preserve"> (w tym zbiorowiska: szuwarowe,  łąkowe, zaroślowe i leśne). Ostateczna liczba klas zostanie na etapie realizacji uzgodniona z Zamawiającym. </w:t>
      </w:r>
    </w:p>
    <w:p w14:paraId="196B763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AA22EF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75%</w:t>
      </w:r>
    </w:p>
    <w:p w14:paraId="4AF0623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2F3CEF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5E569E8F"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581AA647"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25F49D9D"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3C0DB7D5" w14:textId="1169E14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w:t>
      </w:r>
      <w:r>
        <w:rPr>
          <w:rFonts w:ascii="Lato" w:eastAsia="Times New Roman" w:hAnsi="Lato" w:cs="Times New Roman"/>
          <w:b/>
          <w:bCs/>
          <w:color w:val="000000"/>
          <w:u w:val="single"/>
          <w:lang w:eastAsia="pl-PL"/>
        </w:rPr>
        <w:t xml:space="preserve">2 </w:t>
      </w:r>
      <w:r w:rsidRPr="00FE6B71">
        <w:rPr>
          <w:rFonts w:ascii="Lato" w:eastAsia="Times New Roman" w:hAnsi="Lato" w:cs="Times New Roman"/>
          <w:b/>
          <w:bCs/>
          <w:color w:val="000000"/>
          <w:u w:val="single"/>
          <w:lang w:eastAsia="pl-PL"/>
        </w:rPr>
        <w:t>Mapa roślinności urządzonej</w:t>
      </w:r>
    </w:p>
    <w:p w14:paraId="755235B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DE4081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018684C" w14:textId="569E382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będąca aktualizacją produktu 2.1.</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reprezentująca stan roślinności na poziomie gruntu, przedstawiająca w sposób powierzchniowy elementy zieleni urządzonej takie jak np.: trawniki, krzewy, łąki kwietne, żywopłoty, rabaty bylinowe itp.</w:t>
      </w:r>
    </w:p>
    <w:p w14:paraId="2366202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FEB306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1CACFC3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 segmentacja.</w:t>
      </w:r>
    </w:p>
    <w:p w14:paraId="3355B70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A5B85F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242E7F2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6D1379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34F553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55849D8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B9D3F7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w:t>
      </w:r>
      <w:r>
        <w:rPr>
          <w:rFonts w:ascii="Lato" w:eastAsia="Times New Roman" w:hAnsi="Lato" w:cs="Times New Roman"/>
          <w:color w:val="000000"/>
          <w:lang w:eastAsia="pl-PL"/>
        </w:rPr>
        <w:t>5</w:t>
      </w:r>
    </w:p>
    <w:p w14:paraId="3A9924E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02A90BC" w14:textId="77777777" w:rsidR="00C55799" w:rsidRPr="008D2310" w:rsidRDefault="00C55799" w:rsidP="00C55799">
      <w:pPr>
        <w:spacing w:after="0" w:line="240" w:lineRule="auto"/>
        <w:jc w:val="both"/>
        <w:rPr>
          <w:rFonts w:ascii="Times New Roman" w:eastAsia="Times New Roman" w:hAnsi="Times New Roman" w:cs="Times New Roman"/>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Pr>
          <w:rFonts w:ascii="Lato" w:eastAsia="Times New Roman" w:hAnsi="Lato" w:cs="Times New Roman"/>
          <w:color w:val="000000"/>
          <w:vertAlign w:val="superscript"/>
          <w:lang w:eastAsia="pl-PL"/>
        </w:rPr>
        <w:t>2</w:t>
      </w:r>
    </w:p>
    <w:p w14:paraId="1BFF40B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A62336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1459B8A1"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510CA84B" w14:textId="740CB4D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.1.3</w:t>
      </w:r>
      <w:r>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przepuszczalności terenu </w:t>
      </w:r>
    </w:p>
    <w:p w14:paraId="6DA11AB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88BA82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00BF357E" w14:textId="7F9C13D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będąca aktualizacją produktu 2.1.</w:t>
      </w:r>
      <w:r>
        <w:rPr>
          <w:rFonts w:ascii="Lato" w:eastAsia="Times New Roman" w:hAnsi="Lato" w:cs="Times New Roman"/>
          <w:color w:val="000000"/>
          <w:lang w:eastAsia="pl-PL"/>
        </w:rPr>
        <w:t>2</w:t>
      </w:r>
      <w:r w:rsidRPr="00FE6B71">
        <w:rPr>
          <w:rFonts w:ascii="Lato" w:eastAsia="Times New Roman" w:hAnsi="Lato" w:cs="Times New Roman"/>
          <w:color w:val="000000"/>
          <w:lang w:eastAsia="pl-PL"/>
        </w:rPr>
        <w:t>, przedstawiająca klasy przepuszczalności terenu. Produkt powstaje poprzez wydzielanie oraz reklasyfikację obiektów opracowanych w ramach produktu 2.1.2 Mapa roślinności urządzonej. W ramach produktu wydzielone zostaną minimum trzy klasy przepuszczalności: tereny przepuszczalne, tereny o ograniczonej przepuszczalności i teren</w:t>
      </w:r>
      <w:r>
        <w:rPr>
          <w:rFonts w:ascii="Lato" w:eastAsia="Times New Roman" w:hAnsi="Lato" w:cs="Times New Roman"/>
          <w:color w:val="000000"/>
          <w:lang w:eastAsia="pl-PL"/>
        </w:rPr>
        <w:t>y</w:t>
      </w:r>
      <w:r w:rsidRPr="00FE6B71">
        <w:rPr>
          <w:rFonts w:ascii="Lato" w:eastAsia="Times New Roman" w:hAnsi="Lato" w:cs="Times New Roman"/>
          <w:color w:val="000000"/>
          <w:lang w:eastAsia="pl-PL"/>
        </w:rPr>
        <w:t xml:space="preserve"> nieprzepuszczalne. </w:t>
      </w:r>
    </w:p>
    <w:p w14:paraId="4273DB4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AFBE4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7E22C74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w:t>
      </w:r>
    </w:p>
    <w:p w14:paraId="174334B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84A7FE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2D1909C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498B06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60B3E6C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w:t>
      </w:r>
    </w:p>
    <w:p w14:paraId="70A8990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 </w:t>
      </w:r>
    </w:p>
    <w:p w14:paraId="0F03D21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09EFAA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3</w:t>
      </w:r>
    </w:p>
    <w:p w14:paraId="0E025A5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B4FAF1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sidRPr="00FE6B71">
        <w:rPr>
          <w:rFonts w:ascii="Lato" w:eastAsia="Times New Roman" w:hAnsi="Lato" w:cs="Times New Roman"/>
          <w:color w:val="000000"/>
          <w:sz w:val="13"/>
          <w:szCs w:val="13"/>
          <w:vertAlign w:val="superscript"/>
          <w:lang w:eastAsia="pl-PL"/>
        </w:rPr>
        <w:t>2</w:t>
      </w:r>
    </w:p>
    <w:p w14:paraId="0AFDD5A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6F9897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6E1C2785"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2E42A139" w14:textId="6F50746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.1.4. Mapa gatunków inwazyjnych</w:t>
      </w:r>
    </w:p>
    <w:p w14:paraId="4D2FC57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CB69A07" w14:textId="5210CC9E"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1EC874C" w14:textId="6BF44A43" w:rsidR="00C55799" w:rsidRPr="00FE6B71" w:rsidRDefault="00C55799" w:rsidP="006E4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zasięgu występowania zidentyfikowanych poszczególnych taksonów obcych inwazyjnych roślin naczyniowych.</w:t>
      </w:r>
    </w:p>
    <w:p w14:paraId="4A0F4A9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47AE91B3" w14:textId="6E3554F8"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Wszystkie segmenty z taksonem przypisanym w ramach produktu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2</w:t>
      </w:r>
      <w:r w:rsidRPr="00FE6B71">
        <w:rPr>
          <w:rFonts w:ascii="Lato" w:eastAsia="Times New Roman" w:hAnsi="Lato" w:cs="Times New Roman"/>
          <w:color w:val="000000"/>
          <w:lang w:eastAsia="pl-PL"/>
        </w:rPr>
        <w:t xml:space="preserve"> Mapa gatunków drzew znajdującym się na liście gatunków inwazyjnych, występujące w zasięgu produktu 2.2.1 Mapa Koron Drzew. Poza zasięgiem segmentów będzie to również zasięg występowania gatunków inwazyjnych zidentyfikowanych metodami uczenia maszynowego. Zostanie wykonana klasyfikacja nadzorowana z wykorzystaniem danych teledetekcyjnych oraz terenowych pomiarów referencyjnych. </w:t>
      </w:r>
    </w:p>
    <w:p w14:paraId="0F18550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Ostateczna lista taksonów tworzących legendę klasyfikacji zostanie uzgodniona z Zamawiającym na etapie realizacji produktu. Będą to klasy gatunków inwazyjnych oraz klasa tła obejmująca całą pozostałą roślinność.</w:t>
      </w:r>
    </w:p>
    <w:p w14:paraId="338193B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D0D1F4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4B760F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B474FF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49D3329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2.2.3 Mapa gatunków drzew</w:t>
      </w:r>
    </w:p>
    <w:p w14:paraId="464964E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08B0269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68C6402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18991B2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4B4477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4 (w tym m. in.: klon jesionolistny, robinia akacjowa, nawłocie)</w:t>
      </w:r>
    </w:p>
    <w:p w14:paraId="532784D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E1F09D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65%</w:t>
      </w:r>
    </w:p>
    <w:p w14:paraId="77C839C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75CFFCD" w14:textId="77777777" w:rsidR="00C55799" w:rsidRDefault="00C55799" w:rsidP="00C55799">
      <w:pPr>
        <w:spacing w:after="0" w:line="240" w:lineRule="auto"/>
        <w:jc w:val="both"/>
        <w:rPr>
          <w:rFonts w:ascii="Lato" w:eastAsia="Times New Roman" w:hAnsi="Lato" w:cs="Times New Roman"/>
          <w:color w:val="000000"/>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 </w:t>
      </w:r>
    </w:p>
    <w:p w14:paraId="25CE2F05" w14:textId="153C3DD4" w:rsidR="00C55799" w:rsidRPr="00FE6B71"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color w:val="000000"/>
          <w:lang w:eastAsia="pl-PL"/>
        </w:rPr>
        <w:br/>
      </w:r>
      <w:bookmarkStart w:id="9" w:name="_Hlk104789625"/>
      <w:r w:rsidRPr="00FE6B71">
        <w:rPr>
          <w:rFonts w:ascii="Lato" w:eastAsia="Times New Roman" w:hAnsi="Lato" w:cs="Times New Roman"/>
          <w:b/>
          <w:bCs/>
          <w:color w:val="000000"/>
          <w:sz w:val="24"/>
          <w:szCs w:val="24"/>
          <w:lang w:eastAsia="pl-PL"/>
        </w:rPr>
        <w:t>7.</w:t>
      </w:r>
      <w:r w:rsidR="00A84929">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2.2. Inwentaryzacja zieleni wysokiej</w:t>
      </w:r>
    </w:p>
    <w:bookmarkEnd w:id="9"/>
    <w:p w14:paraId="12B1E120" w14:textId="77777777" w:rsidR="00A84929" w:rsidRDefault="00A84929" w:rsidP="00C55799">
      <w:pPr>
        <w:spacing w:after="200" w:line="240" w:lineRule="auto"/>
        <w:jc w:val="both"/>
        <w:rPr>
          <w:rFonts w:ascii="Lato" w:eastAsia="Times New Roman" w:hAnsi="Lato" w:cs="Times New Roman"/>
          <w:b/>
          <w:bCs/>
          <w:color w:val="000000"/>
          <w:u w:val="single"/>
          <w:lang w:eastAsia="pl-PL"/>
        </w:rPr>
      </w:pPr>
    </w:p>
    <w:p w14:paraId="71EE9A98" w14:textId="72FA984E" w:rsidR="00C55799" w:rsidRPr="00FE6B71" w:rsidRDefault="00C55799" w:rsidP="00C55799">
      <w:pPr>
        <w:spacing w:after="20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1</w:t>
      </w:r>
      <w:r w:rsidRPr="00FE6B71">
        <w:rPr>
          <w:rFonts w:ascii="Lato" w:eastAsia="Times New Roman" w:hAnsi="Lato" w:cs="Times New Roman"/>
          <w:b/>
          <w:bCs/>
          <w:color w:val="000000"/>
          <w:u w:val="single"/>
          <w:lang w:eastAsia="pl-PL"/>
        </w:rPr>
        <w:t>. Mapa Koron Drzew Historyczna</w:t>
      </w:r>
    </w:p>
    <w:p w14:paraId="69ADB9D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8C07534" w14:textId="755D20D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przedstawiający historyczny zasięg pojedynczych koron drzew (analiza jednej daty historycznej). Obejmuje korony drzew widziane z góry, nieprzysłonięte przez wyższe korony,</w:t>
      </w:r>
      <w:r w:rsidR="00190D7A">
        <w:rPr>
          <w:rFonts w:ascii="Lato" w:eastAsia="Times New Roman" w:hAnsi="Lato" w:cs="Times New Roman"/>
          <w:color w:val="000000"/>
          <w:lang w:eastAsia="pl-PL"/>
        </w:rPr>
        <w:br/>
      </w:r>
      <w:r w:rsidRPr="00FE6B71">
        <w:rPr>
          <w:rFonts w:ascii="Lato" w:eastAsia="Times New Roman" w:hAnsi="Lato" w:cs="Times New Roman"/>
          <w:color w:val="000000"/>
          <w:lang w:eastAsia="pl-PL"/>
        </w:rPr>
        <w:t>o minimalnej powierzchni &gt; 2 m</w:t>
      </w:r>
      <w:r w:rsidR="00190D7A">
        <w:rPr>
          <w:rFonts w:ascii="Lato" w:eastAsia="Times New Roman" w:hAnsi="Lato" w:cs="Times New Roman"/>
          <w:color w:val="000000"/>
          <w:sz w:val="20"/>
          <w:szCs w:val="20"/>
          <w:vertAlign w:val="superscript"/>
          <w:lang w:eastAsia="pl-PL"/>
        </w:rPr>
        <w:t>2</w:t>
      </w:r>
      <w:r w:rsidRPr="00FE6B71">
        <w:rPr>
          <w:rFonts w:ascii="Lato" w:eastAsia="Times New Roman" w:hAnsi="Lato" w:cs="Times New Roman"/>
          <w:color w:val="000000"/>
          <w:lang w:eastAsia="pl-PL"/>
        </w:rPr>
        <w:t xml:space="preserve"> i wysokości korony &gt; 3 m.</w:t>
      </w:r>
    </w:p>
    <w:p w14:paraId="1A5D39E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Mapa Koron Drzew Historyczna składa się z dwóch elementów:</w:t>
      </w:r>
    </w:p>
    <w:p w14:paraId="058285D2" w14:textId="77777777" w:rsidR="00C55799" w:rsidRPr="00FE6B71" w:rsidRDefault="00C55799" w:rsidP="000E3211">
      <w:pPr>
        <w:numPr>
          <w:ilvl w:val="0"/>
          <w:numId w:val="9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powierzchni rzeczywistego kształtu korony,</w:t>
      </w:r>
    </w:p>
    <w:p w14:paraId="7B548048" w14:textId="77777777" w:rsidR="00C55799" w:rsidRPr="00FE6B71" w:rsidRDefault="00C55799" w:rsidP="000E3211">
      <w:pPr>
        <w:numPr>
          <w:ilvl w:val="0"/>
          <w:numId w:val="9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okręgów ośrodku zlokalizowanym w miejscu wierzchołka korony i powierzchni odpowiadającej rzeczywistej powierzchni korony.</w:t>
      </w:r>
    </w:p>
    <w:p w14:paraId="73CA56C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470A7B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0DE64E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Segmentacja chmury punktów oraz danych rastrowych.</w:t>
      </w:r>
    </w:p>
    <w:p w14:paraId="4ED1DAD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3C4692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Zasięg przestrzenny produktu:</w:t>
      </w:r>
      <w:r w:rsidRPr="00FE6B71">
        <w:rPr>
          <w:rFonts w:ascii="Lato" w:eastAsia="Times New Roman" w:hAnsi="Lato" w:cs="Times New Roman"/>
          <w:color w:val="000000"/>
          <w:lang w:eastAsia="pl-PL"/>
        </w:rPr>
        <w:t>  obszar miasta Rzeszów</w:t>
      </w:r>
    </w:p>
    <w:p w14:paraId="0102E63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746BF2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01FCF4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historyczna ortofotomapa RGB  z PZGiK </w:t>
      </w:r>
    </w:p>
    <w:p w14:paraId="7F5EA34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historyczne dane ALS z PZGiK </w:t>
      </w:r>
    </w:p>
    <w:p w14:paraId="6CAA397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96AD13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 identyfikacja pojedynczej korony drzewa &gt; 80%</w:t>
      </w:r>
    </w:p>
    <w:p w14:paraId="71E8D5C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C5D8F2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7C4A9C91"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5565641B" w14:textId="2E2F63D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2</w:t>
      </w:r>
      <w:r w:rsidRPr="00FE6B71">
        <w:rPr>
          <w:rFonts w:ascii="Lato" w:eastAsia="Times New Roman" w:hAnsi="Lato" w:cs="Times New Roman"/>
          <w:b/>
          <w:bCs/>
          <w:color w:val="000000"/>
          <w:u w:val="single"/>
          <w:lang w:eastAsia="pl-PL"/>
        </w:rPr>
        <w:t>. Mapa gatunków drzew</w:t>
      </w:r>
    </w:p>
    <w:p w14:paraId="2DBE3C5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61DE25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73804245" w14:textId="10C1736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Atrybut wskazujący gatunek drzewa, przypisywany do segmentów koron drzew z produktu 2.2.1 Mapa Koron Drzew.</w:t>
      </w:r>
    </w:p>
    <w:p w14:paraId="1A7B533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834527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5A4BEE1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Przypisanie nastąpi za pomocą metod uczenia maszynowego. Zostanie wykonana klasyfikacja nadzorowana z wykorzystaniem danych teledetekcyjnych oraz terenowych pomiarów referencyjnych. Niezależnie od wyboru metody klasyfikacji należy przypisać każdemu segmentowi korony drzewa jeden takson ostatecznej listy taksonów.</w:t>
      </w:r>
    </w:p>
    <w:p w14:paraId="2DF9491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Ostateczna lista klas, w tym taksonów tworzących legendę klasyfikacji, zostanie uzgodniona z Zamawiającym na etapie realizacji produktu. Dokładność klasyfikacji zostanie oceniona na podstawie połowy zbioru referencyjnego, wskazanego przez losowanie stratyfikowane. Wartość dokładności będzie średnią z 5 powtórzeń losowego podziału zbioru referencyjnego na część uczącą i walidującą oraz przeprowadzenia procesu uczenia modelu, a następnie walidacji wyników. Jednostką pomiaru dokładności (poprawności klasyfikacji) powinno być pojedyncze drzewo ze zbioru referencyjnego. W przypadku zastosowania metod pikselowych nie należy liczyć udziału poprawnie sklasyfikowanych pikseli w obrębie danego drzewa. Powinna zostać przyjęta metoda jednoznacznego wskazania jednej wynikowej klasy i jednoznacznego przypisania jednego taksonu do każdego segmentu korony drzewa.</w:t>
      </w:r>
    </w:p>
    <w:p w14:paraId="4F769AD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Opcjonalnie poza przypisaniem taksonu do segmentu korony drzewa możliwe jest również przypisanie dodatkowych atrybutów charakteryzujących wyniki klasyfikacji, np. poziom niepewności przypisania taksonu do danego segmentu. Zakres i sposób wytworzenia dodatkowych atrybutów zostanie uzgodniony z Zamawiającym na etapie realizacji produktu.</w:t>
      </w:r>
    </w:p>
    <w:p w14:paraId="141E80D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40CEE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FF0000"/>
          <w:lang w:eastAsia="pl-PL"/>
        </w:rPr>
        <w:t xml:space="preserve"> </w:t>
      </w:r>
      <w:r w:rsidRPr="00FE6B71">
        <w:rPr>
          <w:rFonts w:ascii="Lato" w:eastAsia="Times New Roman" w:hAnsi="Lato" w:cs="Times New Roman"/>
          <w:color w:val="000000"/>
          <w:lang w:eastAsia="pl-PL"/>
        </w:rPr>
        <w:t>obszar miasta Rzeszów</w:t>
      </w:r>
    </w:p>
    <w:p w14:paraId="5E4E733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2A71C9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5FFF856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2.2.1 Mapa Koron Drzew</w:t>
      </w:r>
    </w:p>
    <w:p w14:paraId="68AD5FA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5E3BE3C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3A9E667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69CECC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D92184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30  (w tym min to wydzielenie jako osobne jednostki: lip, klonów, wierzb, topól, kasztanowców, brzóz, sosen, jodeł, świerków). </w:t>
      </w:r>
    </w:p>
    <w:p w14:paraId="28BA218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7A5FC3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75%</w:t>
      </w:r>
    </w:p>
    <w:p w14:paraId="05C8686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458E16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atrybut warstwy wektorowej produktu 2.2.1 Mapa Koron Drzew. Opcjonalnie może być to więcej niż jeden atrybut.</w:t>
      </w:r>
    </w:p>
    <w:p w14:paraId="10CCCF11"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1C308922" w14:textId="1CA1D38C"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 Mapa kondycji drzew</w:t>
      </w:r>
    </w:p>
    <w:p w14:paraId="0D099B8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4A0F43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DC4EDB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Atrybut przypisujący kondycję drzewa do segmentów koron drzew z produktu 2.2.1 Mapa Koron Drzew. </w:t>
      </w:r>
    </w:p>
    <w:p w14:paraId="36DF7CB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6C1259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2ACCF8C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Przypisanie nastąpi za pomocą metod uczenia maszynowego lub modelowania. Niezależnie od wyboru metody należy przypisać każdemu segmentowi korony drzewa jedną klasę kondycji. Opcjonalnie można pokazać również zróżnicowanie kondycji w obrębie danego drzewa, stosując miary statystyczne lub raster. </w:t>
      </w:r>
    </w:p>
    <w:p w14:paraId="14702CEE" w14:textId="2A4E5458" w:rsidR="00C55799" w:rsidRPr="00A84929" w:rsidRDefault="00C55799" w:rsidP="00C55799">
      <w:pPr>
        <w:spacing w:after="0" w:line="240" w:lineRule="auto"/>
        <w:jc w:val="both"/>
        <w:rPr>
          <w:rFonts w:ascii="Lato" w:eastAsia="Times New Roman" w:hAnsi="Lato" w:cs="Times New Roman"/>
          <w:color w:val="000000"/>
          <w:lang w:eastAsia="pl-PL"/>
        </w:rPr>
      </w:pPr>
      <w:r w:rsidRPr="00FE6B71">
        <w:rPr>
          <w:rFonts w:ascii="Lato" w:eastAsia="Times New Roman" w:hAnsi="Lato" w:cs="Times New Roman"/>
          <w:color w:val="000000"/>
          <w:lang w:eastAsia="pl-PL"/>
        </w:rPr>
        <w:t>Zastosowana zostanie pięciostopniowa skala kondycji drzew (Standard Inspekcji i Diagnostyki Drzew opracowany przez Fundację Ekorozwoju</w:t>
      </w:r>
    </w:p>
    <w:p w14:paraId="2E786301"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5B7AEE3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r w:rsidRPr="00FE6B71">
        <w:rPr>
          <w:rFonts w:ascii="Lato" w:eastAsia="Times New Roman" w:hAnsi="Lato" w:cs="Times New Roman"/>
          <w:b/>
          <w:bCs/>
          <w:color w:val="000000"/>
          <w:lang w:eastAsia="pl-PL"/>
        </w:rPr>
        <w:t> </w:t>
      </w:r>
    </w:p>
    <w:p w14:paraId="1611671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4AC65D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54CB17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2.2.1 Mapa Koron Drzew</w:t>
      </w:r>
    </w:p>
    <w:p w14:paraId="0E4917E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2525A36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2FF959C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0BF671E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87C646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5</w:t>
      </w:r>
    </w:p>
    <w:p w14:paraId="2724100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D87526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Atrybut warstwy wektorowej produktu 2.2.1 Mapa Koron Drzew. Opcjonalnie może być to więcej niż jeden atrybut.</w:t>
      </w:r>
    </w:p>
    <w:p w14:paraId="3B720BC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p>
    <w:p w14:paraId="213B4FAD" w14:textId="675EF23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 xml:space="preserve">4 </w:t>
      </w:r>
      <w:r w:rsidRPr="00FE6B71">
        <w:rPr>
          <w:rFonts w:ascii="Lato" w:eastAsia="Times New Roman" w:hAnsi="Lato" w:cs="Times New Roman"/>
          <w:b/>
          <w:bCs/>
          <w:color w:val="000000"/>
          <w:u w:val="single"/>
          <w:lang w:eastAsia="pl-PL"/>
        </w:rPr>
        <w:t>Mapa Pni Drzew</w:t>
      </w:r>
    </w:p>
    <w:p w14:paraId="7B6C6D0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99F5C7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1AB209D" w14:textId="52F4D1D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będąca</w:t>
      </w:r>
      <w:r>
        <w:rPr>
          <w:rFonts w:ascii="Lato" w:eastAsia="Times New Roman" w:hAnsi="Lato" w:cs="Times New Roman"/>
          <w:color w:val="000000"/>
          <w:lang w:eastAsia="pl-PL"/>
        </w:rPr>
        <w:t xml:space="preserve"> uzupełnieniem i</w:t>
      </w:r>
      <w:r w:rsidRPr="00FE6B71">
        <w:rPr>
          <w:rFonts w:ascii="Lato" w:eastAsia="Times New Roman" w:hAnsi="Lato" w:cs="Times New Roman"/>
          <w:color w:val="000000"/>
          <w:lang w:eastAsia="pl-PL"/>
        </w:rPr>
        <w:t xml:space="preserve"> aktualizacją produktu 2.2.</w:t>
      </w:r>
      <w:r w:rsidR="00A84929">
        <w:rPr>
          <w:rFonts w:ascii="Lato" w:eastAsia="Times New Roman" w:hAnsi="Lato" w:cs="Times New Roman"/>
          <w:color w:val="000000"/>
          <w:lang w:eastAsia="pl-PL"/>
        </w:rPr>
        <w:t>2</w:t>
      </w:r>
      <w:r w:rsidRPr="00FE6B71">
        <w:rPr>
          <w:rFonts w:ascii="Lato" w:eastAsia="Times New Roman" w:hAnsi="Lato" w:cs="Times New Roman"/>
          <w:color w:val="000000"/>
          <w:lang w:eastAsia="pl-PL"/>
        </w:rPr>
        <w:t>, zawierająca informację o lokalizacji wszystkich drzew na obszarach wskazanych przez Zamawiającego:</w:t>
      </w:r>
    </w:p>
    <w:p w14:paraId="5D0F09A4" w14:textId="77777777" w:rsidR="00C55799" w:rsidRPr="00FE6B71" w:rsidRDefault="00C55799" w:rsidP="000E3211">
      <w:pPr>
        <w:numPr>
          <w:ilvl w:val="0"/>
          <w:numId w:val="100"/>
        </w:numPr>
        <w:spacing w:before="17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większym lub równym 20 cm na wysokości 130 cm, </w:t>
      </w:r>
    </w:p>
    <w:p w14:paraId="24F1B3EB" w14:textId="77777777" w:rsidR="00C55799" w:rsidRPr="00FE6B71" w:rsidRDefault="00C55799" w:rsidP="000E3211">
      <w:pPr>
        <w:numPr>
          <w:ilvl w:val="0"/>
          <w:numId w:val="10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mniejszym niż 20 cm na wysokości 130 cm, jeżeli drzewa to tzw.  „nowe nasadzenia” lub „drzewa cenne”,</w:t>
      </w:r>
    </w:p>
    <w:p w14:paraId="679001F4" w14:textId="77777777" w:rsidR="00C55799" w:rsidRPr="00FE6B71" w:rsidRDefault="00C55799" w:rsidP="000E3211">
      <w:pPr>
        <w:numPr>
          <w:ilvl w:val="1"/>
          <w:numId w:val="10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„Nowe nasadzenia” są to drzewa, które zostały nasadzone przez Zamawiającego  lub inny podmiot i mogą np. stanowić uzupełnienie istniejących alei/szpalerów,  tworzyć nowe kompozycje, drzewa te zazwyczaj są opalikowane (nie jest to regułą). Na żądanie Wykonawcy, Zamawiający może wskazać, które z drzew to  tzw. „nowe nasadzenia”.  </w:t>
      </w:r>
    </w:p>
    <w:p w14:paraId="1AA7E7B4" w14:textId="77777777" w:rsidR="00C55799" w:rsidRPr="00FE6B71" w:rsidRDefault="00C55799" w:rsidP="000E3211">
      <w:pPr>
        <w:numPr>
          <w:ilvl w:val="1"/>
          <w:numId w:val="10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„Drzewa cenne” – są to wszystkie drzewa, które zostaną uznane przez  Wykonawcę jako cenne ze względu na wartość przyrodniczą, kompozycyjną,  taksonomiczną, siedliska gatunków chronionych i/lub długowieczność. </w:t>
      </w:r>
    </w:p>
    <w:p w14:paraId="367093BF" w14:textId="77777777" w:rsidR="00C55799" w:rsidRPr="00FE6B71" w:rsidRDefault="00C55799" w:rsidP="00C55799">
      <w:pPr>
        <w:spacing w:before="12" w:after="0" w:line="240" w:lineRule="auto"/>
        <w:ind w:left="144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Zamawiający może wskazać, które drzewa mają zostać ocenione.  </w:t>
      </w:r>
    </w:p>
    <w:p w14:paraId="17E0D870" w14:textId="77777777" w:rsidR="00C55799" w:rsidRPr="00FE6B71" w:rsidRDefault="00C55799" w:rsidP="000E3211">
      <w:pPr>
        <w:numPr>
          <w:ilvl w:val="0"/>
          <w:numId w:val="101"/>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występowania na terenie objętym oceną stanu drzew, obszarów  pokrytych drzewami – tj. zwartych grup samosiewów drzew lub drzew i krzewów, gdzie  dostęp do pojedynczego drzewa jest utrudniony, a zagęszczenie to min. 1 drzewo na 4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lub więcej, a powierzchnia takiego zagęszczenia to min. 20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lastRenderedPageBreak/>
        <w:t>Wykonawca  określi takie grupy jako „Obszary pokryte drzewami”, a w ramach takich grup  każde drzewo:</w:t>
      </w:r>
    </w:p>
    <w:p w14:paraId="27DBF032" w14:textId="77777777" w:rsidR="00C55799" w:rsidRPr="00FE6B71" w:rsidRDefault="00C55799" w:rsidP="00C55799">
      <w:pPr>
        <w:spacing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o obwodzie większym lub równym 50 cm na wys. 5 cm,  </w:t>
      </w:r>
    </w:p>
    <w:p w14:paraId="3B9A67C9" w14:textId="77777777" w:rsidR="00C55799" w:rsidRPr="00FE6B71" w:rsidRDefault="00C55799" w:rsidP="00C55799">
      <w:pPr>
        <w:spacing w:before="46"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„drzewo cenne”, </w:t>
      </w:r>
    </w:p>
    <w:p w14:paraId="2D8C57A6" w14:textId="77777777" w:rsidR="00C55799" w:rsidRPr="00FE6B71" w:rsidRDefault="00C55799" w:rsidP="00C55799">
      <w:pPr>
        <w:spacing w:before="49"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„nowe nasadzenie”, </w:t>
      </w:r>
    </w:p>
    <w:p w14:paraId="7C0B35AC" w14:textId="77777777" w:rsidR="00C55799" w:rsidRPr="00FE6B71" w:rsidRDefault="00C55799" w:rsidP="00C55799">
      <w:pPr>
        <w:spacing w:before="46" w:after="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zostanie ocenione indywidualnie (jako punkt), </w:t>
      </w:r>
    </w:p>
    <w:p w14:paraId="5516F46E" w14:textId="77777777" w:rsidR="00C55799" w:rsidRPr="00FE6B71" w:rsidRDefault="00C55799" w:rsidP="000E3211">
      <w:pPr>
        <w:numPr>
          <w:ilvl w:val="0"/>
          <w:numId w:val="102"/>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krzewów, które mogą występować również w formie małych drzew  np. bez czarny, należy zinwentaryzować jako drzewa te rośliny, które mają obwód  większy lub równy 50 cm na wysokości 5 cm.</w:t>
      </w:r>
    </w:p>
    <w:p w14:paraId="6CABFDF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b/>
      </w:r>
    </w:p>
    <w:p w14:paraId="1D3BF7E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20A231D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Pozyskanie współrzędnych pni drzew może zostać wykonane w oparciu o:</w:t>
      </w:r>
    </w:p>
    <w:p w14:paraId="095F8FB4" w14:textId="77777777" w:rsidR="00C55799" w:rsidRPr="00FE6B71" w:rsidRDefault="00C55799" w:rsidP="000E3211">
      <w:pPr>
        <w:numPr>
          <w:ilvl w:val="0"/>
          <w:numId w:val="10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fotogrametryczne,</w:t>
      </w:r>
    </w:p>
    <w:p w14:paraId="3218AA82" w14:textId="77777777" w:rsidR="00C55799" w:rsidRPr="00FE6B71" w:rsidRDefault="00C55799" w:rsidP="000E3211">
      <w:pPr>
        <w:numPr>
          <w:ilvl w:val="0"/>
          <w:numId w:val="10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inne materiały pozyskane przez Wykonawcę, np.: Mapę Zasadniczą,</w:t>
      </w:r>
    </w:p>
    <w:p w14:paraId="775206F4" w14:textId="77777777" w:rsidR="00C55799" w:rsidRPr="00FE6B71" w:rsidRDefault="00C55799" w:rsidP="000E3211">
      <w:pPr>
        <w:numPr>
          <w:ilvl w:val="0"/>
          <w:numId w:val="10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pomiar bezpośredni w terenie.</w:t>
      </w:r>
    </w:p>
    <w:p w14:paraId="20E1B4A8" w14:textId="77777777" w:rsidR="00C55799" w:rsidRPr="00FE6B71" w:rsidRDefault="00C55799" w:rsidP="00C55799">
      <w:pPr>
        <w:spacing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0DDC47C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wybrane obszary miasta Rzeszów wskazane przez Zamawiającego  na etapie realizacji projektu. Łączna liczba drzew objętych inwentaryzacją to nie więcej niż 10 000 sztuk. </w:t>
      </w:r>
    </w:p>
    <w:p w14:paraId="56BB7B3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72842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5143EB0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w:t>
      </w:r>
    </w:p>
    <w:p w14:paraId="359D8F1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7886593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51A5FB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inne materiały pozyskane przez Wykonawcę (np. Mapa Zasadnicza)</w:t>
      </w:r>
    </w:p>
    <w:p w14:paraId="6FD7A2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E8BE92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dokładność pomiaru współrzędnych położenie pnia drzewa  - min. 1 m</w:t>
      </w:r>
    </w:p>
    <w:p w14:paraId="187C86F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C5266A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00381179" w14:textId="77777777" w:rsidR="00C55799" w:rsidRDefault="00C55799" w:rsidP="00C55799">
      <w:pPr>
        <w:rPr>
          <w:rFonts w:ascii="Times New Roman" w:hAnsi="Times New Roman" w:cs="Times New Roman"/>
          <w:sz w:val="24"/>
          <w:szCs w:val="24"/>
        </w:rPr>
      </w:pPr>
    </w:p>
    <w:p w14:paraId="0203007D" w14:textId="62DAA9BC"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 xml:space="preserve">5 </w:t>
      </w:r>
      <w:r w:rsidRPr="00FE6B71">
        <w:rPr>
          <w:rFonts w:ascii="Lato" w:eastAsia="Times New Roman" w:hAnsi="Lato" w:cs="Times New Roman"/>
          <w:b/>
          <w:bCs/>
          <w:color w:val="000000"/>
          <w:u w:val="single"/>
          <w:lang w:eastAsia="pl-PL"/>
        </w:rPr>
        <w:t>Podstawowa ocena stanu drzew</w:t>
      </w:r>
    </w:p>
    <w:p w14:paraId="4836715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BA7B63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1C074EA7" w14:textId="54FA270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realizacji produktu powinny zostać określone podstawowe informacje o drzewie, służące jego identyfikacji (takie jak: określenie przynależności taksonomicznej) oraz wykonane pomiary dendrometryczne (takie jak: obwód pnia, wysokość korony, kondycja).  Podstawowa ocena stanu drzew powinna zostać wykonana w oparciu o  Standard Inspekcji i Diagnostyki Drzew opracowany przez Fundację Ekorozwoju. </w:t>
      </w:r>
    </w:p>
    <w:p w14:paraId="5F612652"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Przynależność taksonomiczną drzewa należy podać co najmniej na poziomie gatunku. Nazwę odmiany należy określić tam, gdzie jest to możliwe w danym momencie (termin wykonywania oceny). Dla każdego podlegającego ocenie drzewa należy wykonać minimum 1 zdjęcie całości drzewa - pokroju. Szczegółowy zakres oceny stanu drzew zostanie uzgodniony z Zamawiającym na etapie realizacji produktu.</w:t>
      </w:r>
    </w:p>
    <w:p w14:paraId="2D0806D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7FAFA90" w14:textId="7B3FCEFB" w:rsidR="00C55799" w:rsidRPr="00FE6B71" w:rsidRDefault="00C55799" w:rsidP="00C55799">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Podstawowa ocena stanu drzew powinna objąć wszystkie drzewa zinwentaryzowane w ramach produktu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 xml:space="preserve">4 </w:t>
      </w:r>
      <w:r w:rsidRPr="00FE6B71">
        <w:rPr>
          <w:rFonts w:ascii="Lato" w:eastAsia="Times New Roman" w:hAnsi="Lato" w:cs="Times New Roman"/>
          <w:color w:val="000000"/>
          <w:lang w:eastAsia="pl-PL"/>
        </w:rPr>
        <w:t>Mapa Pni Drzew.</w:t>
      </w:r>
    </w:p>
    <w:p w14:paraId="626B305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52A652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6766F9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Inspekcja terenowa.</w:t>
      </w:r>
    </w:p>
    <w:p w14:paraId="08A2D99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A81DCAD" w14:textId="6ABA8B8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opracowania</w:t>
      </w:r>
      <w:r w:rsidRPr="00FE6B71">
        <w:rPr>
          <w:rFonts w:ascii="Lato" w:eastAsia="Times New Roman" w:hAnsi="Lato" w:cs="Times New Roman"/>
          <w:color w:val="000000"/>
          <w:lang w:eastAsia="pl-PL"/>
        </w:rPr>
        <w:t>: wybrane obszary miasta Rzeszów</w:t>
      </w:r>
    </w:p>
    <w:p w14:paraId="12FBD7D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949B7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7A1CF2D4" w14:textId="4D20E76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 xml:space="preserve">4 </w:t>
      </w:r>
      <w:r w:rsidRPr="00FE6B71">
        <w:rPr>
          <w:rFonts w:ascii="Lato" w:eastAsia="Times New Roman" w:hAnsi="Lato" w:cs="Times New Roman"/>
          <w:color w:val="000000"/>
          <w:lang w:eastAsia="pl-PL"/>
        </w:rPr>
        <w:t>Mapa Pni Drzew</w:t>
      </w:r>
    </w:p>
    <w:p w14:paraId="439C9D9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A574768" w14:textId="0C55A290"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atrybuty określone w szczegółowym zakresie oceny stanu drzew dopisane do warstwy wektorowej produktu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 xml:space="preserve">4 </w:t>
      </w:r>
      <w:r w:rsidRPr="00FE6B71">
        <w:rPr>
          <w:rFonts w:ascii="Lato" w:eastAsia="Times New Roman" w:hAnsi="Lato" w:cs="Times New Roman"/>
          <w:color w:val="000000"/>
          <w:lang w:eastAsia="pl-PL"/>
        </w:rPr>
        <w:t>Mapa pni drzew. Zdjęcia w formacie jpg.</w:t>
      </w:r>
    </w:p>
    <w:p w14:paraId="315B438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B4277B5"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6A9DD1E5"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153AC80C" w14:textId="1FF73AF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6</w:t>
      </w:r>
      <w:r w:rsidRPr="00FE6B71">
        <w:rPr>
          <w:rFonts w:ascii="Lato" w:eastAsia="Times New Roman" w:hAnsi="Lato" w:cs="Times New Roman"/>
          <w:b/>
          <w:bCs/>
          <w:color w:val="000000"/>
          <w:u w:val="single"/>
          <w:lang w:eastAsia="pl-PL"/>
        </w:rPr>
        <w:t>. Karty wizualnej oceny drzewa</w:t>
      </w:r>
    </w:p>
    <w:p w14:paraId="2F66F986" w14:textId="77777777" w:rsidR="006E4B71" w:rsidRPr="00FE6B71" w:rsidRDefault="006E4B71" w:rsidP="00C55799">
      <w:pPr>
        <w:spacing w:after="0" w:line="240" w:lineRule="auto"/>
        <w:rPr>
          <w:rFonts w:ascii="Times New Roman" w:eastAsia="Times New Roman" w:hAnsi="Times New Roman" w:cs="Times New Roman"/>
          <w:sz w:val="24"/>
          <w:szCs w:val="24"/>
          <w:lang w:eastAsia="pl-PL"/>
        </w:rPr>
      </w:pPr>
    </w:p>
    <w:p w14:paraId="6047E0D5" w14:textId="77777777" w:rsidR="00C55799" w:rsidRPr="00FE6B71" w:rsidRDefault="00C55799" w:rsidP="00C55799">
      <w:pPr>
        <w:spacing w:after="0" w:line="240" w:lineRule="auto"/>
        <w:ind w:hanging="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4089406B" w14:textId="4A589B6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realizacji produktu powinny zostać wykonane Karty wizualnej oceny drzewa (WOD), zawierające poszczególne cechy diagnostyczne oraz zalecenia dotyczące pielęgnacji i ewentualnego usunięcia, a także dokumentację fotograficzną. Szczegółowy zakres Karty wizualnej oceny drzewa zostanie uzgodniony z Zamawiającym na etapie realizacji produktu. Cechy diagnostyczne oraz uwarunkowania oceny powinny zostać określone w oparciu o  Standard Inspekcji i Diagnostyki Drzew opracowany przez Fundację Ekorozwoju</w:t>
      </w:r>
      <w:r w:rsidR="00A84929">
        <w:rPr>
          <w:rFonts w:ascii="Lato" w:eastAsia="Times New Roman" w:hAnsi="Lato" w:cs="Times New Roman"/>
          <w:color w:val="000000"/>
          <w:lang w:eastAsia="pl-PL"/>
        </w:rPr>
        <w:t>.</w:t>
      </w:r>
    </w:p>
    <w:p w14:paraId="6C79181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C9D442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384C6F4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Inspekcja terenowa.</w:t>
      </w:r>
    </w:p>
    <w:p w14:paraId="67569C6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0BC48C3" w14:textId="6B039AC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opracowania</w:t>
      </w:r>
      <w:r w:rsidRPr="00FE6B71">
        <w:rPr>
          <w:rFonts w:ascii="Lato" w:eastAsia="Times New Roman" w:hAnsi="Lato" w:cs="Times New Roman"/>
          <w:color w:val="000000"/>
          <w:lang w:eastAsia="pl-PL"/>
        </w:rPr>
        <w:t>: obiekty (drzewa) wskazane przez Wykonawcę</w:t>
      </w:r>
      <w:r w:rsidR="00A84929">
        <w:rPr>
          <w:rFonts w:ascii="Lato" w:eastAsia="Times New Roman" w:hAnsi="Lato" w:cs="Times New Roman"/>
          <w:color w:val="000000"/>
          <w:lang w:eastAsia="pl-PL"/>
        </w:rPr>
        <w:br/>
      </w:r>
      <w:r w:rsidRPr="00FE6B71">
        <w:rPr>
          <w:rFonts w:ascii="Lato" w:eastAsia="Times New Roman" w:hAnsi="Lato" w:cs="Times New Roman"/>
          <w:color w:val="000000"/>
          <w:lang w:eastAsia="pl-PL"/>
        </w:rPr>
        <w:t xml:space="preserve">i uzgodnione  z Zamawiającym na etapie realizacji projektu, wybrane spośród drzew objętych Produktem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5</w:t>
      </w:r>
      <w:r w:rsidRPr="00FE6B71">
        <w:rPr>
          <w:rFonts w:ascii="Lato" w:eastAsia="Times New Roman" w:hAnsi="Lato" w:cs="Times New Roman"/>
          <w:color w:val="000000"/>
          <w:lang w:eastAsia="pl-PL"/>
        </w:rPr>
        <w:t xml:space="preserve"> Podstawowa ocena stanu drzew.  Łączna liczba drzew objęta produktem to nie więcej niż 1000 sztuk.</w:t>
      </w:r>
    </w:p>
    <w:p w14:paraId="52400CA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E330649" w14:textId="77777777" w:rsidR="00C55799" w:rsidRPr="00FE6B71" w:rsidRDefault="00C55799" w:rsidP="00C55799">
      <w:pPr>
        <w:spacing w:before="15"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Karty WOD należy określić  następujące cechy diagnostyczne:</w:t>
      </w:r>
    </w:p>
    <w:p w14:paraId="06852817" w14:textId="77777777" w:rsidR="00C55799" w:rsidRPr="00FE6B71" w:rsidRDefault="00C55799" w:rsidP="000E3211">
      <w:pPr>
        <w:numPr>
          <w:ilvl w:val="0"/>
          <w:numId w:val="104"/>
        </w:numPr>
        <w:spacing w:before="46"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odsłonięte korzenie </w:t>
      </w:r>
    </w:p>
    <w:p w14:paraId="3D5FC0B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ograniczenie wzrostu korzeni </w:t>
      </w:r>
    </w:p>
    <w:p w14:paraId="1D70F57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zagęszczenie gruntu </w:t>
      </w:r>
    </w:p>
    <w:p w14:paraId="11858690"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uszkodzenia mechaniczne </w:t>
      </w:r>
    </w:p>
    <w:p w14:paraId="4A87FBDB"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mursz/zgnilizna </w:t>
      </w:r>
    </w:p>
    <w:p w14:paraId="5DD5ED94"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podniesienie gruntu </w:t>
      </w:r>
    </w:p>
    <w:p w14:paraId="73082B9E"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pęknięcia i pustki w gruncie </w:t>
      </w:r>
    </w:p>
    <w:p w14:paraId="1B7E38F9"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rany, uszkodzenia kory </w:t>
      </w:r>
    </w:p>
    <w:p w14:paraId="545C6393"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przekrój o nieregularnym kształcie </w:t>
      </w:r>
    </w:p>
    <w:p w14:paraId="7764E44D"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ubytki wgłębne </w:t>
      </w:r>
    </w:p>
    <w:p w14:paraId="74975F5F"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odrosty korzeniowe </w:t>
      </w:r>
    </w:p>
    <w:p w14:paraId="6E32B406"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 ubytki powierzchniowe </w:t>
      </w:r>
    </w:p>
    <w:p w14:paraId="2A31356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 pochylenie </w:t>
      </w:r>
    </w:p>
    <w:p w14:paraId="3CDA878F"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-ubytki wgłębne </w:t>
      </w:r>
    </w:p>
    <w:p w14:paraId="268F5C4E"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 przekrój o nieregularnym kształcie </w:t>
      </w:r>
    </w:p>
    <w:p w14:paraId="64D4F0A1"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jemioła </w:t>
      </w:r>
    </w:p>
    <w:p w14:paraId="5820379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 posusz</w:t>
      </w:r>
    </w:p>
    <w:p w14:paraId="6701734B"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rozwidlenie z oznakami osłabienia</w:t>
      </w:r>
    </w:p>
    <w:p w14:paraId="3DB1037A"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korona asymetryczna  </w:t>
      </w:r>
    </w:p>
    <w:p w14:paraId="4ADF2321"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kierunek asymetrii </w:t>
      </w:r>
    </w:p>
    <w:p w14:paraId="6D539196"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ubytki powierzchniowe </w:t>
      </w:r>
    </w:p>
    <w:p w14:paraId="3A051736"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złamania </w:t>
      </w:r>
    </w:p>
    <w:p w14:paraId="705845DC"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4 - Podstawa korony i korona- gałęzie krzyżują się </w:t>
      </w:r>
    </w:p>
    <w:p w14:paraId="057D018F"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ślady cięć w koronie </w:t>
      </w:r>
    </w:p>
    <w:p w14:paraId="27B18F83"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pęknięcia </w:t>
      </w:r>
    </w:p>
    <w:p w14:paraId="61DB4FC8"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wygoniony konar </w:t>
      </w:r>
    </w:p>
    <w:p w14:paraId="3590988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konkurencyjne przewodniki</w:t>
      </w:r>
    </w:p>
    <w:p w14:paraId="073849F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157A30D2" w14:textId="77777777" w:rsidR="00C55799" w:rsidRPr="00FE6B71" w:rsidRDefault="00C55799" w:rsidP="00C55799">
      <w:pPr>
        <w:spacing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owocniki grzybów </w:t>
      </w:r>
    </w:p>
    <w:p w14:paraId="0BAFA296" w14:textId="77777777" w:rsidR="00C55799" w:rsidRPr="00FE6B71" w:rsidRDefault="00C55799" w:rsidP="000E3211">
      <w:pPr>
        <w:numPr>
          <w:ilvl w:val="0"/>
          <w:numId w:val="105"/>
        </w:numPr>
        <w:spacing w:before="12"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6BFD141B" w14:textId="77777777" w:rsidR="00C55799" w:rsidRPr="00FE6B71" w:rsidRDefault="00C55799" w:rsidP="00C55799">
      <w:pPr>
        <w:spacing w:before="12"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szkodniki/ślady żerowania </w:t>
      </w:r>
    </w:p>
    <w:p w14:paraId="66F931D0" w14:textId="77777777" w:rsidR="00C55799" w:rsidRPr="00FE6B71" w:rsidRDefault="00C55799" w:rsidP="000E3211">
      <w:pPr>
        <w:numPr>
          <w:ilvl w:val="0"/>
          <w:numId w:val="106"/>
        </w:numPr>
        <w:spacing w:before="11"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00F8E8E2" w14:textId="77777777" w:rsidR="00C55799" w:rsidRPr="00FE6B71" w:rsidRDefault="00C55799" w:rsidP="00C55799">
      <w:pPr>
        <w:spacing w:before="11"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narośla </w:t>
      </w:r>
    </w:p>
    <w:p w14:paraId="680AE44A" w14:textId="77777777" w:rsidR="00C55799" w:rsidRPr="00FE6B71" w:rsidRDefault="00C55799" w:rsidP="000E3211">
      <w:pPr>
        <w:numPr>
          <w:ilvl w:val="0"/>
          <w:numId w:val="107"/>
        </w:numPr>
        <w:spacing w:before="12"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04E4E1F3" w14:textId="77777777" w:rsidR="00C55799" w:rsidRPr="00FE6B71" w:rsidRDefault="00C55799" w:rsidP="00C55799">
      <w:pPr>
        <w:spacing w:before="12"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ww. grzyby należą do gatunków chronionych</w:t>
      </w:r>
    </w:p>
    <w:p w14:paraId="5BBCD7E8" w14:textId="77777777" w:rsidR="00C55799" w:rsidRPr="00FE6B71" w:rsidRDefault="00C55799" w:rsidP="000E3211">
      <w:pPr>
        <w:numPr>
          <w:ilvl w:val="0"/>
          <w:numId w:val="108"/>
        </w:numPr>
        <w:spacing w:before="12"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76B3B4B2" w14:textId="77777777" w:rsidR="00C55799" w:rsidRPr="00FE6B71" w:rsidRDefault="00C55799" w:rsidP="00C55799">
      <w:pPr>
        <w:spacing w:before="12"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ww. grzyby/szkodniki należą do gatunków  chronionych - jakich? </w:t>
      </w:r>
    </w:p>
    <w:p w14:paraId="67281390" w14:textId="77777777" w:rsidR="00C55799" w:rsidRPr="00FE6B71" w:rsidRDefault="00C55799" w:rsidP="000E3211">
      <w:pPr>
        <w:numPr>
          <w:ilvl w:val="0"/>
          <w:numId w:val="109"/>
        </w:numPr>
        <w:spacing w:before="15"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Kolizje - konflikt z infrastrukturą </w:t>
      </w:r>
    </w:p>
    <w:p w14:paraId="078361BE" w14:textId="77777777" w:rsidR="00C55799" w:rsidRPr="00FE6B71" w:rsidRDefault="00C55799" w:rsidP="000E3211">
      <w:pPr>
        <w:numPr>
          <w:ilvl w:val="0"/>
          <w:numId w:val="10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Kolizje - z jaką infrastrukturą </w:t>
      </w:r>
    </w:p>
    <w:p w14:paraId="5649751D" w14:textId="77777777" w:rsidR="00C55799" w:rsidRPr="00FE6B71" w:rsidRDefault="00C55799" w:rsidP="000E3211">
      <w:pPr>
        <w:numPr>
          <w:ilvl w:val="0"/>
          <w:numId w:val="10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Kolizje - konkurencja z innymi drzewami </w:t>
      </w:r>
    </w:p>
    <w:p w14:paraId="5B1EB120" w14:textId="77777777" w:rsidR="00C55799" w:rsidRPr="00FE6B71" w:rsidRDefault="00C55799" w:rsidP="000E3211">
      <w:pPr>
        <w:numPr>
          <w:ilvl w:val="0"/>
          <w:numId w:val="10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WOD_Uwagi</w:t>
      </w:r>
    </w:p>
    <w:p w14:paraId="437DFF6D" w14:textId="77777777" w:rsidR="00C55799" w:rsidRPr="00FE6B71" w:rsidRDefault="00C55799" w:rsidP="00C55799">
      <w:pPr>
        <w:spacing w:before="48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Wytyczne do określenia cech diagnostycznych w WOD: </w:t>
      </w:r>
    </w:p>
    <w:p w14:paraId="53BCDA87"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Cechy diagnostyczne należy oceniać w skali 4 stopniowej, gdzie: </w:t>
      </w:r>
    </w:p>
    <w:p w14:paraId="0F185665"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0 – oznacza brak defektów </w:t>
      </w:r>
    </w:p>
    <w:p w14:paraId="33B72301" w14:textId="77777777" w:rsidR="00C55799" w:rsidRPr="00FE6B71" w:rsidRDefault="00C55799" w:rsidP="00C55799">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1 – oznacza wadę niewielką lub defekt do 30% </w:t>
      </w:r>
    </w:p>
    <w:p w14:paraId="13C6ADB0"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2 – oznacza wadę umiarkowaną lub defekt 30-60% </w:t>
      </w:r>
    </w:p>
    <w:p w14:paraId="480207FD" w14:textId="77777777" w:rsidR="00C55799" w:rsidRPr="00FE6B71" w:rsidRDefault="00C55799" w:rsidP="00C55799">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3 – oznacza wadę znacząca lub defekt powyżej 60% </w:t>
      </w:r>
    </w:p>
    <w:p w14:paraId="10F94097"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lub poprzez wybór: tak/nie </w:t>
      </w:r>
    </w:p>
    <w:p w14:paraId="452FA5D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FFAF44A"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Wytyczne do uzupełnienia pola WOD_Uwagi  </w:t>
      </w:r>
    </w:p>
    <w:p w14:paraId="697A8F06" w14:textId="77777777" w:rsidR="00C55799" w:rsidRPr="00FE6B71" w:rsidRDefault="00C55799" w:rsidP="00C55799">
      <w:pPr>
        <w:spacing w:before="40"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Jeśli dana cecha kwalifikująca drzewo do wycinki dotyczy tylko jednego pnia lub  niektórych pni u drzewa wielopniowego, należy o tym napisać w uwagach. </w:t>
      </w:r>
    </w:p>
    <w:p w14:paraId="1DCDD8B6" w14:textId="77777777" w:rsidR="00C55799" w:rsidRPr="00FE6B71" w:rsidRDefault="00C55799" w:rsidP="00C55799">
      <w:pPr>
        <w:spacing w:before="274"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uwagach należy wymienić informacje i cechy istotne dla kondycji i stabilności drzewa  niewymienione wcześniej na liście cech do oceny. Należy także doprecyzować informacje  podane na liście wyżej wymienionych cech do oceny o ile te informacje mają istotne  znaczenie dla oceny kondycji i stabilności drzewa oraz bezpieczeństwa w jego otoczeniu.  </w:t>
      </w:r>
    </w:p>
    <w:p w14:paraId="7CFF776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Nieobligatoryjnie można wymienić powyższe cechy w  uwagach w przypadku, gdy nie mają one istotnego wpływu na ocenę kondycji i stabilności  drzewa oraz bezpieczeństwo w jego otoczeniu. </w:t>
      </w:r>
    </w:p>
    <w:p w14:paraId="6F95DBCD" w14:textId="77777777" w:rsidR="00C55799" w:rsidRPr="00FE6B71" w:rsidRDefault="00C55799" w:rsidP="00C55799">
      <w:pPr>
        <w:spacing w:before="274"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Opcjonalnie można podać także inne informacje i cechy diagnostyczne np.: organizmy towarzyszące: ssaki, ptaki, bezkręgowce, rośliny, grzyby, mchy, porosty i  inne w tym występowanie gatunków i siedlisk chronionych w obrębie drzewa (w tym  obecność gniazd, budek lęgowych) z wymienieniem nazw gatunkowych (np. kozioróg  dębosz, pachnica), pień porośnięty pnączem, opis oznak występowania owadów, opis i informacje dot. owocników grzybów, opis wyników oceny badania sondą arborystyczną oraz młotkiem diagnostycznym, opis anomalii wzrostu, parametry i opisy ubytków, opisy  pęknięć, problematyczna wysokość osadzenia korony lub jej znaczne pochylenie, deformacja  korony, liście zbyt drobne jak </w:t>
      </w:r>
      <w:r w:rsidRPr="00FE6B71">
        <w:rPr>
          <w:rFonts w:ascii="Lato" w:eastAsia="Times New Roman" w:hAnsi="Lato" w:cs="Times New Roman"/>
          <w:color w:val="000000"/>
          <w:lang w:eastAsia="pl-PL"/>
        </w:rPr>
        <w:lastRenderedPageBreak/>
        <w:t>na  gatunek drzewa lub przedwczesny opad liści,  przerzedzenia korony, chlorozy i nekrozy liści, brązowienie igieł u drzew iglastych (%),  wzmocnienia mechaniczne, otoczenie  drzewa, zanieczyszczenia gruntu, obecne inne bariery wzrostu, systemy nawadniające, wykopy wokół drzewa, infrastruktura techniczna i  budowlana przy drzewie mogąca świadczyć o uszkodzeniach korzeni, witalność drzewa (zmodyfikowana skala Roloffa): 1 – intensywny rozwój korony, 2  osłabiony rozwój korony, 3 silnie zahamowany rozwój korony, 4 zamieranie korony, wartość drzewa - drzewo szczególnie cenne ze względu na wartość przyrodniczą,  kompozycyjną, taksonomiczną, siedliska gatunków chronionych i/lub długowieczność, perspektywa życia drzewa (długoterminowa, krótkoterminowa - tymczasowa, brak  perspektywy).</w:t>
      </w:r>
    </w:p>
    <w:p w14:paraId="631E38B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971A37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Zalecenia po WOD </w:t>
      </w:r>
    </w:p>
    <w:p w14:paraId="3798B272"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Dla drzew poddanych Wizualnej Ocenie Drzewa, po dokonanej ocenie, należy  określić zalecenia dotyczące pielęgnacji oraz usunięcia. </w:t>
      </w:r>
    </w:p>
    <w:p w14:paraId="54A348B8" w14:textId="77777777" w:rsidR="00190D7A" w:rsidRDefault="00C55799" w:rsidP="00C55799">
      <w:pPr>
        <w:spacing w:before="207" w:after="0" w:line="240" w:lineRule="auto"/>
        <w:jc w:val="both"/>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 przypadku, kiedy po wykonaniu WOD, drzewo zostało wytypowane do usunięcia należy uzupełnić dodatkowe informacje o drzewie tj.: </w:t>
      </w:r>
      <w:r w:rsidR="00A84929">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obwód pnia na wys. 5 cm –</w:t>
      </w:r>
      <w:r w:rsidRPr="00FE6B71">
        <w:rPr>
          <w:rFonts w:ascii="Lato" w:eastAsia="Times New Roman" w:hAnsi="Lato" w:cs="Times New Roman"/>
          <w:b/>
          <w:bCs/>
          <w:color w:val="000000"/>
          <w:lang w:eastAsia="pl-PL"/>
        </w:rPr>
        <w:t xml:space="preserve"> </w:t>
      </w:r>
      <w:r w:rsidRPr="00FE6B71">
        <w:rPr>
          <w:rFonts w:ascii="Lato" w:eastAsia="Times New Roman" w:hAnsi="Lato" w:cs="Times New Roman"/>
          <w:color w:val="000000"/>
          <w:lang w:eastAsia="pl-PL"/>
        </w:rPr>
        <w:t>dla drzew, których obwód na  wysokości 130 cm wynosi poniżej</w:t>
      </w:r>
      <w:r w:rsidR="00190D7A">
        <w:rPr>
          <w:rFonts w:ascii="Lato" w:eastAsia="Times New Roman" w:hAnsi="Lato" w:cs="Times New Roman"/>
          <w:color w:val="000000"/>
          <w:lang w:eastAsia="pl-PL"/>
        </w:rPr>
        <w:t xml:space="preserve"> </w:t>
      </w:r>
    </w:p>
    <w:p w14:paraId="78028B50" w14:textId="300EDCB2" w:rsidR="00C55799" w:rsidRPr="00FE6B71" w:rsidRDefault="00190D7A" w:rsidP="00C55799">
      <w:pPr>
        <w:spacing w:before="207" w:after="0" w:line="240" w:lineRule="auto"/>
        <w:jc w:val="both"/>
        <w:rPr>
          <w:rFonts w:ascii="Times New Roman" w:eastAsia="Times New Roman" w:hAnsi="Times New Roman" w:cs="Times New Roman"/>
          <w:sz w:val="24"/>
          <w:szCs w:val="24"/>
          <w:lang w:eastAsia="pl-PL"/>
        </w:rPr>
      </w:pPr>
      <w:r>
        <w:rPr>
          <w:rFonts w:ascii="Lato" w:eastAsia="Times New Roman" w:hAnsi="Lato" w:cs="Times New Roman"/>
          <w:color w:val="000000"/>
          <w:lang w:eastAsia="pl-PL"/>
        </w:rPr>
        <w:t xml:space="preserve">- </w:t>
      </w:r>
      <w:r w:rsidR="00C55799" w:rsidRPr="00FE6B71">
        <w:rPr>
          <w:rFonts w:ascii="Lato" w:eastAsia="Times New Roman" w:hAnsi="Lato" w:cs="Times New Roman"/>
          <w:color w:val="000000"/>
          <w:lang w:eastAsia="pl-PL"/>
        </w:rPr>
        <w:t xml:space="preserve">80 cm u topoli, wierzb, klonu  jesionolistnego oraz klonu srebrzystego, </w:t>
      </w:r>
      <w:r w:rsidR="00C55799" w:rsidRPr="00FE6B71">
        <w:rPr>
          <w:rFonts w:ascii="Lato" w:eastAsia="Times New Roman" w:hAnsi="Lato" w:cs="Times New Roman"/>
          <w:color w:val="000000"/>
          <w:lang w:eastAsia="pl-PL"/>
        </w:rPr>
        <w:br/>
        <w:t>- 65 cm u kasztanowca  zwyczajnego, robinii akacjowej oraz platanu klonolistnego,</w:t>
      </w:r>
      <w:r w:rsidR="00C55799" w:rsidRPr="00FE6B71">
        <w:rPr>
          <w:rFonts w:ascii="Lato" w:eastAsia="Times New Roman" w:hAnsi="Lato" w:cs="Times New Roman"/>
          <w:color w:val="000000"/>
          <w:lang w:eastAsia="pl-PL"/>
        </w:rPr>
        <w:br/>
        <w:t>- 50 cm w  przypadku pozostałych gatunków drzew. </w:t>
      </w:r>
    </w:p>
    <w:p w14:paraId="14A77C58" w14:textId="77777777" w:rsidR="00C55799" w:rsidRPr="00FE6B71" w:rsidRDefault="00C55799" w:rsidP="00C55799">
      <w:pPr>
        <w:spacing w:before="294"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Dokumentacja fotograficzna WOD </w:t>
      </w:r>
    </w:p>
    <w:p w14:paraId="7859EE3E"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Dla każdego drzewa, które zostało poddane WOD należy wykonać minimum 1, a  maksymalnie 8 zdjęć ukazujących istotne widoczne cechy osłabienia drzewa, mające wpływ na kondycję i stabilność całego drzewa lub jego części, gatunki chronione, kolizje i  inne istotne cechy (np. mające wpływ na wytypowanie drzewa do usunięcia).  </w:t>
      </w:r>
    </w:p>
    <w:p w14:paraId="2D15BC2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5E019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7136B552" w14:textId="1BD51EEC"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bookmarkStart w:id="10" w:name="_Hlk107494916"/>
      <w:r w:rsidRPr="00FE6B71">
        <w:rPr>
          <w:rFonts w:ascii="Lato" w:eastAsia="Times New Roman" w:hAnsi="Lato" w:cs="Times New Roman"/>
          <w:color w:val="000000"/>
          <w:lang w:eastAsia="pl-PL"/>
        </w:rPr>
        <w:t xml:space="preserve">produkt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5</w:t>
      </w:r>
      <w:r w:rsidRPr="00FE6B71">
        <w:rPr>
          <w:rFonts w:ascii="Lato" w:eastAsia="Times New Roman" w:hAnsi="Lato" w:cs="Times New Roman"/>
          <w:color w:val="000000"/>
          <w:lang w:eastAsia="pl-PL"/>
        </w:rPr>
        <w:t xml:space="preserve"> Podstawowa ocena stanu drzew</w:t>
      </w:r>
    </w:p>
    <w:bookmarkEnd w:id="10"/>
    <w:p w14:paraId="5AD706A5" w14:textId="6F11DD4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 xml:space="preserve"> Podstawowa ocena stanu drzew</w:t>
      </w:r>
    </w:p>
    <w:p w14:paraId="0626CB8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95A9685" w14:textId="4D623528"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zestaw atrybutów określonych w szczegółowym zakresie Karty wizualnej oceny drzewa, dopisane do wybranych obiektów z warstwy wektorowej Produktu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D20035">
        <w:rPr>
          <w:rFonts w:ascii="Lato" w:eastAsia="Times New Roman" w:hAnsi="Lato" w:cs="Times New Roman"/>
          <w:color w:val="000000"/>
          <w:lang w:eastAsia="pl-PL"/>
        </w:rPr>
        <w:t>5</w:t>
      </w:r>
      <w:r w:rsidRPr="00FE6B71">
        <w:rPr>
          <w:rFonts w:ascii="Lato" w:eastAsia="Times New Roman" w:hAnsi="Lato" w:cs="Times New Roman"/>
          <w:color w:val="000000"/>
          <w:lang w:eastAsia="pl-PL"/>
        </w:rPr>
        <w:t xml:space="preserve"> Podstawowa ocena stanu drzew. Zdjęcia w formacie jpg.</w:t>
      </w:r>
    </w:p>
    <w:p w14:paraId="434D20B1" w14:textId="77777777" w:rsidR="00C55799" w:rsidRDefault="00C55799" w:rsidP="00C55799">
      <w:pPr>
        <w:rPr>
          <w:rFonts w:ascii="Times New Roman" w:hAnsi="Times New Roman" w:cs="Times New Roman"/>
          <w:sz w:val="24"/>
          <w:szCs w:val="24"/>
        </w:rPr>
      </w:pPr>
    </w:p>
    <w:p w14:paraId="00EBFEDF" w14:textId="4FB0A224" w:rsidR="00C55799" w:rsidRPr="00FE6B71"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r w:rsidRPr="00FE6B71">
        <w:rPr>
          <w:rFonts w:ascii="Lato" w:eastAsia="Times New Roman" w:hAnsi="Lato" w:cs="Times New Roman"/>
          <w:b/>
          <w:bCs/>
          <w:color w:val="000000"/>
          <w:sz w:val="24"/>
          <w:szCs w:val="24"/>
          <w:lang w:eastAsia="pl-PL"/>
        </w:rPr>
        <w:t>7.</w:t>
      </w:r>
      <w:r w:rsidR="00A84929">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 Analiza ukształtowania terenu</w:t>
      </w:r>
    </w:p>
    <w:p w14:paraId="789D58F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76A3500" w14:textId="2F6245E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 Mapa form geomorfologicznych</w:t>
      </w:r>
    </w:p>
    <w:p w14:paraId="5080146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C9B46E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BFBC81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Poligonowa warstwa wektorowa przedstawiająca mapę wydzieleń głównych form geomorfologicznych. </w:t>
      </w:r>
    </w:p>
    <w:p w14:paraId="1537C85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80E5F7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7A72381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zostanie opracowany metodami fotointerpretacji w oparciu o NMT zwizualizowany z wykorzystaniem efektu cieniowanej rzeźby terenu oraz ortofotomapę RGB. Analiza geomorfologiczna obejmie identyfikację form na podstawie charakterystyk rzeźby terenu.</w:t>
      </w:r>
    </w:p>
    <w:p w14:paraId="0ADEC9F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FF6A2B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Zasięg przestrzenny produktu:</w:t>
      </w:r>
      <w:r w:rsidRPr="00FE6B71">
        <w:rPr>
          <w:rFonts w:ascii="Lato" w:eastAsia="Times New Roman" w:hAnsi="Lato" w:cs="Times New Roman"/>
          <w:color w:val="000000"/>
          <w:lang w:eastAsia="pl-PL"/>
        </w:rPr>
        <w:t xml:space="preserve"> obszar miasta Rzeszów</w:t>
      </w:r>
    </w:p>
    <w:p w14:paraId="53CDBAE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687D0A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735CCBB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 </w:t>
      </w:r>
    </w:p>
    <w:p w14:paraId="49FF3F8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603441F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4FD324C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236B8C9" w14:textId="05B07A29" w:rsidR="00C55799" w:rsidRPr="00190D7A" w:rsidRDefault="00C55799" w:rsidP="00C55799">
      <w:pPr>
        <w:spacing w:after="0" w:line="240" w:lineRule="auto"/>
        <w:rPr>
          <w:rFonts w:ascii="Times New Roman" w:eastAsia="Times New Roman" w:hAnsi="Times New Roman" w:cs="Times New Roman"/>
          <w:sz w:val="20"/>
          <w:szCs w:val="20"/>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interpretacja obrazu zostanie wykonana w skali 1:5000 lub większej, minimalna wielkość obiektu 100 m</w:t>
      </w:r>
      <w:r w:rsidR="00190D7A">
        <w:rPr>
          <w:rFonts w:ascii="Lato" w:eastAsia="Times New Roman" w:hAnsi="Lato" w:cs="Times New Roman"/>
          <w:color w:val="000000"/>
          <w:sz w:val="20"/>
          <w:szCs w:val="20"/>
          <w:vertAlign w:val="superscript"/>
          <w:lang w:eastAsia="pl-PL"/>
        </w:rPr>
        <w:t>2</w:t>
      </w:r>
    </w:p>
    <w:p w14:paraId="385BF6B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32ACF7" w14:textId="438A38ED" w:rsidR="00190D7A" w:rsidRPr="006E4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2202664C" w14:textId="6553F6D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 Mapa nachylenia terenu</w:t>
      </w:r>
    </w:p>
    <w:p w14:paraId="511B2FA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AFFDC6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r w:rsidRPr="00FE6B71">
        <w:rPr>
          <w:rFonts w:ascii="Lato" w:eastAsia="Times New Roman" w:hAnsi="Lato" w:cs="Times New Roman"/>
          <w:color w:val="000000"/>
          <w:lang w:eastAsia="pl-PL"/>
        </w:rPr>
        <w:t> </w:t>
      </w:r>
    </w:p>
    <w:p w14:paraId="64B83BB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nachylenie terenu. Każdemu pikselowi rastra będzie przypisana wartość nachylenia w stopniach w zakresie 0-90.</w:t>
      </w:r>
    </w:p>
    <w:p w14:paraId="0AD851A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7C00EB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0E004C2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Rastrowe analizy geoprzestrzenne.</w:t>
      </w:r>
    </w:p>
    <w:p w14:paraId="3C775D2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A3E405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513838C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4E61F7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3B5168B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3D2B7B6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82A752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1FDD961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2D2BA6F" w14:textId="72993346"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.3. Mapa ekspozycji terenu</w:t>
      </w:r>
    </w:p>
    <w:p w14:paraId="3946E6E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014F6B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F48EF2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ekspozycję terenu. Każdemu pikselowi rastra będzie przypisana wartość azymutu w stopniach w zakresie 0-360.</w:t>
      </w:r>
    </w:p>
    <w:p w14:paraId="5C0B283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313CF9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1A0F40A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Rastrowe analizy geoprzestrzenne.</w:t>
      </w:r>
    </w:p>
    <w:p w14:paraId="5630F38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EFA80B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5B28D90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91BA92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53435E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7F057DE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BB87E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05591D9C" w14:textId="49CF95AC" w:rsidR="00C55799"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r w:rsidRPr="00FE6B71">
        <w:rPr>
          <w:rFonts w:ascii="Lato" w:eastAsia="Times New Roman" w:hAnsi="Lato" w:cs="Times New Roman"/>
          <w:b/>
          <w:bCs/>
          <w:color w:val="000000"/>
          <w:sz w:val="24"/>
          <w:szCs w:val="24"/>
          <w:lang w:eastAsia="pl-PL"/>
        </w:rPr>
        <w:t>7.</w:t>
      </w:r>
      <w:r w:rsidR="00190D7A">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4</w:t>
      </w:r>
      <w:r w:rsidRPr="00FE6B71">
        <w:rPr>
          <w:rFonts w:ascii="Lato" w:eastAsia="Times New Roman" w:hAnsi="Lato" w:cs="Times New Roman"/>
          <w:b/>
          <w:bCs/>
          <w:color w:val="000000"/>
          <w:sz w:val="24"/>
          <w:szCs w:val="24"/>
          <w:lang w:eastAsia="pl-PL"/>
        </w:rPr>
        <w:t>. Wpływ antropopresji na przestrzeń miejską</w:t>
      </w:r>
    </w:p>
    <w:p w14:paraId="46D18CBD" w14:textId="77777777" w:rsidR="00C55799" w:rsidRPr="00EA1229"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p>
    <w:p w14:paraId="701108CC" w14:textId="1E32B2C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1</w:t>
      </w:r>
      <w:r w:rsidRPr="00FE6B71">
        <w:rPr>
          <w:rFonts w:ascii="Lato" w:eastAsia="Times New Roman" w:hAnsi="Lato" w:cs="Times New Roman"/>
          <w:b/>
          <w:bCs/>
          <w:color w:val="000000"/>
          <w:u w:val="single"/>
          <w:lang w:eastAsia="pl-PL"/>
        </w:rPr>
        <w:t xml:space="preserve"> Mapa potencjału solarnego budynków</w:t>
      </w:r>
    </w:p>
    <w:p w14:paraId="588B67A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714611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Definicja produktu: </w:t>
      </w:r>
      <w:r w:rsidRPr="00FE6B71">
        <w:rPr>
          <w:rFonts w:ascii="Lato" w:eastAsia="Times New Roman" w:hAnsi="Lato" w:cs="Times New Roman"/>
          <w:color w:val="000000"/>
          <w:lang w:eastAsia="pl-PL"/>
        </w:rPr>
        <w:t>wynik analizy potencjału solarnego (tzw. słonecznego) rozumianego jako insolacja wynikająca z radiacji bezpośredniej oraz radiacji rozproszonej, obliczona dla każdego piksela rastra Numerycznego Modelu Zabudowy (o pikselu nie mniejszym niż 0,5 m). </w:t>
      </w:r>
    </w:p>
    <w:p w14:paraId="63DD66A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FB7F09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Metoda wytworzenia: </w:t>
      </w:r>
    </w:p>
    <w:p w14:paraId="0E963F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Analiza przeprowadzana na podstawie materiałów fotogrametrycznych.</w:t>
      </w:r>
    </w:p>
    <w:p w14:paraId="35065FE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09939D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214BE32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7568CB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4E61F74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w:t>
      </w:r>
      <w:r w:rsidRPr="00FE6B71">
        <w:rPr>
          <w:rFonts w:ascii="Lato" w:eastAsia="Times New Roman" w:hAnsi="Lato" w:cs="Times New Roman"/>
          <w:b/>
          <w:bCs/>
          <w:color w:val="000000"/>
          <w:lang w:eastAsia="pl-PL"/>
        </w:rPr>
        <w:t xml:space="preserve"> </w:t>
      </w:r>
      <w:r w:rsidRPr="00FE6B71">
        <w:rPr>
          <w:rFonts w:ascii="Lato" w:eastAsia="Times New Roman" w:hAnsi="Lato" w:cs="Times New Roman"/>
          <w:color w:val="000000"/>
          <w:lang w:eastAsia="pl-PL"/>
        </w:rPr>
        <w:t>ALS (K4)</w:t>
      </w:r>
    </w:p>
    <w:p w14:paraId="1F57C5F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553766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rastrowy</w:t>
      </w:r>
    </w:p>
    <w:p w14:paraId="6DF1C15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0D130E7" w14:textId="77777777" w:rsidR="00190D7A" w:rsidRDefault="00190D7A" w:rsidP="00C55799">
      <w:pPr>
        <w:spacing w:after="0" w:line="240" w:lineRule="auto"/>
        <w:jc w:val="both"/>
        <w:rPr>
          <w:rFonts w:ascii="Lato" w:eastAsia="Times New Roman" w:hAnsi="Lato" w:cs="Times New Roman"/>
          <w:b/>
          <w:bCs/>
          <w:color w:val="000000"/>
          <w:u w:val="single"/>
          <w:lang w:eastAsia="pl-PL"/>
        </w:rPr>
      </w:pPr>
    </w:p>
    <w:p w14:paraId="6E939087" w14:textId="3664E1FE"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2</w:t>
      </w:r>
      <w:r w:rsidRPr="00FE6B71">
        <w:rPr>
          <w:rFonts w:ascii="Lato" w:eastAsia="Times New Roman" w:hAnsi="Lato" w:cs="Times New Roman"/>
          <w:b/>
          <w:bCs/>
          <w:color w:val="000000"/>
          <w:u w:val="single"/>
          <w:lang w:eastAsia="pl-PL"/>
        </w:rPr>
        <w:t>. Udział infrastruktury pionowej (budynki)</w:t>
      </w:r>
    </w:p>
    <w:p w14:paraId="2E1C8E8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8953BF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029776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infrastruktury pionowej w odniesieniu do przyjętych jednostek przestrzennych. Wielkość jednostki odniesienia (siatka) zostanie uzgodniona z Zamawiającym w trybie roboczym na etapie realizacji produktu.</w:t>
      </w:r>
    </w:p>
    <w:p w14:paraId="41D65EA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7F9AA9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2011799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9721B1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986835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0869AB1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8D4C52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Dane wejściowe: </w:t>
      </w:r>
      <w:r w:rsidRPr="00FE6B71">
        <w:rPr>
          <w:rFonts w:ascii="Lato" w:eastAsia="Times New Roman" w:hAnsi="Lato" w:cs="Times New Roman"/>
          <w:color w:val="000000"/>
          <w:lang w:eastAsia="pl-PL"/>
        </w:rPr>
        <w:t> </w:t>
      </w:r>
    </w:p>
    <w:p w14:paraId="759C4D6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 udostępniona zostanie przez Zamawiającego</w:t>
      </w:r>
    </w:p>
    <w:p w14:paraId="0853036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73B7225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53AC86B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CB82B8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606A1A0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766047" w14:textId="3B64093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 Zagęszczenie infrastruktury pionowej (budynków)</w:t>
      </w:r>
    </w:p>
    <w:p w14:paraId="155871C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D121EB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B31EFA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zagęszczeniu infrastruktury pionowej w odniesieniu do przyjętych jednostek przestrzennych. Wielkość jednostki odniesienia (siatka) zostanie uzgodniona z Zamawiającym w trybie roboczym na etapie realizacji produktu.</w:t>
      </w:r>
    </w:p>
    <w:p w14:paraId="05C3E67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76CFBF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3B0ABD9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2618570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ECF3CC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3F5A54B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77198F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C0658C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0A88BF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3B2F4E6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20E0BD5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8CC4AE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482921C6" w14:textId="77777777" w:rsidR="00190D7A" w:rsidRDefault="00190D7A" w:rsidP="00C55799">
      <w:pPr>
        <w:spacing w:after="0" w:line="240" w:lineRule="auto"/>
        <w:jc w:val="both"/>
        <w:rPr>
          <w:rFonts w:ascii="Lato" w:eastAsia="Times New Roman" w:hAnsi="Lato" w:cs="Times New Roman"/>
          <w:b/>
          <w:bCs/>
          <w:color w:val="000000"/>
          <w:u w:val="single"/>
          <w:lang w:eastAsia="pl-PL"/>
        </w:rPr>
      </w:pPr>
    </w:p>
    <w:p w14:paraId="00619440" w14:textId="2398F3F1"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 Udział pokrycia roślinnością</w:t>
      </w:r>
    </w:p>
    <w:p w14:paraId="3A810E0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404E86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4B54C4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lastRenderedPageBreak/>
        <w:t>Warstwa wektorowa zawierająca informacje o  udziale roślinności urządzonej w odniesieniu do przyjętych jednostek przestrzennych. Wielkość jednostki odniesienia (siatka) zostanie uzgodniona z Zamawiającym w trybie roboczym na etapie realizacji produktu.</w:t>
      </w:r>
    </w:p>
    <w:p w14:paraId="0DFAEA9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E06033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77B6FBF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41ED5DF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A39C25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24E14AA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F9308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0B87C15" w14:textId="28B6A3CE" w:rsidR="00C55799" w:rsidRPr="00FE6B71" w:rsidRDefault="00C55799" w:rsidP="006E4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190D7A">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190D7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007D0CF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586749A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D826BE9" w14:textId="60AFD6E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5</w:t>
      </w:r>
      <w:r w:rsidRPr="00FE6B71">
        <w:rPr>
          <w:rFonts w:ascii="Lato" w:eastAsia="Times New Roman" w:hAnsi="Lato" w:cs="Times New Roman"/>
          <w:b/>
          <w:bCs/>
          <w:color w:val="000000"/>
          <w:u w:val="single"/>
          <w:lang w:eastAsia="pl-PL"/>
        </w:rPr>
        <w:t>. Udział powierzchni nieprzepuszczalnych</w:t>
      </w:r>
    </w:p>
    <w:p w14:paraId="5F72847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7509342" w14:textId="77777777" w:rsidR="00C55799" w:rsidRPr="00FE6B71" w:rsidRDefault="00C55799" w:rsidP="00C55799">
      <w:pPr>
        <w:spacing w:after="0" w:line="240" w:lineRule="auto"/>
        <w:ind w:hanging="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792E367F" w14:textId="11818A7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powierzchni nieprzepuszczalnych</w:t>
      </w:r>
      <w:r w:rsidR="00D20035">
        <w:rPr>
          <w:rFonts w:ascii="Lato" w:eastAsia="Times New Roman" w:hAnsi="Lato" w:cs="Times New Roman"/>
          <w:color w:val="000000"/>
          <w:lang w:eastAsia="pl-PL"/>
        </w:rPr>
        <w:br/>
      </w:r>
      <w:r w:rsidRPr="00FE6B71">
        <w:rPr>
          <w:rFonts w:ascii="Lato" w:eastAsia="Times New Roman" w:hAnsi="Lato" w:cs="Times New Roman"/>
          <w:color w:val="000000"/>
          <w:lang w:eastAsia="pl-PL"/>
        </w:rPr>
        <w:t>w odniesieniu do przyjętych jednostek przestrzennych. Wielkość jednostki odniesienia (siatka) zostanie uzgodniona z Zamawiającym w trybie roboczym na etapie realizacji produktu.</w:t>
      </w:r>
    </w:p>
    <w:p w14:paraId="7CED991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216605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F79EB5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3346B31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A503EDC" w14:textId="62ABF72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zgodny z zasięgiem produktu </w:t>
      </w:r>
      <w:r w:rsidR="00190D7A">
        <w:rPr>
          <w:rFonts w:ascii="Lato" w:eastAsia="Times New Roman" w:hAnsi="Lato" w:cs="Times New Roman"/>
          <w:color w:val="000000"/>
          <w:lang w:eastAsia="pl-PL"/>
        </w:rPr>
        <w:t>3</w:t>
      </w:r>
      <w:r w:rsidRPr="00FE6B71">
        <w:rPr>
          <w:rFonts w:ascii="Lato" w:eastAsia="Times New Roman" w:hAnsi="Lato" w:cs="Times New Roman"/>
          <w:color w:val="000000"/>
          <w:lang w:eastAsia="pl-PL"/>
        </w:rPr>
        <w:t>.1.3</w:t>
      </w:r>
    </w:p>
    <w:p w14:paraId="338853C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034C5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69957FC6" w14:textId="02A72286"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190D7A">
        <w:rPr>
          <w:rFonts w:ascii="Lato" w:eastAsia="Times New Roman" w:hAnsi="Lato" w:cs="Times New Roman"/>
          <w:color w:val="000000"/>
          <w:lang w:eastAsia="pl-PL"/>
        </w:rPr>
        <w:t>3</w:t>
      </w:r>
      <w:r w:rsidRPr="00FE6B71">
        <w:rPr>
          <w:rFonts w:ascii="Lato" w:eastAsia="Times New Roman" w:hAnsi="Lato" w:cs="Times New Roman"/>
          <w:color w:val="000000"/>
          <w:lang w:eastAsia="pl-PL"/>
        </w:rPr>
        <w:t>.1.3</w:t>
      </w:r>
      <w:r w:rsidR="00190D7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przepuszczalności terenu </w:t>
      </w:r>
    </w:p>
    <w:p w14:paraId="2753AFA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086D35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5F668E7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C75421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975C07A" w14:textId="66EB4830"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6</w:t>
      </w:r>
      <w:r w:rsidRPr="00FE6B71">
        <w:rPr>
          <w:rFonts w:ascii="Lato" w:eastAsia="Times New Roman" w:hAnsi="Lato" w:cs="Times New Roman"/>
          <w:b/>
          <w:bCs/>
          <w:color w:val="000000"/>
          <w:u w:val="single"/>
          <w:lang w:eastAsia="pl-PL"/>
        </w:rPr>
        <w:t>. Udział terenów biologicznie czynnych</w:t>
      </w:r>
    </w:p>
    <w:p w14:paraId="7565EAD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EF8190" w14:textId="77777777" w:rsidR="00C55799" w:rsidRPr="00FE6B71" w:rsidRDefault="00C55799" w:rsidP="00C55799">
      <w:pPr>
        <w:spacing w:after="0" w:line="240" w:lineRule="auto"/>
        <w:ind w:hanging="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C4A5F8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powierzchni biologicznie czynnych, rozumianych jako suma roślinności półnaturalnej i urządzonej, w odniesieniu do przyjętych jednostek przestrzennych. Wielkość jednostki odniesienia (siatka) zostanie uzgodniona z Zamawiającym w trybie roboczym na etapie realizacji produktu.</w:t>
      </w:r>
    </w:p>
    <w:p w14:paraId="0C3FC5A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58EDBC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5491628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687D2EE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57D42A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5173391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C611BB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47018F6" w14:textId="2CA90D2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.1.1 Mapa roślinności półnaturalnej</w:t>
      </w:r>
    </w:p>
    <w:p w14:paraId="1B7A7008" w14:textId="7D429B5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D20035">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4328B48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BA18B4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4F6941D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410AD08" w14:textId="787BEC4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7</w:t>
      </w:r>
      <w:r w:rsidRPr="00FE6B71">
        <w:rPr>
          <w:rFonts w:ascii="Lato" w:eastAsia="Times New Roman" w:hAnsi="Lato" w:cs="Times New Roman"/>
          <w:b/>
          <w:bCs/>
          <w:color w:val="000000"/>
          <w:u w:val="single"/>
          <w:lang w:eastAsia="pl-PL"/>
        </w:rPr>
        <w:t>. Stosunek terenów zielonych do powierzchni nieprzepuszczalnych</w:t>
      </w:r>
    </w:p>
    <w:p w14:paraId="5ECAB50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190361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Definicja produktu:</w:t>
      </w:r>
    </w:p>
    <w:p w14:paraId="347915E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stosunku powierzchni terenów roślinności urządzonej do powierzchni terenów nieprzepuszczalnych, obliczony w granicach przyjętych jednostek przestrzennych. Wielkość jednostki odniesienia (siatka) zostanie uzgodniona z Zamawiającym w trybie roboczym na etapie realizacji produktu.</w:t>
      </w:r>
    </w:p>
    <w:p w14:paraId="244A4C8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166E2C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731709A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5D9C38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08D0D3" w14:textId="3D8F5DA6" w:rsidR="00C55799" w:rsidRPr="00FE6B71" w:rsidRDefault="00C55799" w:rsidP="005D30EA">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wybrany</w:t>
      </w:r>
      <w:r w:rsidRPr="00FE6B71">
        <w:rPr>
          <w:rFonts w:ascii="Lato" w:eastAsia="Times New Roman" w:hAnsi="Lato" w:cs="Times New Roman"/>
          <w:b/>
          <w:bCs/>
          <w:color w:val="000000"/>
          <w:lang w:eastAsia="pl-PL"/>
        </w:rPr>
        <w:t xml:space="preserve"> </w:t>
      </w:r>
      <w:r w:rsidRPr="00FE6B71">
        <w:rPr>
          <w:rFonts w:ascii="Lato" w:eastAsia="Times New Roman" w:hAnsi="Lato" w:cs="Times New Roman"/>
          <w:color w:val="000000"/>
          <w:lang w:eastAsia="pl-PL"/>
        </w:rPr>
        <w:t>obszar miasta Rzeszów</w:t>
      </w:r>
    </w:p>
    <w:p w14:paraId="074027D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3442563" w14:textId="2226A71E"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D20035">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285B241A" w14:textId="088F2C79"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.1.3 Mapa przepuszczalności terenu</w:t>
      </w:r>
    </w:p>
    <w:p w14:paraId="4B84CAD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06597C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147D988C"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3151FD1D" w14:textId="427DD76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8</w:t>
      </w:r>
      <w:r w:rsidRPr="00FE6B71">
        <w:rPr>
          <w:rFonts w:ascii="Lato" w:eastAsia="Times New Roman" w:hAnsi="Lato" w:cs="Times New Roman"/>
          <w:b/>
          <w:bCs/>
          <w:color w:val="000000"/>
          <w:u w:val="single"/>
          <w:lang w:eastAsia="pl-PL"/>
        </w:rPr>
        <w:t>. Udział pokrycia koronami drzew</w:t>
      </w:r>
    </w:p>
    <w:p w14:paraId="31681B9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1F7A32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143B28EC" w14:textId="02160C7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koron drzew w odniesieniu do przyjętych jednostek przestrzennych. Wielkość jednostki odniesienia (siatka) zostanie uzgodniona</w:t>
      </w:r>
      <w:r w:rsidR="00D20035">
        <w:rPr>
          <w:rFonts w:ascii="Lato" w:eastAsia="Times New Roman" w:hAnsi="Lato" w:cs="Times New Roman"/>
          <w:color w:val="000000"/>
          <w:lang w:eastAsia="pl-PL"/>
        </w:rPr>
        <w:br/>
      </w:r>
      <w:r w:rsidRPr="00FE6B71">
        <w:rPr>
          <w:rFonts w:ascii="Lato" w:eastAsia="Times New Roman" w:hAnsi="Lato" w:cs="Times New Roman"/>
          <w:color w:val="000000"/>
          <w:lang w:eastAsia="pl-PL"/>
        </w:rPr>
        <w:t>z Zamawiającym w trybie roboczym na etapie realizacji produktu.</w:t>
      </w:r>
    </w:p>
    <w:p w14:paraId="3C9DB51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938E53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6BD0DE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7DCAF18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DA0414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37F5F3A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90141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3F5ED34D" w14:textId="5FFCD54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2</w:t>
      </w:r>
      <w:r w:rsidRPr="00FE6B71">
        <w:rPr>
          <w:rFonts w:ascii="Lato" w:eastAsia="Times New Roman" w:hAnsi="Lato" w:cs="Times New Roman"/>
          <w:color w:val="000000"/>
          <w:lang w:eastAsia="pl-PL"/>
        </w:rPr>
        <w:t>.2.1 Mapa Koron Drzew</w:t>
      </w:r>
    </w:p>
    <w:p w14:paraId="33DD060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13CA78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4EF3212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04CE4AF" w14:textId="18F9D48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9</w:t>
      </w:r>
      <w:r w:rsidRPr="00FE6B71">
        <w:rPr>
          <w:rFonts w:ascii="Lato" w:eastAsia="Times New Roman" w:hAnsi="Lato" w:cs="Times New Roman"/>
          <w:b/>
          <w:bCs/>
          <w:color w:val="000000"/>
          <w:u w:val="single"/>
          <w:lang w:eastAsia="pl-PL"/>
        </w:rPr>
        <w:t>. Zagęszczenie drzew</w:t>
      </w:r>
    </w:p>
    <w:p w14:paraId="00EDFAE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4BEFD8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E120CA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zagęszczeniu drzew w odniesieniu do przyjętych jednostek przestrzennych. Wielkość jednostki odniesienia (siatka) zostanie uzgodniona z Zamawiającym w trybie roboczym na etapie realizacji produktu.</w:t>
      </w:r>
    </w:p>
    <w:p w14:paraId="457D10D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9FC6A7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138D26F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291C42A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C3686C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12DCF59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1C6099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56A524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2.2.1 Mapa Koron Drzew </w:t>
      </w:r>
    </w:p>
    <w:p w14:paraId="3AE41E2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C65914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3F82A20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18F264A" w14:textId="1E9D50E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10</w:t>
      </w:r>
      <w:r w:rsidRPr="00FE6B71">
        <w:rPr>
          <w:rFonts w:ascii="Lato" w:eastAsia="Times New Roman" w:hAnsi="Lato" w:cs="Times New Roman"/>
          <w:b/>
          <w:bCs/>
          <w:color w:val="000000"/>
          <w:u w:val="single"/>
          <w:lang w:eastAsia="pl-PL"/>
        </w:rPr>
        <w:t>. Udział drzew o obniżonej kondycji zdrowotnej</w:t>
      </w:r>
    </w:p>
    <w:p w14:paraId="3BBC916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C227F1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Definicja produktu:</w:t>
      </w:r>
    </w:p>
    <w:p w14:paraId="6273A14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drzew o obniżonej kondycji zdrowotnej w odniesieniu do przyjętych jednostek przestrzennych. Wielkość jednostki odniesienia (siatka) zostanie uzgodniona z Zamawiającym w trybie roboczym na etapie realizacji produktu.</w:t>
      </w:r>
    </w:p>
    <w:p w14:paraId="08FEF28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7AB787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483A43E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7E4ADAD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8BB3F1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6270BB2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1B7CC5" w14:textId="77777777" w:rsidR="006E4B71" w:rsidRDefault="006E4B71" w:rsidP="00C55799">
      <w:pPr>
        <w:spacing w:after="0" w:line="240" w:lineRule="auto"/>
        <w:jc w:val="both"/>
        <w:rPr>
          <w:rFonts w:ascii="Lato" w:eastAsia="Times New Roman" w:hAnsi="Lato" w:cs="Times New Roman"/>
          <w:b/>
          <w:bCs/>
          <w:color w:val="000000"/>
          <w:lang w:eastAsia="pl-PL"/>
        </w:rPr>
      </w:pPr>
    </w:p>
    <w:p w14:paraId="19C8F142" w14:textId="01B6E929"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4CDC30E4" w14:textId="263D9209"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 xml:space="preserve"> Mapa kondycji drzew</w:t>
      </w:r>
    </w:p>
    <w:p w14:paraId="364C725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2DCB79C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20C938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678464A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D1646F0" w14:textId="7E46DC6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1</w:t>
      </w:r>
      <w:r w:rsidR="00D20035">
        <w:rPr>
          <w:rFonts w:ascii="Lato" w:eastAsia="Times New Roman" w:hAnsi="Lato" w:cs="Times New Roman"/>
          <w:b/>
          <w:bCs/>
          <w:color w:val="000000"/>
          <w:u w:val="single"/>
          <w:lang w:eastAsia="pl-PL"/>
        </w:rPr>
        <w:t>1</w:t>
      </w:r>
      <w:r w:rsidRPr="00FE6B71">
        <w:rPr>
          <w:rFonts w:ascii="Lato" w:eastAsia="Times New Roman" w:hAnsi="Lato" w:cs="Times New Roman"/>
          <w:b/>
          <w:bCs/>
          <w:color w:val="000000"/>
          <w:u w:val="single"/>
          <w:lang w:eastAsia="pl-PL"/>
        </w:rPr>
        <w:t>. Udział drzew martwych</w:t>
      </w:r>
    </w:p>
    <w:p w14:paraId="3AAC511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FAF820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w:t>
      </w:r>
    </w:p>
    <w:p w14:paraId="0B1CE40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liczbie drzew martwych w odniesieniu do przyjętych jednostek przestrzennych. Wielkość jednostki odniesienia (siatka) zostanie uzgodniona z Zamawiającym w trybie roboczym na etapie realizacji produktu.</w:t>
      </w:r>
    </w:p>
    <w:p w14:paraId="6E646FC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E20141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4FAF42D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11A5254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794CEF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72D4CB5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888F0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88773EB" w14:textId="683DF6C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 xml:space="preserve"> Mapa kondycji drzew</w:t>
      </w:r>
    </w:p>
    <w:p w14:paraId="2F76FD9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02EBC0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94E94B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46ABF9D6"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4E9C70EA" w14:textId="6C8B763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5D30EA">
        <w:rPr>
          <w:rFonts w:ascii="Lato" w:eastAsia="Times New Roman" w:hAnsi="Lato" w:cs="Times New Roman"/>
          <w:b/>
          <w:bCs/>
          <w:color w:val="000000"/>
          <w:u w:val="single"/>
          <w:lang w:eastAsia="pl-PL"/>
        </w:rPr>
        <w:t>12</w:t>
      </w:r>
      <w:r w:rsidRPr="00FE6B71">
        <w:rPr>
          <w:rFonts w:ascii="Lato" w:eastAsia="Times New Roman" w:hAnsi="Lato" w:cs="Times New Roman"/>
          <w:b/>
          <w:bCs/>
          <w:color w:val="000000"/>
          <w:u w:val="single"/>
          <w:lang w:eastAsia="pl-PL"/>
        </w:rPr>
        <w:t>. Struktura roślinności - udział roślinności wysokiej, średniej i niskiej)</w:t>
      </w:r>
    </w:p>
    <w:p w14:paraId="62A4A99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0B8F0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r w:rsidRPr="00FE6B71">
        <w:rPr>
          <w:rFonts w:ascii="Lato" w:eastAsia="Times New Roman" w:hAnsi="Lato" w:cs="Times New Roman"/>
          <w:color w:val="000000"/>
          <w:lang w:eastAsia="pl-PL"/>
        </w:rPr>
        <w:t>: </w:t>
      </w:r>
    </w:p>
    <w:p w14:paraId="707AD2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Wektorowa warstwa wybranych jednostek przestrzennych z przypisaną informacją o udziale roślinności wysokiej, średniej oraz niskiej. Podział roślinności na wysoką, średnią oraz niską będzie oparty o model CHM. Wielkość jednostki odniesienia (siatka) zostanie uzgodniona z Zamawiającym w trybie roboczym na etapie realizacji produktu.</w:t>
      </w:r>
    </w:p>
    <w:p w14:paraId="32F281C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C69C4A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20A9085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0FB1BF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1163A4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3CC5EC7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0C653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4693073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dane ALS (K1)</w:t>
      </w:r>
    </w:p>
    <w:p w14:paraId="1188402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3116E4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Format danych wynikowych:</w:t>
      </w:r>
      <w:r w:rsidRPr="00FE6B71">
        <w:rPr>
          <w:rFonts w:ascii="Lato" w:eastAsia="Times New Roman" w:hAnsi="Lato" w:cs="Times New Roman"/>
          <w:color w:val="000000"/>
          <w:lang w:eastAsia="pl-PL"/>
        </w:rPr>
        <w:t xml:space="preserve"> warstwa wektorowa</w:t>
      </w:r>
    </w:p>
    <w:p w14:paraId="3EC0ABC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089DEAA" w14:textId="6EECB63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1</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 Udział gatunków inwazyjnych</w:t>
      </w:r>
    </w:p>
    <w:p w14:paraId="442FC12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712B5A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w:t>
      </w:r>
    </w:p>
    <w:p w14:paraId="23CF0EC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gatunków inwazyjnych w odniesieniu do przyjętych jednostek przestrzennych. Wielkość jednostki odniesienia (siatka) zostanie uzgodniona z Zamawiającym w trybie roboczym na etapie realizacji produktu.</w:t>
      </w:r>
    </w:p>
    <w:p w14:paraId="5977873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37C6871" w14:textId="77777777" w:rsidR="005D30EA" w:rsidRDefault="005D30EA" w:rsidP="00C55799">
      <w:pPr>
        <w:spacing w:after="0" w:line="240" w:lineRule="auto"/>
        <w:jc w:val="both"/>
        <w:rPr>
          <w:rFonts w:ascii="Lato" w:eastAsia="Times New Roman" w:hAnsi="Lato" w:cs="Times New Roman"/>
          <w:b/>
          <w:bCs/>
          <w:color w:val="000000"/>
          <w:lang w:eastAsia="pl-PL"/>
        </w:rPr>
      </w:pPr>
    </w:p>
    <w:p w14:paraId="52A6E757" w14:textId="77777777" w:rsidR="006E4B71" w:rsidRDefault="006E4B71" w:rsidP="00C55799">
      <w:pPr>
        <w:spacing w:after="0" w:line="240" w:lineRule="auto"/>
        <w:jc w:val="both"/>
        <w:rPr>
          <w:rFonts w:ascii="Lato" w:eastAsia="Times New Roman" w:hAnsi="Lato" w:cs="Times New Roman"/>
          <w:b/>
          <w:bCs/>
          <w:color w:val="000000"/>
          <w:lang w:eastAsia="pl-PL"/>
        </w:rPr>
      </w:pPr>
    </w:p>
    <w:p w14:paraId="598A4FE5" w14:textId="768E7838"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2A27F00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92F8B8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090EE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468E026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0FFB3C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7CA11BF4" w14:textId="6011D66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5D30EA">
        <w:rPr>
          <w:rFonts w:ascii="Lato" w:eastAsia="Times New Roman" w:hAnsi="Lato" w:cs="Times New Roman"/>
          <w:color w:val="000000"/>
          <w:lang w:eastAsia="pl-PL"/>
        </w:rPr>
        <w:t>3</w:t>
      </w:r>
      <w:r w:rsidRPr="00FE6B71">
        <w:rPr>
          <w:rFonts w:ascii="Lato" w:eastAsia="Times New Roman" w:hAnsi="Lato" w:cs="Times New Roman"/>
          <w:color w:val="000000"/>
          <w:lang w:eastAsia="pl-PL"/>
        </w:rPr>
        <w:t>.1.4 Mapa gatunków inwazyjnych</w:t>
      </w:r>
    </w:p>
    <w:p w14:paraId="4BBA5C1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476BF9A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45676C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54189A9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EEEB5CB" w14:textId="7ED8CDD4"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5D30EA">
        <w:rPr>
          <w:rFonts w:ascii="Lato" w:eastAsia="Times New Roman" w:hAnsi="Lato" w:cs="Times New Roman"/>
          <w:b/>
          <w:bCs/>
          <w:color w:val="000000"/>
          <w:u w:val="single"/>
          <w:lang w:eastAsia="pl-PL"/>
        </w:rPr>
        <w:t>14</w:t>
      </w:r>
      <w:r w:rsidRPr="00FE6B71">
        <w:rPr>
          <w:rFonts w:ascii="Lato" w:eastAsia="Times New Roman" w:hAnsi="Lato" w:cs="Times New Roman"/>
          <w:b/>
          <w:bCs/>
          <w:color w:val="000000"/>
          <w:u w:val="single"/>
          <w:lang w:eastAsia="pl-PL"/>
        </w:rPr>
        <w:t>. Udział roślinności półnaturalnej</w:t>
      </w:r>
    </w:p>
    <w:p w14:paraId="36C1160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8769F8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w:t>
      </w:r>
    </w:p>
    <w:p w14:paraId="69D2AC1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roślinności półnaturalnej w odniesieniu do przyjętych jednostek przestrzennych. Wielkość jednostki odniesienia (siatka) zostanie uzgodniona z Zamawiającym w trybie roboczym na etapie realizacji produktu.</w:t>
      </w:r>
    </w:p>
    <w:p w14:paraId="5222164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0BE572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21230C9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8A72CB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06B336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4B9E9F3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F4F342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3C8FE1CE" w14:textId="40FCEF8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5D30EA">
        <w:rPr>
          <w:rFonts w:ascii="Lato" w:eastAsia="Times New Roman" w:hAnsi="Lato" w:cs="Times New Roman"/>
          <w:color w:val="000000"/>
          <w:lang w:eastAsia="pl-PL"/>
        </w:rPr>
        <w:t>3</w:t>
      </w:r>
      <w:r w:rsidRPr="00FE6B71">
        <w:rPr>
          <w:rFonts w:ascii="Lato" w:eastAsia="Times New Roman" w:hAnsi="Lato" w:cs="Times New Roman"/>
          <w:color w:val="000000"/>
          <w:lang w:eastAsia="pl-PL"/>
        </w:rPr>
        <w:t>.1.1 Mapa roślinności półnaturalnej</w:t>
      </w:r>
    </w:p>
    <w:p w14:paraId="76D6736D" w14:textId="4CF25640"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5D30EA">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5D30E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1C17036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39EA41F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AF249E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6C09BEDD" w14:textId="02FD28C9" w:rsidR="00C55799" w:rsidRDefault="00C55799" w:rsidP="00C55799">
      <w:pPr>
        <w:rPr>
          <w:rFonts w:ascii="Times New Roman" w:hAnsi="Times New Roman" w:cs="Times New Roman"/>
          <w:sz w:val="24"/>
          <w:szCs w:val="24"/>
        </w:rPr>
      </w:pPr>
    </w:p>
    <w:p w14:paraId="69F60507" w14:textId="5DD3ACF5" w:rsidR="005D30EA" w:rsidRDefault="005D30EA" w:rsidP="005D30EA">
      <w:pPr>
        <w:spacing w:before="240" w:after="0" w:line="240" w:lineRule="auto"/>
        <w:ind w:firstLine="720"/>
        <w:jc w:val="both"/>
        <w:outlineLvl w:val="1"/>
        <w:rPr>
          <w:rFonts w:ascii="Lato" w:eastAsia="Times New Roman" w:hAnsi="Lato" w:cs="Times New Roman"/>
          <w:b/>
          <w:bCs/>
          <w:color w:val="000000"/>
          <w:sz w:val="28"/>
          <w:szCs w:val="28"/>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4 Rozszerzenie funkcjonalności systemu webowy do zarządzania zielenią</w:t>
      </w:r>
    </w:p>
    <w:p w14:paraId="1E2BCBEA" w14:textId="6D9508CF" w:rsidR="005D30EA" w:rsidRPr="00027E37" w:rsidRDefault="005D30EA" w:rsidP="005D30EA">
      <w:pPr>
        <w:spacing w:before="240" w:after="0" w:line="240" w:lineRule="auto"/>
        <w:ind w:firstLine="720"/>
        <w:jc w:val="both"/>
        <w:outlineLvl w:val="1"/>
        <w:rPr>
          <w:rFonts w:ascii="Times New Roman" w:eastAsia="Times New Roman" w:hAnsi="Times New Roman" w:cs="Times New Roman"/>
          <w:b/>
          <w:bCs/>
          <w:sz w:val="32"/>
          <w:szCs w:val="32"/>
          <w:lang w:eastAsia="pl-PL"/>
        </w:rPr>
      </w:pPr>
      <w:r>
        <w:rPr>
          <w:rFonts w:ascii="Lato" w:eastAsia="Times New Roman" w:hAnsi="Lato" w:cs="Times New Roman"/>
          <w:b/>
          <w:bCs/>
          <w:color w:val="000000"/>
          <w:sz w:val="24"/>
          <w:szCs w:val="24"/>
          <w:lang w:eastAsia="pl-PL"/>
        </w:rPr>
        <w:t>7.</w:t>
      </w:r>
      <w:r w:rsidRPr="00027E37">
        <w:rPr>
          <w:rFonts w:ascii="Lato" w:eastAsia="Times New Roman" w:hAnsi="Lato" w:cs="Times New Roman"/>
          <w:b/>
          <w:bCs/>
          <w:color w:val="000000"/>
          <w:sz w:val="24"/>
          <w:szCs w:val="24"/>
          <w:lang w:eastAsia="pl-PL"/>
        </w:rPr>
        <w:t>4.1 Opis warunków ogólnych</w:t>
      </w:r>
    </w:p>
    <w:p w14:paraId="200596FC" w14:textId="0BEB6CD7" w:rsidR="005D30EA" w:rsidRPr="005D30EA" w:rsidRDefault="005D30EA" w:rsidP="005D30EA">
      <w:pPr>
        <w:spacing w:after="0" w:line="240" w:lineRule="auto"/>
        <w:jc w:val="both"/>
        <w:rPr>
          <w:rFonts w:ascii="Lato" w:eastAsia="Times New Roman" w:hAnsi="Lato" w:cs="Times New Roman"/>
          <w:lang w:eastAsia="pl-PL"/>
        </w:rPr>
      </w:pPr>
    </w:p>
    <w:p w14:paraId="45124BE2" w14:textId="302B3A02" w:rsidR="005D30EA" w:rsidRPr="000E3211" w:rsidRDefault="005D30EA" w:rsidP="000E3211">
      <w:pPr>
        <w:pStyle w:val="Akapitzlist"/>
        <w:numPr>
          <w:ilvl w:val="0"/>
          <w:numId w:val="111"/>
        </w:numPr>
        <w:spacing w:after="0" w:line="240" w:lineRule="auto"/>
        <w:jc w:val="both"/>
        <w:rPr>
          <w:rFonts w:ascii="Lato" w:eastAsia="Times New Roman" w:hAnsi="Lato" w:cs="Times New Roman"/>
          <w:lang w:eastAsia="pl-PL"/>
        </w:rPr>
      </w:pPr>
      <w:r w:rsidRPr="005D30EA">
        <w:rPr>
          <w:rFonts w:ascii="Lato" w:eastAsia="Times New Roman" w:hAnsi="Lato" w:cs="Times New Roman"/>
          <w:color w:val="000000"/>
          <w:lang w:eastAsia="pl-PL"/>
        </w:rPr>
        <w:t xml:space="preserve">Zaktualizowanie </w:t>
      </w:r>
      <w:r>
        <w:rPr>
          <w:rFonts w:ascii="Lato" w:eastAsia="Times New Roman" w:hAnsi="Lato" w:cs="Times New Roman"/>
          <w:color w:val="000000"/>
          <w:lang w:eastAsia="pl-PL"/>
        </w:rPr>
        <w:t>systemu</w:t>
      </w:r>
      <w:r w:rsidRPr="005D30EA">
        <w:rPr>
          <w:rFonts w:ascii="Lato" w:eastAsia="Times New Roman" w:hAnsi="Lato" w:cs="Times New Roman"/>
          <w:color w:val="000000"/>
          <w:lang w:eastAsia="pl-PL"/>
        </w:rPr>
        <w:t xml:space="preserve"> webowe</w:t>
      </w:r>
      <w:r>
        <w:rPr>
          <w:rFonts w:ascii="Lato" w:eastAsia="Times New Roman" w:hAnsi="Lato" w:cs="Times New Roman"/>
          <w:color w:val="000000"/>
          <w:lang w:eastAsia="pl-PL"/>
        </w:rPr>
        <w:t>go</w:t>
      </w:r>
      <w:r w:rsidRPr="005D30EA">
        <w:rPr>
          <w:rFonts w:ascii="Lato" w:eastAsia="Times New Roman" w:hAnsi="Lato" w:cs="Times New Roman"/>
          <w:color w:val="000000"/>
          <w:lang w:eastAsia="pl-PL"/>
        </w:rPr>
        <w:t xml:space="preserve"> o analizy wykonane w etapie II.</w:t>
      </w:r>
    </w:p>
    <w:p w14:paraId="18D67174" w14:textId="77777777" w:rsidR="00C55799" w:rsidRPr="009C63CC" w:rsidRDefault="00C55799" w:rsidP="00C55799">
      <w:pPr>
        <w:spacing w:after="0" w:line="240" w:lineRule="auto"/>
        <w:rPr>
          <w:rFonts w:ascii="Lato" w:eastAsia="Times New Roman" w:hAnsi="Lato" w:cs="Times New Roman"/>
          <w:lang w:eastAsia="pl-PL"/>
        </w:rPr>
      </w:pPr>
    </w:p>
    <w:p w14:paraId="6D0A51C1" w14:textId="69622AE0" w:rsidR="00C55799" w:rsidRPr="000E3211" w:rsidRDefault="000E3211" w:rsidP="000E3211">
      <w:pPr>
        <w:spacing w:after="0" w:line="240" w:lineRule="auto"/>
        <w:ind w:firstLine="709"/>
        <w:jc w:val="both"/>
        <w:rPr>
          <w:rFonts w:ascii="Times New Roman" w:eastAsia="Times New Roman" w:hAnsi="Times New Roman" w:cs="Times New Roman"/>
          <w:sz w:val="32"/>
          <w:szCs w:val="32"/>
          <w:lang w:eastAsia="pl-PL"/>
        </w:rPr>
      </w:pPr>
      <w:r w:rsidRPr="000E3211">
        <w:rPr>
          <w:rFonts w:ascii="Lato" w:eastAsia="Times New Roman" w:hAnsi="Lato" w:cs="Times New Roman"/>
          <w:b/>
          <w:bCs/>
          <w:color w:val="000000"/>
          <w:sz w:val="28"/>
          <w:szCs w:val="28"/>
          <w:lang w:eastAsia="pl-PL"/>
        </w:rPr>
        <w:t xml:space="preserve">7.5 </w:t>
      </w:r>
      <w:r w:rsidR="00C55799" w:rsidRPr="000E3211">
        <w:rPr>
          <w:rFonts w:ascii="Lato" w:eastAsia="Times New Roman" w:hAnsi="Lato" w:cs="Times New Roman"/>
          <w:b/>
          <w:bCs/>
          <w:color w:val="000000"/>
          <w:sz w:val="28"/>
          <w:szCs w:val="28"/>
          <w:lang w:eastAsia="pl-PL"/>
        </w:rPr>
        <w:t>Aplikacja do analiz przestrzennych</w:t>
      </w:r>
    </w:p>
    <w:p w14:paraId="3FEF41CA" w14:textId="77777777" w:rsidR="00C55799" w:rsidRPr="00237124" w:rsidRDefault="00C55799" w:rsidP="00C55799">
      <w:pPr>
        <w:spacing w:after="0" w:line="240" w:lineRule="auto"/>
        <w:rPr>
          <w:rFonts w:ascii="Times New Roman" w:eastAsia="Times New Roman" w:hAnsi="Times New Roman" w:cs="Times New Roman"/>
          <w:sz w:val="24"/>
          <w:szCs w:val="24"/>
          <w:lang w:eastAsia="pl-PL"/>
        </w:rPr>
      </w:pPr>
    </w:p>
    <w:p w14:paraId="58BBB2C8" w14:textId="77777777" w:rsidR="00C55799" w:rsidRPr="00237124" w:rsidRDefault="00C55799" w:rsidP="00C55799">
      <w:pPr>
        <w:spacing w:after="0" w:line="240" w:lineRule="auto"/>
        <w:jc w:val="both"/>
        <w:rPr>
          <w:rFonts w:ascii="Lato" w:eastAsia="Times New Roman" w:hAnsi="Lato" w:cs="Times New Roman"/>
          <w:color w:val="000000"/>
          <w:lang w:eastAsia="pl-PL"/>
        </w:rPr>
      </w:pPr>
      <w:r w:rsidRPr="00237124">
        <w:rPr>
          <w:rFonts w:ascii="Lato" w:eastAsia="Times New Roman" w:hAnsi="Lato" w:cs="Times New Roman"/>
          <w:b/>
          <w:bCs/>
          <w:color w:val="000000"/>
          <w:lang w:eastAsia="pl-PL"/>
        </w:rPr>
        <w:lastRenderedPageBreak/>
        <w:t>Definicja produktu:</w:t>
      </w:r>
      <w:r w:rsidRPr="00237124">
        <w:rPr>
          <w:rFonts w:ascii="Lato" w:eastAsia="Times New Roman" w:hAnsi="Lato" w:cs="Times New Roman"/>
          <w:color w:val="000000"/>
          <w:lang w:eastAsia="pl-PL"/>
        </w:rPr>
        <w:t> </w:t>
      </w:r>
    </w:p>
    <w:p w14:paraId="33C678AD" w14:textId="77777777" w:rsidR="00C55799" w:rsidRDefault="00C55799" w:rsidP="00C55799">
      <w:pPr>
        <w:spacing w:after="0" w:line="240"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Zamawiający dopuszcza wykorzystanie rozwiązań „openSource” w zakresie realizacji zadań związanych z analizą przestrzenną zgromadzonych danych</w:t>
      </w:r>
      <w:r w:rsidRPr="00237124">
        <w:rPr>
          <w:rFonts w:ascii="Lato" w:eastAsia="Times New Roman" w:hAnsi="Lato" w:cs="Times New Roman"/>
          <w:color w:val="000000"/>
          <w:lang w:eastAsia="pl-PL"/>
        </w:rPr>
        <w:t>. </w:t>
      </w:r>
    </w:p>
    <w:p w14:paraId="60104C67" w14:textId="77777777" w:rsidR="00C55799" w:rsidRDefault="00C55799" w:rsidP="00C55799">
      <w:pPr>
        <w:spacing w:after="0" w:line="240" w:lineRule="auto"/>
        <w:jc w:val="both"/>
        <w:rPr>
          <w:rFonts w:ascii="Lato" w:eastAsia="Times New Roman" w:hAnsi="Lato" w:cs="Times New Roman"/>
          <w:color w:val="000000"/>
          <w:lang w:eastAsia="pl-PL"/>
        </w:rPr>
      </w:pPr>
    </w:p>
    <w:p w14:paraId="7D492288" w14:textId="440123BD" w:rsidR="000E3211" w:rsidRDefault="00C55799" w:rsidP="006E4B71">
      <w:pPr>
        <w:spacing w:after="0" w:line="240"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Aplikacja będzie pobierać/przetwarzać/analizować/eksportować wyniki analiz danych będących produktem działania Systemu Zarządzania Zielenią (SZZ). Zakres funkcjonalności aplikacji zostanie uzgodniony z Zamawiającym na etapie wdrożenia. Nie dopuszcza się sytuacji wprowadzania danych SSZ w niniejszej aplikacji. Aplikacja ma jedynie służyć wykonaniu prac, których realizacja w aplikacji web nie jest konieczna z punktu widzenia Zamawiającego.</w:t>
      </w:r>
    </w:p>
    <w:p w14:paraId="7AC4E0F3" w14:textId="77777777" w:rsidR="006E4B71" w:rsidRPr="006E4B71" w:rsidRDefault="006E4B71" w:rsidP="006E4B71">
      <w:pPr>
        <w:spacing w:after="0" w:line="240" w:lineRule="auto"/>
        <w:jc w:val="both"/>
        <w:rPr>
          <w:rFonts w:ascii="Lato" w:eastAsia="Times New Roman" w:hAnsi="Lato" w:cs="Times New Roman"/>
          <w:color w:val="000000"/>
          <w:lang w:eastAsia="pl-PL"/>
        </w:rPr>
      </w:pPr>
    </w:p>
    <w:p w14:paraId="06385AED" w14:textId="7B9AD0CC" w:rsidR="000E3211" w:rsidRPr="00FE6B71" w:rsidRDefault="000E3211" w:rsidP="000E3211">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6</w:t>
      </w:r>
      <w:r w:rsidRPr="00FE6B71">
        <w:rPr>
          <w:rFonts w:ascii="Lato" w:eastAsia="Times New Roman" w:hAnsi="Lato" w:cs="Times New Roman"/>
          <w:b/>
          <w:bCs/>
          <w:color w:val="000000"/>
          <w:sz w:val="28"/>
          <w:szCs w:val="28"/>
          <w:lang w:eastAsia="pl-PL"/>
        </w:rPr>
        <w:t>. Procedura odbioru prac</w:t>
      </w:r>
    </w:p>
    <w:p w14:paraId="3B04F14B" w14:textId="77777777" w:rsidR="000E3211" w:rsidRPr="00FE6B71" w:rsidRDefault="000E3211" w:rsidP="000E3211">
      <w:pPr>
        <w:spacing w:after="0" w:line="240" w:lineRule="auto"/>
        <w:ind w:hanging="720"/>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47A99F20" w14:textId="77777777" w:rsidR="000E3211" w:rsidRPr="00FE6B71" w:rsidRDefault="000E3211" w:rsidP="000E3211">
      <w:pPr>
        <w:numPr>
          <w:ilvl w:val="0"/>
          <w:numId w:val="119"/>
        </w:numPr>
        <w:tabs>
          <w:tab w:val="clear" w:pos="720"/>
          <w:tab w:val="num" w:pos="709"/>
        </w:tabs>
        <w:spacing w:after="0" w:line="240" w:lineRule="auto"/>
        <w:ind w:left="284" w:hanging="28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 zakończeniu realizacji danego produktu zgłosi Zamawiającemu gotowość odbioru prac oraz umieści wyniki na serwerze FTP lub przekaże je drogą elektroniczną. Zgłoszenie gotowości odbioru prac odbędzie się drogą elektroniczną.</w:t>
      </w:r>
    </w:p>
    <w:p w14:paraId="514A7041" w14:textId="77777777" w:rsidR="000E3211" w:rsidRPr="00FE6B7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wyznaczy termin, nie dłuższy niż 15 dni roboczych od faktu zgłoszenia gotowości odbioru prac, w którym Wykonawca przeprowadzi szkolenie z przekazan</w:t>
      </w:r>
      <w:r>
        <w:rPr>
          <w:rFonts w:ascii="Lato" w:eastAsia="Times New Roman" w:hAnsi="Lato" w:cs="Times New Roman"/>
          <w:color w:val="000000"/>
          <w:lang w:eastAsia="pl-PL"/>
        </w:rPr>
        <w:t>ego systemu.</w:t>
      </w:r>
    </w:p>
    <w:p w14:paraId="2FC16174" w14:textId="77777777" w:rsidR="000E3211" w:rsidRPr="00FE6B7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przekaże uwagi indywidualnie dla produktów w terminie 10 dni roboczych</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od daty zgłoszenia Zamawiającemu gotowości odbioru prac.</w:t>
      </w:r>
    </w:p>
    <w:p w14:paraId="28C471F0" w14:textId="77777777" w:rsidR="000E3211" w:rsidRPr="00FE6B7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uwag do produktów ze strony Zamawiającego, Wykonawca zobowiązany jest do ich poprawy w terminie wskazanym przez Zamawiającego, jednak nie krótszym niż 10 dni roboczych. Po wniesieniu poprawek Wykonawca ponownie zgłosi gotowość odbioru prac Zamawiającemu</w:t>
      </w:r>
      <w:r>
        <w:rPr>
          <w:rFonts w:ascii="Lato" w:eastAsia="Times New Roman" w:hAnsi="Lato" w:cs="Times New Roman"/>
          <w:color w:val="000000"/>
          <w:lang w:eastAsia="pl-PL"/>
        </w:rPr>
        <w:t>.</w:t>
      </w:r>
    </w:p>
    <w:p w14:paraId="6F05A0BA" w14:textId="73604FE7" w:rsidR="004B50A4" w:rsidRPr="000E321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5D4C81">
        <w:rPr>
          <w:rFonts w:ascii="Lato" w:eastAsia="Times New Roman" w:hAnsi="Lato" w:cs="Times New Roman"/>
          <w:color w:val="000000"/>
          <w:lang w:eastAsia="pl-PL"/>
        </w:rPr>
        <w:t>Zamawiający wyznaczy termin, nie dłuższy niż</w:t>
      </w:r>
      <w:r w:rsidRPr="005D4C81">
        <w:rPr>
          <w:rFonts w:ascii="Lato" w:eastAsia="Times New Roman" w:hAnsi="Lato" w:cs="Times New Roman"/>
          <w:color w:val="FF0000"/>
          <w:lang w:eastAsia="pl-PL"/>
        </w:rPr>
        <w:t xml:space="preserve"> </w:t>
      </w:r>
      <w:r w:rsidRPr="005D4C81">
        <w:rPr>
          <w:rFonts w:ascii="Lato" w:eastAsia="Times New Roman" w:hAnsi="Lato" w:cs="Times New Roman"/>
          <w:color w:val="000000"/>
          <w:lang w:eastAsia="pl-PL"/>
        </w:rPr>
        <w:t>5 dni roboczych od faktu zgłoszenia gotowości odbioru prac, w którym Wykonawca przedstawi produkty podlegające przekazaniu w formie prezentacji.</w:t>
      </w:r>
    </w:p>
    <w:p w14:paraId="7D68150D" w14:textId="3DE1D224" w:rsidR="004B50A4" w:rsidRPr="004B50A4" w:rsidRDefault="004B50A4"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5D4C81">
        <w:rPr>
          <w:rFonts w:ascii="Lato" w:eastAsia="Times New Roman" w:hAnsi="Lato" w:cs="Times New Roman"/>
          <w:color w:val="000000"/>
          <w:lang w:eastAsia="pl-PL"/>
        </w:rPr>
        <w:t>Po ostatecznym zaakceptowaniu przez Zamawiającego całości prac będących przedmiotem odbioru, zostanie podpisany protokół końcowy, a produkty zostaną przekazane Zamawiającemu w 2 kopii na nośniku HDD ze złączem USB 3.0 </w:t>
      </w:r>
    </w:p>
    <w:p w14:paraId="3DBEDD07" w14:textId="77777777" w:rsidR="004B50A4" w:rsidRDefault="004B50A4"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 ostatecznym zaakceptowaniu przez Zamawiającego całości prac będących przedmiotem odbioru, zostanie podpisany protokół końcowy.</w:t>
      </w:r>
    </w:p>
    <w:p w14:paraId="1F1D2FC8" w14:textId="1F18205E" w:rsidR="004B50A4" w:rsidRDefault="004B50A4" w:rsidP="002B574A">
      <w:pPr>
        <w:spacing w:after="0" w:line="240" w:lineRule="auto"/>
        <w:jc w:val="both"/>
        <w:textAlignment w:val="baseline"/>
        <w:rPr>
          <w:rFonts w:ascii="Lato" w:eastAsia="Times New Roman" w:hAnsi="Lato" w:cs="Times New Roman"/>
          <w:color w:val="000000"/>
          <w:lang w:eastAsia="pl-PL"/>
        </w:rPr>
      </w:pPr>
    </w:p>
    <w:p w14:paraId="33D10438" w14:textId="6F53F474" w:rsidR="00476265" w:rsidRDefault="00A70972" w:rsidP="002B574A">
      <w:p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 xml:space="preserve">Wykonawca obejmie System 60-cio miesięczną </w:t>
      </w:r>
      <w:r w:rsidR="000E6B45">
        <w:rPr>
          <w:rFonts w:ascii="Lato" w:eastAsia="Times New Roman" w:hAnsi="Lato" w:cs="Times New Roman"/>
          <w:color w:val="000000"/>
          <w:lang w:eastAsia="pl-PL"/>
        </w:rPr>
        <w:t>rękojmią</w:t>
      </w:r>
      <w:r>
        <w:rPr>
          <w:rFonts w:ascii="Lato" w:eastAsia="Times New Roman" w:hAnsi="Lato" w:cs="Times New Roman"/>
          <w:color w:val="000000"/>
          <w:lang w:eastAsia="pl-PL"/>
        </w:rPr>
        <w:t xml:space="preserve"> od dnia</w:t>
      </w:r>
      <w:r w:rsidR="00306DC5">
        <w:rPr>
          <w:rFonts w:ascii="Lato" w:eastAsia="Times New Roman" w:hAnsi="Lato" w:cs="Times New Roman"/>
          <w:color w:val="000000"/>
          <w:lang w:eastAsia="pl-PL"/>
        </w:rPr>
        <w:t xml:space="preserve"> 30 listopada 2023 r</w:t>
      </w:r>
      <w:r>
        <w:rPr>
          <w:rFonts w:ascii="Lato" w:eastAsia="Times New Roman" w:hAnsi="Lato" w:cs="Times New Roman"/>
          <w:color w:val="000000"/>
          <w:lang w:eastAsia="pl-PL"/>
        </w:rPr>
        <w:t>.</w:t>
      </w:r>
      <w:r w:rsidR="00306DC5">
        <w:rPr>
          <w:rFonts w:ascii="Lato" w:eastAsia="Times New Roman" w:hAnsi="Lato" w:cs="Times New Roman"/>
          <w:color w:val="000000"/>
          <w:lang w:eastAsia="pl-PL"/>
        </w:rPr>
        <w:br/>
      </w:r>
      <w:r>
        <w:rPr>
          <w:rFonts w:ascii="Lato" w:eastAsia="Times New Roman" w:hAnsi="Lato" w:cs="Times New Roman"/>
          <w:color w:val="000000"/>
          <w:lang w:eastAsia="pl-PL"/>
        </w:rPr>
        <w:t>Okres</w:t>
      </w:r>
      <w:r w:rsidR="000E6B45">
        <w:rPr>
          <w:rFonts w:ascii="Lato" w:eastAsia="Times New Roman" w:hAnsi="Lato" w:cs="Times New Roman"/>
          <w:color w:val="000000"/>
          <w:lang w:eastAsia="pl-PL"/>
        </w:rPr>
        <w:t xml:space="preserve"> rękojmi</w:t>
      </w:r>
      <w:r>
        <w:rPr>
          <w:rFonts w:ascii="Lato" w:eastAsia="Times New Roman" w:hAnsi="Lato" w:cs="Times New Roman"/>
          <w:color w:val="000000"/>
          <w:lang w:eastAsia="pl-PL"/>
        </w:rPr>
        <w:t xml:space="preserve"> może zostać wydłużony</w:t>
      </w:r>
      <w:r w:rsidR="00306DC5">
        <w:rPr>
          <w:rFonts w:ascii="Lato" w:eastAsia="Times New Roman" w:hAnsi="Lato" w:cs="Times New Roman"/>
          <w:color w:val="000000"/>
          <w:lang w:eastAsia="pl-PL"/>
        </w:rPr>
        <w:t xml:space="preserve"> zgodnie z oświadczeniem złożonym przez Wykonawcę w ramach kryterium wyboru oferty.</w:t>
      </w:r>
    </w:p>
    <w:p w14:paraId="14012765" w14:textId="0B511567"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0AEBD60" w14:textId="0AA3E51E"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C997030" w14:textId="3571B56F"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64A2E8D" w14:textId="46E8BF26"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9F9EC2B" w14:textId="33E625E2"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1F481709" w14:textId="2BA87622"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78C8C33A" w14:textId="48F66FD9"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12DA157" w14:textId="3E93415A"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23EDCC2" w14:textId="30A7C7C2"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FA729AE" w14:textId="3AF6C7A3"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855805F" w14:textId="732A9347"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360F1AB" w14:textId="79241618"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787082E9" w14:textId="0F5B2FF1"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84AD770" w14:textId="2A37C7F1"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8FE43BD" w14:textId="0D7985AD"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0A09F36D" w14:textId="3ACC4B34"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A6DE2FB" w14:textId="74A98FE5"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80246CB" w14:textId="7A62A44C"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545ED8C" w14:textId="56B6EA1A"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23FC3E8" w14:textId="234B7AAB"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1ADAE5E" w14:textId="1F070120"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AC2EC35" w14:textId="52ECA750"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5BDB7DC7" w14:textId="0E7533B5"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14D5642" w14:textId="4EF301F6"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385C569" w14:textId="1DF33346"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050EC764" w14:textId="66ED0F9D" w:rsidR="00476265" w:rsidRPr="0001033E" w:rsidRDefault="00476265" w:rsidP="002B574A">
      <w:pPr>
        <w:spacing w:after="0" w:line="240" w:lineRule="auto"/>
        <w:jc w:val="both"/>
        <w:textAlignment w:val="baseline"/>
        <w:rPr>
          <w:rFonts w:ascii="Lato" w:eastAsia="Times New Roman" w:hAnsi="Lato" w:cs="Times New Roman"/>
          <w:color w:val="000000"/>
          <w:lang w:eastAsia="pl-PL"/>
        </w:rPr>
      </w:pPr>
    </w:p>
    <w:sectPr w:rsidR="00476265" w:rsidRPr="00010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16E"/>
    <w:multiLevelType w:val="hybridMultilevel"/>
    <w:tmpl w:val="088EAD90"/>
    <w:lvl w:ilvl="0" w:tplc="D8B2ACD4">
      <w:start w:val="2"/>
      <w:numFmt w:val="lowerLetter"/>
      <w:lvlText w:val="%1."/>
      <w:lvlJc w:val="left"/>
      <w:pPr>
        <w:tabs>
          <w:tab w:val="num" w:pos="720"/>
        </w:tabs>
        <w:ind w:left="720" w:hanging="360"/>
      </w:pPr>
    </w:lvl>
    <w:lvl w:ilvl="1" w:tplc="F6EC6590" w:tentative="1">
      <w:start w:val="1"/>
      <w:numFmt w:val="decimal"/>
      <w:lvlText w:val="%2."/>
      <w:lvlJc w:val="left"/>
      <w:pPr>
        <w:tabs>
          <w:tab w:val="num" w:pos="1440"/>
        </w:tabs>
        <w:ind w:left="1440" w:hanging="360"/>
      </w:pPr>
    </w:lvl>
    <w:lvl w:ilvl="2" w:tplc="C4741356" w:tentative="1">
      <w:start w:val="1"/>
      <w:numFmt w:val="decimal"/>
      <w:lvlText w:val="%3."/>
      <w:lvlJc w:val="left"/>
      <w:pPr>
        <w:tabs>
          <w:tab w:val="num" w:pos="2160"/>
        </w:tabs>
        <w:ind w:left="2160" w:hanging="360"/>
      </w:pPr>
    </w:lvl>
    <w:lvl w:ilvl="3" w:tplc="34C49FC0" w:tentative="1">
      <w:start w:val="1"/>
      <w:numFmt w:val="decimal"/>
      <w:lvlText w:val="%4."/>
      <w:lvlJc w:val="left"/>
      <w:pPr>
        <w:tabs>
          <w:tab w:val="num" w:pos="2880"/>
        </w:tabs>
        <w:ind w:left="2880" w:hanging="360"/>
      </w:pPr>
    </w:lvl>
    <w:lvl w:ilvl="4" w:tplc="10E458C6" w:tentative="1">
      <w:start w:val="1"/>
      <w:numFmt w:val="decimal"/>
      <w:lvlText w:val="%5."/>
      <w:lvlJc w:val="left"/>
      <w:pPr>
        <w:tabs>
          <w:tab w:val="num" w:pos="3600"/>
        </w:tabs>
        <w:ind w:left="3600" w:hanging="360"/>
      </w:pPr>
    </w:lvl>
    <w:lvl w:ilvl="5" w:tplc="03702774" w:tentative="1">
      <w:start w:val="1"/>
      <w:numFmt w:val="decimal"/>
      <w:lvlText w:val="%6."/>
      <w:lvlJc w:val="left"/>
      <w:pPr>
        <w:tabs>
          <w:tab w:val="num" w:pos="4320"/>
        </w:tabs>
        <w:ind w:left="4320" w:hanging="360"/>
      </w:pPr>
    </w:lvl>
    <w:lvl w:ilvl="6" w:tplc="F8300B44" w:tentative="1">
      <w:start w:val="1"/>
      <w:numFmt w:val="decimal"/>
      <w:lvlText w:val="%7."/>
      <w:lvlJc w:val="left"/>
      <w:pPr>
        <w:tabs>
          <w:tab w:val="num" w:pos="5040"/>
        </w:tabs>
        <w:ind w:left="5040" w:hanging="360"/>
      </w:pPr>
    </w:lvl>
    <w:lvl w:ilvl="7" w:tplc="8B56C5CC" w:tentative="1">
      <w:start w:val="1"/>
      <w:numFmt w:val="decimal"/>
      <w:lvlText w:val="%8."/>
      <w:lvlJc w:val="left"/>
      <w:pPr>
        <w:tabs>
          <w:tab w:val="num" w:pos="5760"/>
        </w:tabs>
        <w:ind w:left="5760" w:hanging="360"/>
      </w:pPr>
    </w:lvl>
    <w:lvl w:ilvl="8" w:tplc="D876BF82" w:tentative="1">
      <w:start w:val="1"/>
      <w:numFmt w:val="decimal"/>
      <w:lvlText w:val="%9."/>
      <w:lvlJc w:val="left"/>
      <w:pPr>
        <w:tabs>
          <w:tab w:val="num" w:pos="6480"/>
        </w:tabs>
        <w:ind w:left="6480" w:hanging="360"/>
      </w:pPr>
    </w:lvl>
  </w:abstractNum>
  <w:abstractNum w:abstractNumId="1" w15:restartNumberingAfterBreak="0">
    <w:nsid w:val="0109687E"/>
    <w:multiLevelType w:val="hybridMultilevel"/>
    <w:tmpl w:val="007A84FA"/>
    <w:lvl w:ilvl="0" w:tplc="13B8C69A">
      <w:start w:val="4"/>
      <w:numFmt w:val="lowerLetter"/>
      <w:lvlText w:val="%1."/>
      <w:lvlJc w:val="left"/>
      <w:pPr>
        <w:tabs>
          <w:tab w:val="num" w:pos="720"/>
        </w:tabs>
        <w:ind w:left="720" w:hanging="360"/>
      </w:pPr>
    </w:lvl>
    <w:lvl w:ilvl="1" w:tplc="7BE0B5CE" w:tentative="1">
      <w:start w:val="1"/>
      <w:numFmt w:val="decimal"/>
      <w:lvlText w:val="%2."/>
      <w:lvlJc w:val="left"/>
      <w:pPr>
        <w:tabs>
          <w:tab w:val="num" w:pos="1440"/>
        </w:tabs>
        <w:ind w:left="1440" w:hanging="360"/>
      </w:pPr>
    </w:lvl>
    <w:lvl w:ilvl="2" w:tplc="3D44A2A0" w:tentative="1">
      <w:start w:val="1"/>
      <w:numFmt w:val="decimal"/>
      <w:lvlText w:val="%3."/>
      <w:lvlJc w:val="left"/>
      <w:pPr>
        <w:tabs>
          <w:tab w:val="num" w:pos="2160"/>
        </w:tabs>
        <w:ind w:left="2160" w:hanging="360"/>
      </w:pPr>
    </w:lvl>
    <w:lvl w:ilvl="3" w:tplc="6464E924" w:tentative="1">
      <w:start w:val="1"/>
      <w:numFmt w:val="decimal"/>
      <w:lvlText w:val="%4."/>
      <w:lvlJc w:val="left"/>
      <w:pPr>
        <w:tabs>
          <w:tab w:val="num" w:pos="2880"/>
        </w:tabs>
        <w:ind w:left="2880" w:hanging="360"/>
      </w:pPr>
    </w:lvl>
    <w:lvl w:ilvl="4" w:tplc="ADE6FF00" w:tentative="1">
      <w:start w:val="1"/>
      <w:numFmt w:val="decimal"/>
      <w:lvlText w:val="%5."/>
      <w:lvlJc w:val="left"/>
      <w:pPr>
        <w:tabs>
          <w:tab w:val="num" w:pos="3600"/>
        </w:tabs>
        <w:ind w:left="3600" w:hanging="360"/>
      </w:pPr>
    </w:lvl>
    <w:lvl w:ilvl="5" w:tplc="4E4C28D6" w:tentative="1">
      <w:start w:val="1"/>
      <w:numFmt w:val="decimal"/>
      <w:lvlText w:val="%6."/>
      <w:lvlJc w:val="left"/>
      <w:pPr>
        <w:tabs>
          <w:tab w:val="num" w:pos="4320"/>
        </w:tabs>
        <w:ind w:left="4320" w:hanging="360"/>
      </w:pPr>
    </w:lvl>
    <w:lvl w:ilvl="6" w:tplc="E6ACE09E" w:tentative="1">
      <w:start w:val="1"/>
      <w:numFmt w:val="decimal"/>
      <w:lvlText w:val="%7."/>
      <w:lvlJc w:val="left"/>
      <w:pPr>
        <w:tabs>
          <w:tab w:val="num" w:pos="5040"/>
        </w:tabs>
        <w:ind w:left="5040" w:hanging="360"/>
      </w:pPr>
    </w:lvl>
    <w:lvl w:ilvl="7" w:tplc="B24A2D7C" w:tentative="1">
      <w:start w:val="1"/>
      <w:numFmt w:val="decimal"/>
      <w:lvlText w:val="%8."/>
      <w:lvlJc w:val="left"/>
      <w:pPr>
        <w:tabs>
          <w:tab w:val="num" w:pos="5760"/>
        </w:tabs>
        <w:ind w:left="5760" w:hanging="360"/>
      </w:pPr>
    </w:lvl>
    <w:lvl w:ilvl="8" w:tplc="615451FA" w:tentative="1">
      <w:start w:val="1"/>
      <w:numFmt w:val="decimal"/>
      <w:lvlText w:val="%9."/>
      <w:lvlJc w:val="left"/>
      <w:pPr>
        <w:tabs>
          <w:tab w:val="num" w:pos="6480"/>
        </w:tabs>
        <w:ind w:left="6480" w:hanging="360"/>
      </w:pPr>
    </w:lvl>
  </w:abstractNum>
  <w:abstractNum w:abstractNumId="2" w15:restartNumberingAfterBreak="0">
    <w:nsid w:val="02D564FE"/>
    <w:multiLevelType w:val="multilevel"/>
    <w:tmpl w:val="8182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35B2"/>
    <w:multiLevelType w:val="multilevel"/>
    <w:tmpl w:val="75A2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54FD0"/>
    <w:multiLevelType w:val="multilevel"/>
    <w:tmpl w:val="42B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7438"/>
    <w:multiLevelType w:val="hybridMultilevel"/>
    <w:tmpl w:val="6C2EB2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5E5DD5"/>
    <w:multiLevelType w:val="multilevel"/>
    <w:tmpl w:val="02F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86B20"/>
    <w:multiLevelType w:val="multilevel"/>
    <w:tmpl w:val="CC50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450B8"/>
    <w:multiLevelType w:val="multilevel"/>
    <w:tmpl w:val="F04E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1E249A"/>
    <w:multiLevelType w:val="multilevel"/>
    <w:tmpl w:val="B84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5684B"/>
    <w:multiLevelType w:val="hybridMultilevel"/>
    <w:tmpl w:val="88C2023C"/>
    <w:lvl w:ilvl="0" w:tplc="0B38C77C">
      <w:start w:val="2"/>
      <w:numFmt w:val="lowerLetter"/>
      <w:lvlText w:val="%1."/>
      <w:lvlJc w:val="left"/>
      <w:pPr>
        <w:tabs>
          <w:tab w:val="num" w:pos="720"/>
        </w:tabs>
        <w:ind w:left="720" w:hanging="360"/>
      </w:pPr>
    </w:lvl>
    <w:lvl w:ilvl="1" w:tplc="793EA694" w:tentative="1">
      <w:start w:val="1"/>
      <w:numFmt w:val="decimal"/>
      <w:lvlText w:val="%2."/>
      <w:lvlJc w:val="left"/>
      <w:pPr>
        <w:tabs>
          <w:tab w:val="num" w:pos="1440"/>
        </w:tabs>
        <w:ind w:left="1440" w:hanging="360"/>
      </w:pPr>
    </w:lvl>
    <w:lvl w:ilvl="2" w:tplc="115EBC96" w:tentative="1">
      <w:start w:val="1"/>
      <w:numFmt w:val="decimal"/>
      <w:lvlText w:val="%3."/>
      <w:lvlJc w:val="left"/>
      <w:pPr>
        <w:tabs>
          <w:tab w:val="num" w:pos="2160"/>
        </w:tabs>
        <w:ind w:left="2160" w:hanging="360"/>
      </w:pPr>
    </w:lvl>
    <w:lvl w:ilvl="3" w:tplc="7BA84410" w:tentative="1">
      <w:start w:val="1"/>
      <w:numFmt w:val="decimal"/>
      <w:lvlText w:val="%4."/>
      <w:lvlJc w:val="left"/>
      <w:pPr>
        <w:tabs>
          <w:tab w:val="num" w:pos="2880"/>
        </w:tabs>
        <w:ind w:left="2880" w:hanging="360"/>
      </w:pPr>
    </w:lvl>
    <w:lvl w:ilvl="4" w:tplc="8B8051CA" w:tentative="1">
      <w:start w:val="1"/>
      <w:numFmt w:val="decimal"/>
      <w:lvlText w:val="%5."/>
      <w:lvlJc w:val="left"/>
      <w:pPr>
        <w:tabs>
          <w:tab w:val="num" w:pos="3600"/>
        </w:tabs>
        <w:ind w:left="3600" w:hanging="360"/>
      </w:pPr>
    </w:lvl>
    <w:lvl w:ilvl="5" w:tplc="15F6F9A6" w:tentative="1">
      <w:start w:val="1"/>
      <w:numFmt w:val="decimal"/>
      <w:lvlText w:val="%6."/>
      <w:lvlJc w:val="left"/>
      <w:pPr>
        <w:tabs>
          <w:tab w:val="num" w:pos="4320"/>
        </w:tabs>
        <w:ind w:left="4320" w:hanging="360"/>
      </w:pPr>
    </w:lvl>
    <w:lvl w:ilvl="6" w:tplc="F7CA8222" w:tentative="1">
      <w:start w:val="1"/>
      <w:numFmt w:val="decimal"/>
      <w:lvlText w:val="%7."/>
      <w:lvlJc w:val="left"/>
      <w:pPr>
        <w:tabs>
          <w:tab w:val="num" w:pos="5040"/>
        </w:tabs>
        <w:ind w:left="5040" w:hanging="360"/>
      </w:pPr>
    </w:lvl>
    <w:lvl w:ilvl="7" w:tplc="EC74CB36" w:tentative="1">
      <w:start w:val="1"/>
      <w:numFmt w:val="decimal"/>
      <w:lvlText w:val="%8."/>
      <w:lvlJc w:val="left"/>
      <w:pPr>
        <w:tabs>
          <w:tab w:val="num" w:pos="5760"/>
        </w:tabs>
        <w:ind w:left="5760" w:hanging="360"/>
      </w:pPr>
    </w:lvl>
    <w:lvl w:ilvl="8" w:tplc="8EDC2BE8" w:tentative="1">
      <w:start w:val="1"/>
      <w:numFmt w:val="decimal"/>
      <w:lvlText w:val="%9."/>
      <w:lvlJc w:val="left"/>
      <w:pPr>
        <w:tabs>
          <w:tab w:val="num" w:pos="6480"/>
        </w:tabs>
        <w:ind w:left="6480" w:hanging="360"/>
      </w:pPr>
    </w:lvl>
  </w:abstractNum>
  <w:abstractNum w:abstractNumId="11" w15:restartNumberingAfterBreak="0">
    <w:nsid w:val="112575A7"/>
    <w:multiLevelType w:val="hybridMultilevel"/>
    <w:tmpl w:val="8FC63D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2C83E6A"/>
    <w:multiLevelType w:val="hybridMultilevel"/>
    <w:tmpl w:val="78C460E4"/>
    <w:lvl w:ilvl="0" w:tplc="85DAA0CA">
      <w:start w:val="5"/>
      <w:numFmt w:val="lowerLetter"/>
      <w:lvlText w:val="%1."/>
      <w:lvlJc w:val="left"/>
      <w:pPr>
        <w:tabs>
          <w:tab w:val="num" w:pos="720"/>
        </w:tabs>
        <w:ind w:left="720" w:hanging="360"/>
      </w:pPr>
    </w:lvl>
    <w:lvl w:ilvl="1" w:tplc="CD142AAE">
      <w:start w:val="1"/>
      <w:numFmt w:val="decimal"/>
      <w:lvlText w:val="%2."/>
      <w:lvlJc w:val="left"/>
      <w:pPr>
        <w:tabs>
          <w:tab w:val="num" w:pos="1440"/>
        </w:tabs>
        <w:ind w:left="1440" w:hanging="360"/>
      </w:pPr>
    </w:lvl>
    <w:lvl w:ilvl="2" w:tplc="9A82E52E" w:tentative="1">
      <w:start w:val="1"/>
      <w:numFmt w:val="decimal"/>
      <w:lvlText w:val="%3."/>
      <w:lvlJc w:val="left"/>
      <w:pPr>
        <w:tabs>
          <w:tab w:val="num" w:pos="2160"/>
        </w:tabs>
        <w:ind w:left="2160" w:hanging="360"/>
      </w:pPr>
    </w:lvl>
    <w:lvl w:ilvl="3" w:tplc="D778BA86" w:tentative="1">
      <w:start w:val="1"/>
      <w:numFmt w:val="decimal"/>
      <w:lvlText w:val="%4."/>
      <w:lvlJc w:val="left"/>
      <w:pPr>
        <w:tabs>
          <w:tab w:val="num" w:pos="2880"/>
        </w:tabs>
        <w:ind w:left="2880" w:hanging="360"/>
      </w:pPr>
    </w:lvl>
    <w:lvl w:ilvl="4" w:tplc="16562C8A" w:tentative="1">
      <w:start w:val="1"/>
      <w:numFmt w:val="decimal"/>
      <w:lvlText w:val="%5."/>
      <w:lvlJc w:val="left"/>
      <w:pPr>
        <w:tabs>
          <w:tab w:val="num" w:pos="3600"/>
        </w:tabs>
        <w:ind w:left="3600" w:hanging="360"/>
      </w:pPr>
    </w:lvl>
    <w:lvl w:ilvl="5" w:tplc="F1C25966" w:tentative="1">
      <w:start w:val="1"/>
      <w:numFmt w:val="decimal"/>
      <w:lvlText w:val="%6."/>
      <w:lvlJc w:val="left"/>
      <w:pPr>
        <w:tabs>
          <w:tab w:val="num" w:pos="4320"/>
        </w:tabs>
        <w:ind w:left="4320" w:hanging="360"/>
      </w:pPr>
    </w:lvl>
    <w:lvl w:ilvl="6" w:tplc="F9BC6AF4" w:tentative="1">
      <w:start w:val="1"/>
      <w:numFmt w:val="decimal"/>
      <w:lvlText w:val="%7."/>
      <w:lvlJc w:val="left"/>
      <w:pPr>
        <w:tabs>
          <w:tab w:val="num" w:pos="5040"/>
        </w:tabs>
        <w:ind w:left="5040" w:hanging="360"/>
      </w:pPr>
    </w:lvl>
    <w:lvl w:ilvl="7" w:tplc="A9188FAC" w:tentative="1">
      <w:start w:val="1"/>
      <w:numFmt w:val="decimal"/>
      <w:lvlText w:val="%8."/>
      <w:lvlJc w:val="left"/>
      <w:pPr>
        <w:tabs>
          <w:tab w:val="num" w:pos="5760"/>
        </w:tabs>
        <w:ind w:left="5760" w:hanging="360"/>
      </w:pPr>
    </w:lvl>
    <w:lvl w:ilvl="8" w:tplc="56DEFCD4" w:tentative="1">
      <w:start w:val="1"/>
      <w:numFmt w:val="decimal"/>
      <w:lvlText w:val="%9."/>
      <w:lvlJc w:val="left"/>
      <w:pPr>
        <w:tabs>
          <w:tab w:val="num" w:pos="6480"/>
        </w:tabs>
        <w:ind w:left="6480" w:hanging="360"/>
      </w:pPr>
    </w:lvl>
  </w:abstractNum>
  <w:abstractNum w:abstractNumId="13" w15:restartNumberingAfterBreak="0">
    <w:nsid w:val="13F377AD"/>
    <w:multiLevelType w:val="multilevel"/>
    <w:tmpl w:val="FF1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56EB3"/>
    <w:multiLevelType w:val="multilevel"/>
    <w:tmpl w:val="4D1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86107"/>
    <w:multiLevelType w:val="hybridMultilevel"/>
    <w:tmpl w:val="31504F48"/>
    <w:lvl w:ilvl="0" w:tplc="DAF440E0">
      <w:start w:val="3"/>
      <w:numFmt w:val="lowerLetter"/>
      <w:lvlText w:val="%1."/>
      <w:lvlJc w:val="left"/>
      <w:pPr>
        <w:tabs>
          <w:tab w:val="num" w:pos="720"/>
        </w:tabs>
        <w:ind w:left="720" w:hanging="360"/>
      </w:pPr>
    </w:lvl>
    <w:lvl w:ilvl="1" w:tplc="3DCAC350" w:tentative="1">
      <w:start w:val="1"/>
      <w:numFmt w:val="decimal"/>
      <w:lvlText w:val="%2."/>
      <w:lvlJc w:val="left"/>
      <w:pPr>
        <w:tabs>
          <w:tab w:val="num" w:pos="1440"/>
        </w:tabs>
        <w:ind w:left="1440" w:hanging="360"/>
      </w:pPr>
    </w:lvl>
    <w:lvl w:ilvl="2" w:tplc="478668A2" w:tentative="1">
      <w:start w:val="1"/>
      <w:numFmt w:val="decimal"/>
      <w:lvlText w:val="%3."/>
      <w:lvlJc w:val="left"/>
      <w:pPr>
        <w:tabs>
          <w:tab w:val="num" w:pos="2160"/>
        </w:tabs>
        <w:ind w:left="2160" w:hanging="360"/>
      </w:pPr>
    </w:lvl>
    <w:lvl w:ilvl="3" w:tplc="6DC0D91A" w:tentative="1">
      <w:start w:val="1"/>
      <w:numFmt w:val="decimal"/>
      <w:lvlText w:val="%4."/>
      <w:lvlJc w:val="left"/>
      <w:pPr>
        <w:tabs>
          <w:tab w:val="num" w:pos="2880"/>
        </w:tabs>
        <w:ind w:left="2880" w:hanging="360"/>
      </w:pPr>
    </w:lvl>
    <w:lvl w:ilvl="4" w:tplc="5E3EF16C" w:tentative="1">
      <w:start w:val="1"/>
      <w:numFmt w:val="decimal"/>
      <w:lvlText w:val="%5."/>
      <w:lvlJc w:val="left"/>
      <w:pPr>
        <w:tabs>
          <w:tab w:val="num" w:pos="3600"/>
        </w:tabs>
        <w:ind w:left="3600" w:hanging="360"/>
      </w:pPr>
    </w:lvl>
    <w:lvl w:ilvl="5" w:tplc="63E4AE8E" w:tentative="1">
      <w:start w:val="1"/>
      <w:numFmt w:val="decimal"/>
      <w:lvlText w:val="%6."/>
      <w:lvlJc w:val="left"/>
      <w:pPr>
        <w:tabs>
          <w:tab w:val="num" w:pos="4320"/>
        </w:tabs>
        <w:ind w:left="4320" w:hanging="360"/>
      </w:pPr>
    </w:lvl>
    <w:lvl w:ilvl="6" w:tplc="E92CC570" w:tentative="1">
      <w:start w:val="1"/>
      <w:numFmt w:val="decimal"/>
      <w:lvlText w:val="%7."/>
      <w:lvlJc w:val="left"/>
      <w:pPr>
        <w:tabs>
          <w:tab w:val="num" w:pos="5040"/>
        </w:tabs>
        <w:ind w:left="5040" w:hanging="360"/>
      </w:pPr>
    </w:lvl>
    <w:lvl w:ilvl="7" w:tplc="13D88910" w:tentative="1">
      <w:start w:val="1"/>
      <w:numFmt w:val="decimal"/>
      <w:lvlText w:val="%8."/>
      <w:lvlJc w:val="left"/>
      <w:pPr>
        <w:tabs>
          <w:tab w:val="num" w:pos="5760"/>
        </w:tabs>
        <w:ind w:left="5760" w:hanging="360"/>
      </w:pPr>
    </w:lvl>
    <w:lvl w:ilvl="8" w:tplc="8BE8D77E" w:tentative="1">
      <w:start w:val="1"/>
      <w:numFmt w:val="decimal"/>
      <w:lvlText w:val="%9."/>
      <w:lvlJc w:val="left"/>
      <w:pPr>
        <w:tabs>
          <w:tab w:val="num" w:pos="6480"/>
        </w:tabs>
        <w:ind w:left="6480" w:hanging="360"/>
      </w:pPr>
    </w:lvl>
  </w:abstractNum>
  <w:abstractNum w:abstractNumId="16" w15:restartNumberingAfterBreak="0">
    <w:nsid w:val="19366028"/>
    <w:multiLevelType w:val="multilevel"/>
    <w:tmpl w:val="5C6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7F53F4"/>
    <w:multiLevelType w:val="multilevel"/>
    <w:tmpl w:val="FA10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2C4938"/>
    <w:multiLevelType w:val="multilevel"/>
    <w:tmpl w:val="3DE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815AD9"/>
    <w:multiLevelType w:val="hybridMultilevel"/>
    <w:tmpl w:val="F7BC875E"/>
    <w:lvl w:ilvl="0" w:tplc="AC1E94FE">
      <w:start w:val="3"/>
      <w:numFmt w:val="lowerLetter"/>
      <w:lvlText w:val="%1."/>
      <w:lvlJc w:val="left"/>
      <w:pPr>
        <w:tabs>
          <w:tab w:val="num" w:pos="720"/>
        </w:tabs>
        <w:ind w:left="720" w:hanging="360"/>
      </w:pPr>
    </w:lvl>
    <w:lvl w:ilvl="1" w:tplc="73F4F534" w:tentative="1">
      <w:start w:val="1"/>
      <w:numFmt w:val="decimal"/>
      <w:lvlText w:val="%2."/>
      <w:lvlJc w:val="left"/>
      <w:pPr>
        <w:tabs>
          <w:tab w:val="num" w:pos="1440"/>
        </w:tabs>
        <w:ind w:left="1440" w:hanging="360"/>
      </w:pPr>
    </w:lvl>
    <w:lvl w:ilvl="2" w:tplc="700E3182" w:tentative="1">
      <w:start w:val="1"/>
      <w:numFmt w:val="decimal"/>
      <w:lvlText w:val="%3."/>
      <w:lvlJc w:val="left"/>
      <w:pPr>
        <w:tabs>
          <w:tab w:val="num" w:pos="2160"/>
        </w:tabs>
        <w:ind w:left="2160" w:hanging="360"/>
      </w:pPr>
    </w:lvl>
    <w:lvl w:ilvl="3" w:tplc="B0E49156" w:tentative="1">
      <w:start w:val="1"/>
      <w:numFmt w:val="decimal"/>
      <w:lvlText w:val="%4."/>
      <w:lvlJc w:val="left"/>
      <w:pPr>
        <w:tabs>
          <w:tab w:val="num" w:pos="2880"/>
        </w:tabs>
        <w:ind w:left="2880" w:hanging="360"/>
      </w:pPr>
    </w:lvl>
    <w:lvl w:ilvl="4" w:tplc="F7FE7F3A" w:tentative="1">
      <w:start w:val="1"/>
      <w:numFmt w:val="decimal"/>
      <w:lvlText w:val="%5."/>
      <w:lvlJc w:val="left"/>
      <w:pPr>
        <w:tabs>
          <w:tab w:val="num" w:pos="3600"/>
        </w:tabs>
        <w:ind w:left="3600" w:hanging="360"/>
      </w:pPr>
    </w:lvl>
    <w:lvl w:ilvl="5" w:tplc="538C9D4E" w:tentative="1">
      <w:start w:val="1"/>
      <w:numFmt w:val="decimal"/>
      <w:lvlText w:val="%6."/>
      <w:lvlJc w:val="left"/>
      <w:pPr>
        <w:tabs>
          <w:tab w:val="num" w:pos="4320"/>
        </w:tabs>
        <w:ind w:left="4320" w:hanging="360"/>
      </w:pPr>
    </w:lvl>
    <w:lvl w:ilvl="6" w:tplc="3C8668D0" w:tentative="1">
      <w:start w:val="1"/>
      <w:numFmt w:val="decimal"/>
      <w:lvlText w:val="%7."/>
      <w:lvlJc w:val="left"/>
      <w:pPr>
        <w:tabs>
          <w:tab w:val="num" w:pos="5040"/>
        </w:tabs>
        <w:ind w:left="5040" w:hanging="360"/>
      </w:pPr>
    </w:lvl>
    <w:lvl w:ilvl="7" w:tplc="595C7820" w:tentative="1">
      <w:start w:val="1"/>
      <w:numFmt w:val="decimal"/>
      <w:lvlText w:val="%8."/>
      <w:lvlJc w:val="left"/>
      <w:pPr>
        <w:tabs>
          <w:tab w:val="num" w:pos="5760"/>
        </w:tabs>
        <w:ind w:left="5760" w:hanging="360"/>
      </w:pPr>
    </w:lvl>
    <w:lvl w:ilvl="8" w:tplc="C890B196" w:tentative="1">
      <w:start w:val="1"/>
      <w:numFmt w:val="decimal"/>
      <w:lvlText w:val="%9."/>
      <w:lvlJc w:val="left"/>
      <w:pPr>
        <w:tabs>
          <w:tab w:val="num" w:pos="6480"/>
        </w:tabs>
        <w:ind w:left="6480" w:hanging="360"/>
      </w:pPr>
    </w:lvl>
  </w:abstractNum>
  <w:abstractNum w:abstractNumId="20" w15:restartNumberingAfterBreak="0">
    <w:nsid w:val="1C261099"/>
    <w:multiLevelType w:val="multilevel"/>
    <w:tmpl w:val="CD0E0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C16CFB"/>
    <w:multiLevelType w:val="multilevel"/>
    <w:tmpl w:val="5EC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627E14"/>
    <w:multiLevelType w:val="hybridMultilevel"/>
    <w:tmpl w:val="1642565E"/>
    <w:lvl w:ilvl="0" w:tplc="AB1E480E">
      <w:start w:val="3"/>
      <w:numFmt w:val="lowerLetter"/>
      <w:lvlText w:val="%1."/>
      <w:lvlJc w:val="left"/>
      <w:pPr>
        <w:tabs>
          <w:tab w:val="num" w:pos="720"/>
        </w:tabs>
        <w:ind w:left="720" w:hanging="360"/>
      </w:pPr>
    </w:lvl>
    <w:lvl w:ilvl="1" w:tplc="932C8764" w:tentative="1">
      <w:start w:val="1"/>
      <w:numFmt w:val="decimal"/>
      <w:lvlText w:val="%2."/>
      <w:lvlJc w:val="left"/>
      <w:pPr>
        <w:tabs>
          <w:tab w:val="num" w:pos="1440"/>
        </w:tabs>
        <w:ind w:left="1440" w:hanging="360"/>
      </w:pPr>
    </w:lvl>
    <w:lvl w:ilvl="2" w:tplc="6D14028E" w:tentative="1">
      <w:start w:val="1"/>
      <w:numFmt w:val="decimal"/>
      <w:lvlText w:val="%3."/>
      <w:lvlJc w:val="left"/>
      <w:pPr>
        <w:tabs>
          <w:tab w:val="num" w:pos="2160"/>
        </w:tabs>
        <w:ind w:left="2160" w:hanging="360"/>
      </w:pPr>
    </w:lvl>
    <w:lvl w:ilvl="3" w:tplc="6ECC08F6" w:tentative="1">
      <w:start w:val="1"/>
      <w:numFmt w:val="decimal"/>
      <w:lvlText w:val="%4."/>
      <w:lvlJc w:val="left"/>
      <w:pPr>
        <w:tabs>
          <w:tab w:val="num" w:pos="2880"/>
        </w:tabs>
        <w:ind w:left="2880" w:hanging="360"/>
      </w:pPr>
    </w:lvl>
    <w:lvl w:ilvl="4" w:tplc="2C365BF8" w:tentative="1">
      <w:start w:val="1"/>
      <w:numFmt w:val="decimal"/>
      <w:lvlText w:val="%5."/>
      <w:lvlJc w:val="left"/>
      <w:pPr>
        <w:tabs>
          <w:tab w:val="num" w:pos="3600"/>
        </w:tabs>
        <w:ind w:left="3600" w:hanging="360"/>
      </w:pPr>
    </w:lvl>
    <w:lvl w:ilvl="5" w:tplc="CC964FEC" w:tentative="1">
      <w:start w:val="1"/>
      <w:numFmt w:val="decimal"/>
      <w:lvlText w:val="%6."/>
      <w:lvlJc w:val="left"/>
      <w:pPr>
        <w:tabs>
          <w:tab w:val="num" w:pos="4320"/>
        </w:tabs>
        <w:ind w:left="4320" w:hanging="360"/>
      </w:pPr>
    </w:lvl>
    <w:lvl w:ilvl="6" w:tplc="627EF5B8" w:tentative="1">
      <w:start w:val="1"/>
      <w:numFmt w:val="decimal"/>
      <w:lvlText w:val="%7."/>
      <w:lvlJc w:val="left"/>
      <w:pPr>
        <w:tabs>
          <w:tab w:val="num" w:pos="5040"/>
        </w:tabs>
        <w:ind w:left="5040" w:hanging="360"/>
      </w:pPr>
    </w:lvl>
    <w:lvl w:ilvl="7" w:tplc="1B82C246" w:tentative="1">
      <w:start w:val="1"/>
      <w:numFmt w:val="decimal"/>
      <w:lvlText w:val="%8."/>
      <w:lvlJc w:val="left"/>
      <w:pPr>
        <w:tabs>
          <w:tab w:val="num" w:pos="5760"/>
        </w:tabs>
        <w:ind w:left="5760" w:hanging="360"/>
      </w:pPr>
    </w:lvl>
    <w:lvl w:ilvl="8" w:tplc="9FB8E584" w:tentative="1">
      <w:start w:val="1"/>
      <w:numFmt w:val="decimal"/>
      <w:lvlText w:val="%9."/>
      <w:lvlJc w:val="left"/>
      <w:pPr>
        <w:tabs>
          <w:tab w:val="num" w:pos="6480"/>
        </w:tabs>
        <w:ind w:left="6480" w:hanging="360"/>
      </w:pPr>
    </w:lvl>
  </w:abstractNum>
  <w:abstractNum w:abstractNumId="23" w15:restartNumberingAfterBreak="0">
    <w:nsid w:val="20DE1718"/>
    <w:multiLevelType w:val="multilevel"/>
    <w:tmpl w:val="5D2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C2759"/>
    <w:multiLevelType w:val="multilevel"/>
    <w:tmpl w:val="8EB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6475ED"/>
    <w:multiLevelType w:val="hybridMultilevel"/>
    <w:tmpl w:val="9594B256"/>
    <w:lvl w:ilvl="0" w:tplc="4008F6E2">
      <w:start w:val="4"/>
      <w:numFmt w:val="lowerLetter"/>
      <w:lvlText w:val="%1."/>
      <w:lvlJc w:val="left"/>
      <w:pPr>
        <w:tabs>
          <w:tab w:val="num" w:pos="720"/>
        </w:tabs>
        <w:ind w:left="720" w:hanging="360"/>
      </w:pPr>
    </w:lvl>
    <w:lvl w:ilvl="1" w:tplc="C6A416F6" w:tentative="1">
      <w:start w:val="1"/>
      <w:numFmt w:val="decimal"/>
      <w:lvlText w:val="%2."/>
      <w:lvlJc w:val="left"/>
      <w:pPr>
        <w:tabs>
          <w:tab w:val="num" w:pos="1440"/>
        </w:tabs>
        <w:ind w:left="1440" w:hanging="360"/>
      </w:pPr>
    </w:lvl>
    <w:lvl w:ilvl="2" w:tplc="4DD8DB7E" w:tentative="1">
      <w:start w:val="1"/>
      <w:numFmt w:val="decimal"/>
      <w:lvlText w:val="%3."/>
      <w:lvlJc w:val="left"/>
      <w:pPr>
        <w:tabs>
          <w:tab w:val="num" w:pos="2160"/>
        </w:tabs>
        <w:ind w:left="2160" w:hanging="360"/>
      </w:pPr>
    </w:lvl>
    <w:lvl w:ilvl="3" w:tplc="F30E0EC6" w:tentative="1">
      <w:start w:val="1"/>
      <w:numFmt w:val="decimal"/>
      <w:lvlText w:val="%4."/>
      <w:lvlJc w:val="left"/>
      <w:pPr>
        <w:tabs>
          <w:tab w:val="num" w:pos="2880"/>
        </w:tabs>
        <w:ind w:left="2880" w:hanging="360"/>
      </w:pPr>
    </w:lvl>
    <w:lvl w:ilvl="4" w:tplc="FF4EE664" w:tentative="1">
      <w:start w:val="1"/>
      <w:numFmt w:val="decimal"/>
      <w:lvlText w:val="%5."/>
      <w:lvlJc w:val="left"/>
      <w:pPr>
        <w:tabs>
          <w:tab w:val="num" w:pos="3600"/>
        </w:tabs>
        <w:ind w:left="3600" w:hanging="360"/>
      </w:pPr>
    </w:lvl>
    <w:lvl w:ilvl="5" w:tplc="3CB8BF26" w:tentative="1">
      <w:start w:val="1"/>
      <w:numFmt w:val="decimal"/>
      <w:lvlText w:val="%6."/>
      <w:lvlJc w:val="left"/>
      <w:pPr>
        <w:tabs>
          <w:tab w:val="num" w:pos="4320"/>
        </w:tabs>
        <w:ind w:left="4320" w:hanging="360"/>
      </w:pPr>
    </w:lvl>
    <w:lvl w:ilvl="6" w:tplc="AEF4728A" w:tentative="1">
      <w:start w:val="1"/>
      <w:numFmt w:val="decimal"/>
      <w:lvlText w:val="%7."/>
      <w:lvlJc w:val="left"/>
      <w:pPr>
        <w:tabs>
          <w:tab w:val="num" w:pos="5040"/>
        </w:tabs>
        <w:ind w:left="5040" w:hanging="360"/>
      </w:pPr>
    </w:lvl>
    <w:lvl w:ilvl="7" w:tplc="73F87094" w:tentative="1">
      <w:start w:val="1"/>
      <w:numFmt w:val="decimal"/>
      <w:lvlText w:val="%8."/>
      <w:lvlJc w:val="left"/>
      <w:pPr>
        <w:tabs>
          <w:tab w:val="num" w:pos="5760"/>
        </w:tabs>
        <w:ind w:left="5760" w:hanging="360"/>
      </w:pPr>
    </w:lvl>
    <w:lvl w:ilvl="8" w:tplc="4FAE2228" w:tentative="1">
      <w:start w:val="1"/>
      <w:numFmt w:val="decimal"/>
      <w:lvlText w:val="%9."/>
      <w:lvlJc w:val="left"/>
      <w:pPr>
        <w:tabs>
          <w:tab w:val="num" w:pos="6480"/>
        </w:tabs>
        <w:ind w:left="6480" w:hanging="360"/>
      </w:pPr>
    </w:lvl>
  </w:abstractNum>
  <w:abstractNum w:abstractNumId="26" w15:restartNumberingAfterBreak="0">
    <w:nsid w:val="239F361A"/>
    <w:multiLevelType w:val="multilevel"/>
    <w:tmpl w:val="8A2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D70A79"/>
    <w:multiLevelType w:val="hybridMultilevel"/>
    <w:tmpl w:val="D174D7DA"/>
    <w:lvl w:ilvl="0" w:tplc="5A82BEEC">
      <w:start w:val="3"/>
      <w:numFmt w:val="lowerLetter"/>
      <w:lvlText w:val="%1."/>
      <w:lvlJc w:val="left"/>
      <w:pPr>
        <w:tabs>
          <w:tab w:val="num" w:pos="720"/>
        </w:tabs>
        <w:ind w:left="720" w:hanging="360"/>
      </w:pPr>
    </w:lvl>
    <w:lvl w:ilvl="1" w:tplc="FBA6D2D0" w:tentative="1">
      <w:start w:val="1"/>
      <w:numFmt w:val="decimal"/>
      <w:lvlText w:val="%2."/>
      <w:lvlJc w:val="left"/>
      <w:pPr>
        <w:tabs>
          <w:tab w:val="num" w:pos="1440"/>
        </w:tabs>
        <w:ind w:left="1440" w:hanging="360"/>
      </w:pPr>
    </w:lvl>
    <w:lvl w:ilvl="2" w:tplc="260E712A" w:tentative="1">
      <w:start w:val="1"/>
      <w:numFmt w:val="decimal"/>
      <w:lvlText w:val="%3."/>
      <w:lvlJc w:val="left"/>
      <w:pPr>
        <w:tabs>
          <w:tab w:val="num" w:pos="2160"/>
        </w:tabs>
        <w:ind w:left="2160" w:hanging="360"/>
      </w:pPr>
    </w:lvl>
    <w:lvl w:ilvl="3" w:tplc="B71AD792" w:tentative="1">
      <w:start w:val="1"/>
      <w:numFmt w:val="decimal"/>
      <w:lvlText w:val="%4."/>
      <w:lvlJc w:val="left"/>
      <w:pPr>
        <w:tabs>
          <w:tab w:val="num" w:pos="2880"/>
        </w:tabs>
        <w:ind w:left="2880" w:hanging="360"/>
      </w:pPr>
    </w:lvl>
    <w:lvl w:ilvl="4" w:tplc="8556AFF0" w:tentative="1">
      <w:start w:val="1"/>
      <w:numFmt w:val="decimal"/>
      <w:lvlText w:val="%5."/>
      <w:lvlJc w:val="left"/>
      <w:pPr>
        <w:tabs>
          <w:tab w:val="num" w:pos="3600"/>
        </w:tabs>
        <w:ind w:left="3600" w:hanging="360"/>
      </w:pPr>
    </w:lvl>
    <w:lvl w:ilvl="5" w:tplc="40AA2DE6" w:tentative="1">
      <w:start w:val="1"/>
      <w:numFmt w:val="decimal"/>
      <w:lvlText w:val="%6."/>
      <w:lvlJc w:val="left"/>
      <w:pPr>
        <w:tabs>
          <w:tab w:val="num" w:pos="4320"/>
        </w:tabs>
        <w:ind w:left="4320" w:hanging="360"/>
      </w:pPr>
    </w:lvl>
    <w:lvl w:ilvl="6" w:tplc="2FDEB878" w:tentative="1">
      <w:start w:val="1"/>
      <w:numFmt w:val="decimal"/>
      <w:lvlText w:val="%7."/>
      <w:lvlJc w:val="left"/>
      <w:pPr>
        <w:tabs>
          <w:tab w:val="num" w:pos="5040"/>
        </w:tabs>
        <w:ind w:left="5040" w:hanging="360"/>
      </w:pPr>
    </w:lvl>
    <w:lvl w:ilvl="7" w:tplc="8864D586" w:tentative="1">
      <w:start w:val="1"/>
      <w:numFmt w:val="decimal"/>
      <w:lvlText w:val="%8."/>
      <w:lvlJc w:val="left"/>
      <w:pPr>
        <w:tabs>
          <w:tab w:val="num" w:pos="5760"/>
        </w:tabs>
        <w:ind w:left="5760" w:hanging="360"/>
      </w:pPr>
    </w:lvl>
    <w:lvl w:ilvl="8" w:tplc="0742D522" w:tentative="1">
      <w:start w:val="1"/>
      <w:numFmt w:val="decimal"/>
      <w:lvlText w:val="%9."/>
      <w:lvlJc w:val="left"/>
      <w:pPr>
        <w:tabs>
          <w:tab w:val="num" w:pos="6480"/>
        </w:tabs>
        <w:ind w:left="6480" w:hanging="360"/>
      </w:pPr>
    </w:lvl>
  </w:abstractNum>
  <w:abstractNum w:abstractNumId="28" w15:restartNumberingAfterBreak="0">
    <w:nsid w:val="26997F3C"/>
    <w:multiLevelType w:val="hybridMultilevel"/>
    <w:tmpl w:val="09CAE378"/>
    <w:lvl w:ilvl="0" w:tplc="F29E4F5E">
      <w:start w:val="4"/>
      <w:numFmt w:val="lowerLetter"/>
      <w:lvlText w:val="%1."/>
      <w:lvlJc w:val="left"/>
      <w:pPr>
        <w:tabs>
          <w:tab w:val="num" w:pos="720"/>
        </w:tabs>
        <w:ind w:left="720" w:hanging="360"/>
      </w:pPr>
    </w:lvl>
    <w:lvl w:ilvl="1" w:tplc="34DAFA02" w:tentative="1">
      <w:start w:val="1"/>
      <w:numFmt w:val="decimal"/>
      <w:lvlText w:val="%2."/>
      <w:lvlJc w:val="left"/>
      <w:pPr>
        <w:tabs>
          <w:tab w:val="num" w:pos="1440"/>
        </w:tabs>
        <w:ind w:left="1440" w:hanging="360"/>
      </w:pPr>
    </w:lvl>
    <w:lvl w:ilvl="2" w:tplc="BE2A0068" w:tentative="1">
      <w:start w:val="1"/>
      <w:numFmt w:val="decimal"/>
      <w:lvlText w:val="%3."/>
      <w:lvlJc w:val="left"/>
      <w:pPr>
        <w:tabs>
          <w:tab w:val="num" w:pos="2160"/>
        </w:tabs>
        <w:ind w:left="2160" w:hanging="360"/>
      </w:pPr>
    </w:lvl>
    <w:lvl w:ilvl="3" w:tplc="CF5A42E0" w:tentative="1">
      <w:start w:val="1"/>
      <w:numFmt w:val="decimal"/>
      <w:lvlText w:val="%4."/>
      <w:lvlJc w:val="left"/>
      <w:pPr>
        <w:tabs>
          <w:tab w:val="num" w:pos="2880"/>
        </w:tabs>
        <w:ind w:left="2880" w:hanging="360"/>
      </w:pPr>
    </w:lvl>
    <w:lvl w:ilvl="4" w:tplc="12300C06" w:tentative="1">
      <w:start w:val="1"/>
      <w:numFmt w:val="decimal"/>
      <w:lvlText w:val="%5."/>
      <w:lvlJc w:val="left"/>
      <w:pPr>
        <w:tabs>
          <w:tab w:val="num" w:pos="3600"/>
        </w:tabs>
        <w:ind w:left="3600" w:hanging="360"/>
      </w:pPr>
    </w:lvl>
    <w:lvl w:ilvl="5" w:tplc="95C42F2A" w:tentative="1">
      <w:start w:val="1"/>
      <w:numFmt w:val="decimal"/>
      <w:lvlText w:val="%6."/>
      <w:lvlJc w:val="left"/>
      <w:pPr>
        <w:tabs>
          <w:tab w:val="num" w:pos="4320"/>
        </w:tabs>
        <w:ind w:left="4320" w:hanging="360"/>
      </w:pPr>
    </w:lvl>
    <w:lvl w:ilvl="6" w:tplc="B02E7190" w:tentative="1">
      <w:start w:val="1"/>
      <w:numFmt w:val="decimal"/>
      <w:lvlText w:val="%7."/>
      <w:lvlJc w:val="left"/>
      <w:pPr>
        <w:tabs>
          <w:tab w:val="num" w:pos="5040"/>
        </w:tabs>
        <w:ind w:left="5040" w:hanging="360"/>
      </w:pPr>
    </w:lvl>
    <w:lvl w:ilvl="7" w:tplc="302EB6F8" w:tentative="1">
      <w:start w:val="1"/>
      <w:numFmt w:val="decimal"/>
      <w:lvlText w:val="%8."/>
      <w:lvlJc w:val="left"/>
      <w:pPr>
        <w:tabs>
          <w:tab w:val="num" w:pos="5760"/>
        </w:tabs>
        <w:ind w:left="5760" w:hanging="360"/>
      </w:pPr>
    </w:lvl>
    <w:lvl w:ilvl="8" w:tplc="B6A2E904" w:tentative="1">
      <w:start w:val="1"/>
      <w:numFmt w:val="decimal"/>
      <w:lvlText w:val="%9."/>
      <w:lvlJc w:val="left"/>
      <w:pPr>
        <w:tabs>
          <w:tab w:val="num" w:pos="6480"/>
        </w:tabs>
        <w:ind w:left="6480" w:hanging="360"/>
      </w:pPr>
    </w:lvl>
  </w:abstractNum>
  <w:abstractNum w:abstractNumId="29" w15:restartNumberingAfterBreak="0">
    <w:nsid w:val="26E67536"/>
    <w:multiLevelType w:val="hybridMultilevel"/>
    <w:tmpl w:val="F60E3582"/>
    <w:lvl w:ilvl="0" w:tplc="2736C7D2">
      <w:start w:val="2"/>
      <w:numFmt w:val="lowerLetter"/>
      <w:lvlText w:val="%1."/>
      <w:lvlJc w:val="left"/>
      <w:pPr>
        <w:tabs>
          <w:tab w:val="num" w:pos="720"/>
        </w:tabs>
        <w:ind w:left="720" w:hanging="360"/>
      </w:pPr>
    </w:lvl>
    <w:lvl w:ilvl="1" w:tplc="71EA9352" w:tentative="1">
      <w:start w:val="1"/>
      <w:numFmt w:val="decimal"/>
      <w:lvlText w:val="%2."/>
      <w:lvlJc w:val="left"/>
      <w:pPr>
        <w:tabs>
          <w:tab w:val="num" w:pos="1440"/>
        </w:tabs>
        <w:ind w:left="1440" w:hanging="360"/>
      </w:pPr>
    </w:lvl>
    <w:lvl w:ilvl="2" w:tplc="3476D970" w:tentative="1">
      <w:start w:val="1"/>
      <w:numFmt w:val="decimal"/>
      <w:lvlText w:val="%3."/>
      <w:lvlJc w:val="left"/>
      <w:pPr>
        <w:tabs>
          <w:tab w:val="num" w:pos="2160"/>
        </w:tabs>
        <w:ind w:left="2160" w:hanging="360"/>
      </w:pPr>
    </w:lvl>
    <w:lvl w:ilvl="3" w:tplc="3A30C906" w:tentative="1">
      <w:start w:val="1"/>
      <w:numFmt w:val="decimal"/>
      <w:lvlText w:val="%4."/>
      <w:lvlJc w:val="left"/>
      <w:pPr>
        <w:tabs>
          <w:tab w:val="num" w:pos="2880"/>
        </w:tabs>
        <w:ind w:left="2880" w:hanging="360"/>
      </w:pPr>
    </w:lvl>
    <w:lvl w:ilvl="4" w:tplc="90DCAA3E" w:tentative="1">
      <w:start w:val="1"/>
      <w:numFmt w:val="decimal"/>
      <w:lvlText w:val="%5."/>
      <w:lvlJc w:val="left"/>
      <w:pPr>
        <w:tabs>
          <w:tab w:val="num" w:pos="3600"/>
        </w:tabs>
        <w:ind w:left="3600" w:hanging="360"/>
      </w:pPr>
    </w:lvl>
    <w:lvl w:ilvl="5" w:tplc="A880A158" w:tentative="1">
      <w:start w:val="1"/>
      <w:numFmt w:val="decimal"/>
      <w:lvlText w:val="%6."/>
      <w:lvlJc w:val="left"/>
      <w:pPr>
        <w:tabs>
          <w:tab w:val="num" w:pos="4320"/>
        </w:tabs>
        <w:ind w:left="4320" w:hanging="360"/>
      </w:pPr>
    </w:lvl>
    <w:lvl w:ilvl="6" w:tplc="5BB23B06" w:tentative="1">
      <w:start w:val="1"/>
      <w:numFmt w:val="decimal"/>
      <w:lvlText w:val="%7."/>
      <w:lvlJc w:val="left"/>
      <w:pPr>
        <w:tabs>
          <w:tab w:val="num" w:pos="5040"/>
        </w:tabs>
        <w:ind w:left="5040" w:hanging="360"/>
      </w:pPr>
    </w:lvl>
    <w:lvl w:ilvl="7" w:tplc="AF804F0E" w:tentative="1">
      <w:start w:val="1"/>
      <w:numFmt w:val="decimal"/>
      <w:lvlText w:val="%8."/>
      <w:lvlJc w:val="left"/>
      <w:pPr>
        <w:tabs>
          <w:tab w:val="num" w:pos="5760"/>
        </w:tabs>
        <w:ind w:left="5760" w:hanging="360"/>
      </w:pPr>
    </w:lvl>
    <w:lvl w:ilvl="8" w:tplc="2CDC58EC" w:tentative="1">
      <w:start w:val="1"/>
      <w:numFmt w:val="decimal"/>
      <w:lvlText w:val="%9."/>
      <w:lvlJc w:val="left"/>
      <w:pPr>
        <w:tabs>
          <w:tab w:val="num" w:pos="6480"/>
        </w:tabs>
        <w:ind w:left="6480" w:hanging="360"/>
      </w:pPr>
    </w:lvl>
  </w:abstractNum>
  <w:abstractNum w:abstractNumId="30" w15:restartNumberingAfterBreak="0">
    <w:nsid w:val="28E05222"/>
    <w:multiLevelType w:val="multilevel"/>
    <w:tmpl w:val="59E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384425"/>
    <w:multiLevelType w:val="multilevel"/>
    <w:tmpl w:val="5D2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161259"/>
    <w:multiLevelType w:val="multilevel"/>
    <w:tmpl w:val="3EF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4C2"/>
    <w:multiLevelType w:val="multilevel"/>
    <w:tmpl w:val="4FD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C8695A"/>
    <w:multiLevelType w:val="multilevel"/>
    <w:tmpl w:val="E4A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44414B"/>
    <w:multiLevelType w:val="multilevel"/>
    <w:tmpl w:val="530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D330C8"/>
    <w:multiLevelType w:val="multilevel"/>
    <w:tmpl w:val="29C2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DA54E4"/>
    <w:multiLevelType w:val="multilevel"/>
    <w:tmpl w:val="12B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9D06CB"/>
    <w:multiLevelType w:val="multilevel"/>
    <w:tmpl w:val="776A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5475EC"/>
    <w:multiLevelType w:val="hybridMultilevel"/>
    <w:tmpl w:val="6812D2B4"/>
    <w:lvl w:ilvl="0" w:tplc="E730B6B2">
      <w:start w:val="5"/>
      <w:numFmt w:val="lowerLetter"/>
      <w:lvlText w:val="%1."/>
      <w:lvlJc w:val="left"/>
      <w:pPr>
        <w:tabs>
          <w:tab w:val="num" w:pos="720"/>
        </w:tabs>
        <w:ind w:left="720" w:hanging="360"/>
      </w:pPr>
    </w:lvl>
    <w:lvl w:ilvl="1" w:tplc="3CF4A5DC" w:tentative="1">
      <w:start w:val="1"/>
      <w:numFmt w:val="decimal"/>
      <w:lvlText w:val="%2."/>
      <w:lvlJc w:val="left"/>
      <w:pPr>
        <w:tabs>
          <w:tab w:val="num" w:pos="1440"/>
        </w:tabs>
        <w:ind w:left="1440" w:hanging="360"/>
      </w:pPr>
    </w:lvl>
    <w:lvl w:ilvl="2" w:tplc="615ED4CC" w:tentative="1">
      <w:start w:val="1"/>
      <w:numFmt w:val="decimal"/>
      <w:lvlText w:val="%3."/>
      <w:lvlJc w:val="left"/>
      <w:pPr>
        <w:tabs>
          <w:tab w:val="num" w:pos="2160"/>
        </w:tabs>
        <w:ind w:left="2160" w:hanging="360"/>
      </w:pPr>
    </w:lvl>
    <w:lvl w:ilvl="3" w:tplc="2CF61DCA" w:tentative="1">
      <w:start w:val="1"/>
      <w:numFmt w:val="decimal"/>
      <w:lvlText w:val="%4."/>
      <w:lvlJc w:val="left"/>
      <w:pPr>
        <w:tabs>
          <w:tab w:val="num" w:pos="2880"/>
        </w:tabs>
        <w:ind w:left="2880" w:hanging="360"/>
      </w:pPr>
    </w:lvl>
    <w:lvl w:ilvl="4" w:tplc="42FC0D28" w:tentative="1">
      <w:start w:val="1"/>
      <w:numFmt w:val="decimal"/>
      <w:lvlText w:val="%5."/>
      <w:lvlJc w:val="left"/>
      <w:pPr>
        <w:tabs>
          <w:tab w:val="num" w:pos="3600"/>
        </w:tabs>
        <w:ind w:left="3600" w:hanging="360"/>
      </w:pPr>
    </w:lvl>
    <w:lvl w:ilvl="5" w:tplc="F37EE3AE" w:tentative="1">
      <w:start w:val="1"/>
      <w:numFmt w:val="decimal"/>
      <w:lvlText w:val="%6."/>
      <w:lvlJc w:val="left"/>
      <w:pPr>
        <w:tabs>
          <w:tab w:val="num" w:pos="4320"/>
        </w:tabs>
        <w:ind w:left="4320" w:hanging="360"/>
      </w:pPr>
    </w:lvl>
    <w:lvl w:ilvl="6" w:tplc="507285CA" w:tentative="1">
      <w:start w:val="1"/>
      <w:numFmt w:val="decimal"/>
      <w:lvlText w:val="%7."/>
      <w:lvlJc w:val="left"/>
      <w:pPr>
        <w:tabs>
          <w:tab w:val="num" w:pos="5040"/>
        </w:tabs>
        <w:ind w:left="5040" w:hanging="360"/>
      </w:pPr>
    </w:lvl>
    <w:lvl w:ilvl="7" w:tplc="2E4220D6" w:tentative="1">
      <w:start w:val="1"/>
      <w:numFmt w:val="decimal"/>
      <w:lvlText w:val="%8."/>
      <w:lvlJc w:val="left"/>
      <w:pPr>
        <w:tabs>
          <w:tab w:val="num" w:pos="5760"/>
        </w:tabs>
        <w:ind w:left="5760" w:hanging="360"/>
      </w:pPr>
    </w:lvl>
    <w:lvl w:ilvl="8" w:tplc="15165B36" w:tentative="1">
      <w:start w:val="1"/>
      <w:numFmt w:val="decimal"/>
      <w:lvlText w:val="%9."/>
      <w:lvlJc w:val="left"/>
      <w:pPr>
        <w:tabs>
          <w:tab w:val="num" w:pos="6480"/>
        </w:tabs>
        <w:ind w:left="6480" w:hanging="360"/>
      </w:pPr>
    </w:lvl>
  </w:abstractNum>
  <w:abstractNum w:abstractNumId="40" w15:restartNumberingAfterBreak="0">
    <w:nsid w:val="368F3B32"/>
    <w:multiLevelType w:val="multilevel"/>
    <w:tmpl w:val="6C56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ED2719"/>
    <w:multiLevelType w:val="hybridMultilevel"/>
    <w:tmpl w:val="68564D10"/>
    <w:lvl w:ilvl="0" w:tplc="C354E0A0">
      <w:start w:val="4"/>
      <w:numFmt w:val="lowerLetter"/>
      <w:lvlText w:val="%1."/>
      <w:lvlJc w:val="left"/>
      <w:pPr>
        <w:tabs>
          <w:tab w:val="num" w:pos="720"/>
        </w:tabs>
        <w:ind w:left="720" w:hanging="360"/>
      </w:pPr>
    </w:lvl>
    <w:lvl w:ilvl="1" w:tplc="DB307384" w:tentative="1">
      <w:start w:val="1"/>
      <w:numFmt w:val="decimal"/>
      <w:lvlText w:val="%2."/>
      <w:lvlJc w:val="left"/>
      <w:pPr>
        <w:tabs>
          <w:tab w:val="num" w:pos="1440"/>
        </w:tabs>
        <w:ind w:left="1440" w:hanging="360"/>
      </w:pPr>
    </w:lvl>
    <w:lvl w:ilvl="2" w:tplc="EB8E4FC2" w:tentative="1">
      <w:start w:val="1"/>
      <w:numFmt w:val="decimal"/>
      <w:lvlText w:val="%3."/>
      <w:lvlJc w:val="left"/>
      <w:pPr>
        <w:tabs>
          <w:tab w:val="num" w:pos="2160"/>
        </w:tabs>
        <w:ind w:left="2160" w:hanging="360"/>
      </w:pPr>
    </w:lvl>
    <w:lvl w:ilvl="3" w:tplc="14149FE4" w:tentative="1">
      <w:start w:val="1"/>
      <w:numFmt w:val="decimal"/>
      <w:lvlText w:val="%4."/>
      <w:lvlJc w:val="left"/>
      <w:pPr>
        <w:tabs>
          <w:tab w:val="num" w:pos="2880"/>
        </w:tabs>
        <w:ind w:left="2880" w:hanging="360"/>
      </w:pPr>
    </w:lvl>
    <w:lvl w:ilvl="4" w:tplc="98E8903C" w:tentative="1">
      <w:start w:val="1"/>
      <w:numFmt w:val="decimal"/>
      <w:lvlText w:val="%5."/>
      <w:lvlJc w:val="left"/>
      <w:pPr>
        <w:tabs>
          <w:tab w:val="num" w:pos="3600"/>
        </w:tabs>
        <w:ind w:left="3600" w:hanging="360"/>
      </w:pPr>
    </w:lvl>
    <w:lvl w:ilvl="5" w:tplc="F11C73CC" w:tentative="1">
      <w:start w:val="1"/>
      <w:numFmt w:val="decimal"/>
      <w:lvlText w:val="%6."/>
      <w:lvlJc w:val="left"/>
      <w:pPr>
        <w:tabs>
          <w:tab w:val="num" w:pos="4320"/>
        </w:tabs>
        <w:ind w:left="4320" w:hanging="360"/>
      </w:pPr>
    </w:lvl>
    <w:lvl w:ilvl="6" w:tplc="E1EA47E8" w:tentative="1">
      <w:start w:val="1"/>
      <w:numFmt w:val="decimal"/>
      <w:lvlText w:val="%7."/>
      <w:lvlJc w:val="left"/>
      <w:pPr>
        <w:tabs>
          <w:tab w:val="num" w:pos="5040"/>
        </w:tabs>
        <w:ind w:left="5040" w:hanging="360"/>
      </w:pPr>
    </w:lvl>
    <w:lvl w:ilvl="7" w:tplc="218A05E6" w:tentative="1">
      <w:start w:val="1"/>
      <w:numFmt w:val="decimal"/>
      <w:lvlText w:val="%8."/>
      <w:lvlJc w:val="left"/>
      <w:pPr>
        <w:tabs>
          <w:tab w:val="num" w:pos="5760"/>
        </w:tabs>
        <w:ind w:left="5760" w:hanging="360"/>
      </w:pPr>
    </w:lvl>
    <w:lvl w:ilvl="8" w:tplc="C7523E84" w:tentative="1">
      <w:start w:val="1"/>
      <w:numFmt w:val="decimal"/>
      <w:lvlText w:val="%9."/>
      <w:lvlJc w:val="left"/>
      <w:pPr>
        <w:tabs>
          <w:tab w:val="num" w:pos="6480"/>
        </w:tabs>
        <w:ind w:left="6480" w:hanging="360"/>
      </w:pPr>
    </w:lvl>
  </w:abstractNum>
  <w:abstractNum w:abstractNumId="42" w15:restartNumberingAfterBreak="0">
    <w:nsid w:val="39506E91"/>
    <w:multiLevelType w:val="multilevel"/>
    <w:tmpl w:val="EE80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8C511A"/>
    <w:multiLevelType w:val="multilevel"/>
    <w:tmpl w:val="1B0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9E497C"/>
    <w:multiLevelType w:val="multilevel"/>
    <w:tmpl w:val="E242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292BBD"/>
    <w:multiLevelType w:val="multilevel"/>
    <w:tmpl w:val="67D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43107C"/>
    <w:multiLevelType w:val="multilevel"/>
    <w:tmpl w:val="0F3C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3A6A52"/>
    <w:multiLevelType w:val="multilevel"/>
    <w:tmpl w:val="1AD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6540F"/>
    <w:multiLevelType w:val="multilevel"/>
    <w:tmpl w:val="083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862E70"/>
    <w:multiLevelType w:val="multilevel"/>
    <w:tmpl w:val="8F6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D3402F"/>
    <w:multiLevelType w:val="multilevel"/>
    <w:tmpl w:val="1D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052F71"/>
    <w:multiLevelType w:val="multilevel"/>
    <w:tmpl w:val="9306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9D3113"/>
    <w:multiLevelType w:val="multilevel"/>
    <w:tmpl w:val="C9C2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961E0A"/>
    <w:multiLevelType w:val="hybridMultilevel"/>
    <w:tmpl w:val="50F678AC"/>
    <w:lvl w:ilvl="0" w:tplc="CE902508">
      <w:start w:val="4"/>
      <w:numFmt w:val="lowerLetter"/>
      <w:lvlText w:val="%1."/>
      <w:lvlJc w:val="left"/>
      <w:pPr>
        <w:tabs>
          <w:tab w:val="num" w:pos="720"/>
        </w:tabs>
        <w:ind w:left="720" w:hanging="360"/>
      </w:pPr>
    </w:lvl>
    <w:lvl w:ilvl="1" w:tplc="EE9686D2" w:tentative="1">
      <w:start w:val="1"/>
      <w:numFmt w:val="decimal"/>
      <w:lvlText w:val="%2."/>
      <w:lvlJc w:val="left"/>
      <w:pPr>
        <w:tabs>
          <w:tab w:val="num" w:pos="1440"/>
        </w:tabs>
        <w:ind w:left="1440" w:hanging="360"/>
      </w:pPr>
    </w:lvl>
    <w:lvl w:ilvl="2" w:tplc="B6A43DE6" w:tentative="1">
      <w:start w:val="1"/>
      <w:numFmt w:val="decimal"/>
      <w:lvlText w:val="%3."/>
      <w:lvlJc w:val="left"/>
      <w:pPr>
        <w:tabs>
          <w:tab w:val="num" w:pos="2160"/>
        </w:tabs>
        <w:ind w:left="2160" w:hanging="360"/>
      </w:pPr>
    </w:lvl>
    <w:lvl w:ilvl="3" w:tplc="FB1E70A4" w:tentative="1">
      <w:start w:val="1"/>
      <w:numFmt w:val="decimal"/>
      <w:lvlText w:val="%4."/>
      <w:lvlJc w:val="left"/>
      <w:pPr>
        <w:tabs>
          <w:tab w:val="num" w:pos="2880"/>
        </w:tabs>
        <w:ind w:left="2880" w:hanging="360"/>
      </w:pPr>
    </w:lvl>
    <w:lvl w:ilvl="4" w:tplc="9E6AE1DA" w:tentative="1">
      <w:start w:val="1"/>
      <w:numFmt w:val="decimal"/>
      <w:lvlText w:val="%5."/>
      <w:lvlJc w:val="left"/>
      <w:pPr>
        <w:tabs>
          <w:tab w:val="num" w:pos="3600"/>
        </w:tabs>
        <w:ind w:left="3600" w:hanging="360"/>
      </w:pPr>
    </w:lvl>
    <w:lvl w:ilvl="5" w:tplc="24927016" w:tentative="1">
      <w:start w:val="1"/>
      <w:numFmt w:val="decimal"/>
      <w:lvlText w:val="%6."/>
      <w:lvlJc w:val="left"/>
      <w:pPr>
        <w:tabs>
          <w:tab w:val="num" w:pos="4320"/>
        </w:tabs>
        <w:ind w:left="4320" w:hanging="360"/>
      </w:pPr>
    </w:lvl>
    <w:lvl w:ilvl="6" w:tplc="88D4B010" w:tentative="1">
      <w:start w:val="1"/>
      <w:numFmt w:val="decimal"/>
      <w:lvlText w:val="%7."/>
      <w:lvlJc w:val="left"/>
      <w:pPr>
        <w:tabs>
          <w:tab w:val="num" w:pos="5040"/>
        </w:tabs>
        <w:ind w:left="5040" w:hanging="360"/>
      </w:pPr>
    </w:lvl>
    <w:lvl w:ilvl="7" w:tplc="C5FA8902" w:tentative="1">
      <w:start w:val="1"/>
      <w:numFmt w:val="decimal"/>
      <w:lvlText w:val="%8."/>
      <w:lvlJc w:val="left"/>
      <w:pPr>
        <w:tabs>
          <w:tab w:val="num" w:pos="5760"/>
        </w:tabs>
        <w:ind w:left="5760" w:hanging="360"/>
      </w:pPr>
    </w:lvl>
    <w:lvl w:ilvl="8" w:tplc="90D258E6" w:tentative="1">
      <w:start w:val="1"/>
      <w:numFmt w:val="decimal"/>
      <w:lvlText w:val="%9."/>
      <w:lvlJc w:val="left"/>
      <w:pPr>
        <w:tabs>
          <w:tab w:val="num" w:pos="6480"/>
        </w:tabs>
        <w:ind w:left="6480" w:hanging="360"/>
      </w:pPr>
    </w:lvl>
  </w:abstractNum>
  <w:abstractNum w:abstractNumId="54" w15:restartNumberingAfterBreak="0">
    <w:nsid w:val="43F84DDA"/>
    <w:multiLevelType w:val="multilevel"/>
    <w:tmpl w:val="B66E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E54915"/>
    <w:multiLevelType w:val="multilevel"/>
    <w:tmpl w:val="024A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E7039A"/>
    <w:multiLevelType w:val="multilevel"/>
    <w:tmpl w:val="95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2249B4"/>
    <w:multiLevelType w:val="multilevel"/>
    <w:tmpl w:val="997A7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B7334D"/>
    <w:multiLevelType w:val="multilevel"/>
    <w:tmpl w:val="7FF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5D0B1D"/>
    <w:multiLevelType w:val="multilevel"/>
    <w:tmpl w:val="207C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8347B7"/>
    <w:multiLevelType w:val="multilevel"/>
    <w:tmpl w:val="DDD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BE5140"/>
    <w:multiLevelType w:val="multilevel"/>
    <w:tmpl w:val="7F0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943720"/>
    <w:multiLevelType w:val="multilevel"/>
    <w:tmpl w:val="E802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B660C5"/>
    <w:multiLevelType w:val="multilevel"/>
    <w:tmpl w:val="590E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0C57C8"/>
    <w:multiLevelType w:val="multilevel"/>
    <w:tmpl w:val="C9D8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3150D1"/>
    <w:multiLevelType w:val="multilevel"/>
    <w:tmpl w:val="6040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A373D4"/>
    <w:multiLevelType w:val="hybridMultilevel"/>
    <w:tmpl w:val="DC1CBE46"/>
    <w:lvl w:ilvl="0" w:tplc="16CCD65C">
      <w:start w:val="4"/>
      <w:numFmt w:val="lowerLetter"/>
      <w:lvlText w:val="%1."/>
      <w:lvlJc w:val="left"/>
      <w:pPr>
        <w:tabs>
          <w:tab w:val="num" w:pos="720"/>
        </w:tabs>
        <w:ind w:left="720" w:hanging="360"/>
      </w:pPr>
    </w:lvl>
    <w:lvl w:ilvl="1" w:tplc="48F2EC5C" w:tentative="1">
      <w:start w:val="1"/>
      <w:numFmt w:val="decimal"/>
      <w:lvlText w:val="%2."/>
      <w:lvlJc w:val="left"/>
      <w:pPr>
        <w:tabs>
          <w:tab w:val="num" w:pos="1440"/>
        </w:tabs>
        <w:ind w:left="1440" w:hanging="360"/>
      </w:pPr>
    </w:lvl>
    <w:lvl w:ilvl="2" w:tplc="0E3EDE02" w:tentative="1">
      <w:start w:val="1"/>
      <w:numFmt w:val="decimal"/>
      <w:lvlText w:val="%3."/>
      <w:lvlJc w:val="left"/>
      <w:pPr>
        <w:tabs>
          <w:tab w:val="num" w:pos="2160"/>
        </w:tabs>
        <w:ind w:left="2160" w:hanging="360"/>
      </w:pPr>
    </w:lvl>
    <w:lvl w:ilvl="3" w:tplc="9F3E92A0" w:tentative="1">
      <w:start w:val="1"/>
      <w:numFmt w:val="decimal"/>
      <w:lvlText w:val="%4."/>
      <w:lvlJc w:val="left"/>
      <w:pPr>
        <w:tabs>
          <w:tab w:val="num" w:pos="2880"/>
        </w:tabs>
        <w:ind w:left="2880" w:hanging="360"/>
      </w:pPr>
    </w:lvl>
    <w:lvl w:ilvl="4" w:tplc="8ACA1350" w:tentative="1">
      <w:start w:val="1"/>
      <w:numFmt w:val="decimal"/>
      <w:lvlText w:val="%5."/>
      <w:lvlJc w:val="left"/>
      <w:pPr>
        <w:tabs>
          <w:tab w:val="num" w:pos="3600"/>
        </w:tabs>
        <w:ind w:left="3600" w:hanging="360"/>
      </w:pPr>
    </w:lvl>
    <w:lvl w:ilvl="5" w:tplc="23A4B57A" w:tentative="1">
      <w:start w:val="1"/>
      <w:numFmt w:val="decimal"/>
      <w:lvlText w:val="%6."/>
      <w:lvlJc w:val="left"/>
      <w:pPr>
        <w:tabs>
          <w:tab w:val="num" w:pos="4320"/>
        </w:tabs>
        <w:ind w:left="4320" w:hanging="360"/>
      </w:pPr>
    </w:lvl>
    <w:lvl w:ilvl="6" w:tplc="990256D2" w:tentative="1">
      <w:start w:val="1"/>
      <w:numFmt w:val="decimal"/>
      <w:lvlText w:val="%7."/>
      <w:lvlJc w:val="left"/>
      <w:pPr>
        <w:tabs>
          <w:tab w:val="num" w:pos="5040"/>
        </w:tabs>
        <w:ind w:left="5040" w:hanging="360"/>
      </w:pPr>
    </w:lvl>
    <w:lvl w:ilvl="7" w:tplc="529CA2FC" w:tentative="1">
      <w:start w:val="1"/>
      <w:numFmt w:val="decimal"/>
      <w:lvlText w:val="%8."/>
      <w:lvlJc w:val="left"/>
      <w:pPr>
        <w:tabs>
          <w:tab w:val="num" w:pos="5760"/>
        </w:tabs>
        <w:ind w:left="5760" w:hanging="360"/>
      </w:pPr>
    </w:lvl>
    <w:lvl w:ilvl="8" w:tplc="262A97F4" w:tentative="1">
      <w:start w:val="1"/>
      <w:numFmt w:val="decimal"/>
      <w:lvlText w:val="%9."/>
      <w:lvlJc w:val="left"/>
      <w:pPr>
        <w:tabs>
          <w:tab w:val="num" w:pos="6480"/>
        </w:tabs>
        <w:ind w:left="6480" w:hanging="360"/>
      </w:pPr>
    </w:lvl>
  </w:abstractNum>
  <w:abstractNum w:abstractNumId="67" w15:restartNumberingAfterBreak="0">
    <w:nsid w:val="4FF661E6"/>
    <w:multiLevelType w:val="multilevel"/>
    <w:tmpl w:val="DD048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230FA8"/>
    <w:multiLevelType w:val="multilevel"/>
    <w:tmpl w:val="858C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271F95"/>
    <w:multiLevelType w:val="hybridMultilevel"/>
    <w:tmpl w:val="A7FAD5B6"/>
    <w:lvl w:ilvl="0" w:tplc="23B2C22E">
      <w:start w:val="2"/>
      <w:numFmt w:val="lowerLetter"/>
      <w:lvlText w:val="%1."/>
      <w:lvlJc w:val="left"/>
      <w:pPr>
        <w:tabs>
          <w:tab w:val="num" w:pos="720"/>
        </w:tabs>
        <w:ind w:left="720" w:hanging="360"/>
      </w:pPr>
    </w:lvl>
    <w:lvl w:ilvl="1" w:tplc="D7EE4A84" w:tentative="1">
      <w:start w:val="1"/>
      <w:numFmt w:val="decimal"/>
      <w:lvlText w:val="%2."/>
      <w:lvlJc w:val="left"/>
      <w:pPr>
        <w:tabs>
          <w:tab w:val="num" w:pos="1440"/>
        </w:tabs>
        <w:ind w:left="1440" w:hanging="360"/>
      </w:pPr>
    </w:lvl>
    <w:lvl w:ilvl="2" w:tplc="27DC730A" w:tentative="1">
      <w:start w:val="1"/>
      <w:numFmt w:val="decimal"/>
      <w:lvlText w:val="%3."/>
      <w:lvlJc w:val="left"/>
      <w:pPr>
        <w:tabs>
          <w:tab w:val="num" w:pos="2160"/>
        </w:tabs>
        <w:ind w:left="2160" w:hanging="360"/>
      </w:pPr>
    </w:lvl>
    <w:lvl w:ilvl="3" w:tplc="D54EB536" w:tentative="1">
      <w:start w:val="1"/>
      <w:numFmt w:val="decimal"/>
      <w:lvlText w:val="%4."/>
      <w:lvlJc w:val="left"/>
      <w:pPr>
        <w:tabs>
          <w:tab w:val="num" w:pos="2880"/>
        </w:tabs>
        <w:ind w:left="2880" w:hanging="360"/>
      </w:pPr>
    </w:lvl>
    <w:lvl w:ilvl="4" w:tplc="5E14A77E" w:tentative="1">
      <w:start w:val="1"/>
      <w:numFmt w:val="decimal"/>
      <w:lvlText w:val="%5."/>
      <w:lvlJc w:val="left"/>
      <w:pPr>
        <w:tabs>
          <w:tab w:val="num" w:pos="3600"/>
        </w:tabs>
        <w:ind w:left="3600" w:hanging="360"/>
      </w:pPr>
    </w:lvl>
    <w:lvl w:ilvl="5" w:tplc="352C4DDC" w:tentative="1">
      <w:start w:val="1"/>
      <w:numFmt w:val="decimal"/>
      <w:lvlText w:val="%6."/>
      <w:lvlJc w:val="left"/>
      <w:pPr>
        <w:tabs>
          <w:tab w:val="num" w:pos="4320"/>
        </w:tabs>
        <w:ind w:left="4320" w:hanging="360"/>
      </w:pPr>
    </w:lvl>
    <w:lvl w:ilvl="6" w:tplc="6B3C7900" w:tentative="1">
      <w:start w:val="1"/>
      <w:numFmt w:val="decimal"/>
      <w:lvlText w:val="%7."/>
      <w:lvlJc w:val="left"/>
      <w:pPr>
        <w:tabs>
          <w:tab w:val="num" w:pos="5040"/>
        </w:tabs>
        <w:ind w:left="5040" w:hanging="360"/>
      </w:pPr>
    </w:lvl>
    <w:lvl w:ilvl="7" w:tplc="9690BE5E" w:tentative="1">
      <w:start w:val="1"/>
      <w:numFmt w:val="decimal"/>
      <w:lvlText w:val="%8."/>
      <w:lvlJc w:val="left"/>
      <w:pPr>
        <w:tabs>
          <w:tab w:val="num" w:pos="5760"/>
        </w:tabs>
        <w:ind w:left="5760" w:hanging="360"/>
      </w:pPr>
    </w:lvl>
    <w:lvl w:ilvl="8" w:tplc="BD2CD760" w:tentative="1">
      <w:start w:val="1"/>
      <w:numFmt w:val="decimal"/>
      <w:lvlText w:val="%9."/>
      <w:lvlJc w:val="left"/>
      <w:pPr>
        <w:tabs>
          <w:tab w:val="num" w:pos="6480"/>
        </w:tabs>
        <w:ind w:left="6480" w:hanging="360"/>
      </w:pPr>
    </w:lvl>
  </w:abstractNum>
  <w:abstractNum w:abstractNumId="70" w15:restartNumberingAfterBreak="0">
    <w:nsid w:val="50B61E1B"/>
    <w:multiLevelType w:val="multilevel"/>
    <w:tmpl w:val="537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3829CF"/>
    <w:multiLevelType w:val="multilevel"/>
    <w:tmpl w:val="4EA6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377100"/>
    <w:multiLevelType w:val="multilevel"/>
    <w:tmpl w:val="BC267534"/>
    <w:lvl w:ilvl="0">
      <w:start w:val="7"/>
      <w:numFmt w:val="decimal"/>
      <w:lvlText w:val="%1"/>
      <w:lvlJc w:val="left"/>
      <w:pPr>
        <w:ind w:left="525" w:hanging="525"/>
      </w:pPr>
      <w:rPr>
        <w:rFonts w:ascii="Lato" w:hAnsi="Lato" w:hint="default"/>
        <w:color w:val="000000"/>
        <w:sz w:val="24"/>
      </w:rPr>
    </w:lvl>
    <w:lvl w:ilvl="1">
      <w:start w:val="2"/>
      <w:numFmt w:val="decimal"/>
      <w:lvlText w:val="%1.%2"/>
      <w:lvlJc w:val="left"/>
      <w:pPr>
        <w:ind w:left="1245" w:hanging="525"/>
      </w:pPr>
      <w:rPr>
        <w:rFonts w:ascii="Lato" w:hAnsi="Lato" w:hint="default"/>
        <w:color w:val="000000"/>
        <w:sz w:val="24"/>
      </w:rPr>
    </w:lvl>
    <w:lvl w:ilvl="2">
      <w:start w:val="1"/>
      <w:numFmt w:val="decimal"/>
      <w:lvlText w:val="%1.%2.%3"/>
      <w:lvlJc w:val="left"/>
      <w:pPr>
        <w:ind w:left="2160" w:hanging="720"/>
      </w:pPr>
      <w:rPr>
        <w:rFonts w:ascii="Lato" w:hAnsi="Lato" w:hint="default"/>
        <w:color w:val="000000"/>
        <w:sz w:val="24"/>
      </w:rPr>
    </w:lvl>
    <w:lvl w:ilvl="3">
      <w:start w:val="1"/>
      <w:numFmt w:val="decimal"/>
      <w:lvlText w:val="%1.%2.%3.%4"/>
      <w:lvlJc w:val="left"/>
      <w:pPr>
        <w:ind w:left="2880" w:hanging="720"/>
      </w:pPr>
      <w:rPr>
        <w:rFonts w:ascii="Lato" w:hAnsi="Lato" w:hint="default"/>
        <w:color w:val="000000"/>
        <w:sz w:val="24"/>
      </w:rPr>
    </w:lvl>
    <w:lvl w:ilvl="4">
      <w:start w:val="1"/>
      <w:numFmt w:val="decimal"/>
      <w:lvlText w:val="%1.%2.%3.%4.%5"/>
      <w:lvlJc w:val="left"/>
      <w:pPr>
        <w:ind w:left="3960" w:hanging="1080"/>
      </w:pPr>
      <w:rPr>
        <w:rFonts w:ascii="Lato" w:hAnsi="Lato" w:hint="default"/>
        <w:color w:val="000000"/>
        <w:sz w:val="24"/>
      </w:rPr>
    </w:lvl>
    <w:lvl w:ilvl="5">
      <w:start w:val="1"/>
      <w:numFmt w:val="decimal"/>
      <w:lvlText w:val="%1.%2.%3.%4.%5.%6"/>
      <w:lvlJc w:val="left"/>
      <w:pPr>
        <w:ind w:left="4680" w:hanging="1080"/>
      </w:pPr>
      <w:rPr>
        <w:rFonts w:ascii="Lato" w:hAnsi="Lato" w:hint="default"/>
        <w:color w:val="000000"/>
        <w:sz w:val="24"/>
      </w:rPr>
    </w:lvl>
    <w:lvl w:ilvl="6">
      <w:start w:val="1"/>
      <w:numFmt w:val="decimal"/>
      <w:lvlText w:val="%1.%2.%3.%4.%5.%6.%7"/>
      <w:lvlJc w:val="left"/>
      <w:pPr>
        <w:ind w:left="5760" w:hanging="1440"/>
      </w:pPr>
      <w:rPr>
        <w:rFonts w:ascii="Lato" w:hAnsi="Lato" w:hint="default"/>
        <w:color w:val="000000"/>
        <w:sz w:val="24"/>
      </w:rPr>
    </w:lvl>
    <w:lvl w:ilvl="7">
      <w:start w:val="1"/>
      <w:numFmt w:val="decimal"/>
      <w:lvlText w:val="%1.%2.%3.%4.%5.%6.%7.%8"/>
      <w:lvlJc w:val="left"/>
      <w:pPr>
        <w:ind w:left="6480" w:hanging="1440"/>
      </w:pPr>
      <w:rPr>
        <w:rFonts w:ascii="Lato" w:hAnsi="Lato" w:hint="default"/>
        <w:color w:val="000000"/>
        <w:sz w:val="24"/>
      </w:rPr>
    </w:lvl>
    <w:lvl w:ilvl="8">
      <w:start w:val="1"/>
      <w:numFmt w:val="decimal"/>
      <w:lvlText w:val="%1.%2.%3.%4.%5.%6.%7.%8.%9"/>
      <w:lvlJc w:val="left"/>
      <w:pPr>
        <w:ind w:left="7560" w:hanging="1800"/>
      </w:pPr>
      <w:rPr>
        <w:rFonts w:ascii="Lato" w:hAnsi="Lato" w:hint="default"/>
        <w:color w:val="000000"/>
        <w:sz w:val="24"/>
      </w:rPr>
    </w:lvl>
  </w:abstractNum>
  <w:abstractNum w:abstractNumId="73" w15:restartNumberingAfterBreak="0">
    <w:nsid w:val="55BB375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338" w:hanging="360"/>
      </w:pPr>
    </w:lvl>
    <w:lvl w:ilvl="8">
      <w:start w:val="1"/>
      <w:numFmt w:val="lowerRoman"/>
      <w:lvlText w:val="%9."/>
      <w:lvlJc w:val="left"/>
      <w:pPr>
        <w:ind w:left="3240" w:hanging="360"/>
      </w:pPr>
    </w:lvl>
  </w:abstractNum>
  <w:abstractNum w:abstractNumId="74" w15:restartNumberingAfterBreak="0">
    <w:nsid w:val="55CB2459"/>
    <w:multiLevelType w:val="multilevel"/>
    <w:tmpl w:val="3C90CD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C04EE7"/>
    <w:multiLevelType w:val="multilevel"/>
    <w:tmpl w:val="9636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F3696A"/>
    <w:multiLevelType w:val="multilevel"/>
    <w:tmpl w:val="B50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AD4E40"/>
    <w:multiLevelType w:val="multilevel"/>
    <w:tmpl w:val="5AE8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212628"/>
    <w:multiLevelType w:val="multilevel"/>
    <w:tmpl w:val="F27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3B1F15"/>
    <w:multiLevelType w:val="hybridMultilevel"/>
    <w:tmpl w:val="63401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9682BCB"/>
    <w:multiLevelType w:val="hybridMultilevel"/>
    <w:tmpl w:val="8C0C39C8"/>
    <w:lvl w:ilvl="0" w:tplc="2E560ADE">
      <w:start w:val="2"/>
      <w:numFmt w:val="lowerLetter"/>
      <w:lvlText w:val="%1."/>
      <w:lvlJc w:val="left"/>
      <w:pPr>
        <w:tabs>
          <w:tab w:val="num" w:pos="720"/>
        </w:tabs>
        <w:ind w:left="720" w:hanging="360"/>
      </w:pPr>
    </w:lvl>
    <w:lvl w:ilvl="1" w:tplc="46C0BB24" w:tentative="1">
      <w:start w:val="1"/>
      <w:numFmt w:val="decimal"/>
      <w:lvlText w:val="%2."/>
      <w:lvlJc w:val="left"/>
      <w:pPr>
        <w:tabs>
          <w:tab w:val="num" w:pos="1440"/>
        </w:tabs>
        <w:ind w:left="1440" w:hanging="360"/>
      </w:pPr>
    </w:lvl>
    <w:lvl w:ilvl="2" w:tplc="E6E0A5BE" w:tentative="1">
      <w:start w:val="1"/>
      <w:numFmt w:val="decimal"/>
      <w:lvlText w:val="%3."/>
      <w:lvlJc w:val="left"/>
      <w:pPr>
        <w:tabs>
          <w:tab w:val="num" w:pos="2160"/>
        </w:tabs>
        <w:ind w:left="2160" w:hanging="360"/>
      </w:pPr>
    </w:lvl>
    <w:lvl w:ilvl="3" w:tplc="ECAACCEE" w:tentative="1">
      <w:start w:val="1"/>
      <w:numFmt w:val="decimal"/>
      <w:lvlText w:val="%4."/>
      <w:lvlJc w:val="left"/>
      <w:pPr>
        <w:tabs>
          <w:tab w:val="num" w:pos="2880"/>
        </w:tabs>
        <w:ind w:left="2880" w:hanging="360"/>
      </w:pPr>
    </w:lvl>
    <w:lvl w:ilvl="4" w:tplc="778A5734" w:tentative="1">
      <w:start w:val="1"/>
      <w:numFmt w:val="decimal"/>
      <w:lvlText w:val="%5."/>
      <w:lvlJc w:val="left"/>
      <w:pPr>
        <w:tabs>
          <w:tab w:val="num" w:pos="3600"/>
        </w:tabs>
        <w:ind w:left="3600" w:hanging="360"/>
      </w:pPr>
    </w:lvl>
    <w:lvl w:ilvl="5" w:tplc="E5C07D42" w:tentative="1">
      <w:start w:val="1"/>
      <w:numFmt w:val="decimal"/>
      <w:lvlText w:val="%6."/>
      <w:lvlJc w:val="left"/>
      <w:pPr>
        <w:tabs>
          <w:tab w:val="num" w:pos="4320"/>
        </w:tabs>
        <w:ind w:left="4320" w:hanging="360"/>
      </w:pPr>
    </w:lvl>
    <w:lvl w:ilvl="6" w:tplc="CA98A710" w:tentative="1">
      <w:start w:val="1"/>
      <w:numFmt w:val="decimal"/>
      <w:lvlText w:val="%7."/>
      <w:lvlJc w:val="left"/>
      <w:pPr>
        <w:tabs>
          <w:tab w:val="num" w:pos="5040"/>
        </w:tabs>
        <w:ind w:left="5040" w:hanging="360"/>
      </w:pPr>
    </w:lvl>
    <w:lvl w:ilvl="7" w:tplc="A5DECE76" w:tentative="1">
      <w:start w:val="1"/>
      <w:numFmt w:val="decimal"/>
      <w:lvlText w:val="%8."/>
      <w:lvlJc w:val="left"/>
      <w:pPr>
        <w:tabs>
          <w:tab w:val="num" w:pos="5760"/>
        </w:tabs>
        <w:ind w:left="5760" w:hanging="360"/>
      </w:pPr>
    </w:lvl>
    <w:lvl w:ilvl="8" w:tplc="26003460" w:tentative="1">
      <w:start w:val="1"/>
      <w:numFmt w:val="decimal"/>
      <w:lvlText w:val="%9."/>
      <w:lvlJc w:val="left"/>
      <w:pPr>
        <w:tabs>
          <w:tab w:val="num" w:pos="6480"/>
        </w:tabs>
        <w:ind w:left="6480" w:hanging="360"/>
      </w:pPr>
    </w:lvl>
  </w:abstractNum>
  <w:abstractNum w:abstractNumId="81" w15:restartNumberingAfterBreak="0">
    <w:nsid w:val="5AE0058D"/>
    <w:multiLevelType w:val="multilevel"/>
    <w:tmpl w:val="683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9D6FDB"/>
    <w:multiLevelType w:val="multilevel"/>
    <w:tmpl w:val="DE2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FC3698"/>
    <w:multiLevelType w:val="multilevel"/>
    <w:tmpl w:val="5EC2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AA25B8"/>
    <w:multiLevelType w:val="multilevel"/>
    <w:tmpl w:val="8514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E03276"/>
    <w:multiLevelType w:val="multilevel"/>
    <w:tmpl w:val="150A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BB10E1"/>
    <w:multiLevelType w:val="hybridMultilevel"/>
    <w:tmpl w:val="9208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372454A"/>
    <w:multiLevelType w:val="hybridMultilevel"/>
    <w:tmpl w:val="D2023A34"/>
    <w:lvl w:ilvl="0" w:tplc="4AC4AAFC">
      <w:start w:val="3"/>
      <w:numFmt w:val="lowerLetter"/>
      <w:lvlText w:val="%1."/>
      <w:lvlJc w:val="left"/>
      <w:pPr>
        <w:tabs>
          <w:tab w:val="num" w:pos="720"/>
        </w:tabs>
        <w:ind w:left="720" w:hanging="360"/>
      </w:pPr>
    </w:lvl>
    <w:lvl w:ilvl="1" w:tplc="2A7AF31A" w:tentative="1">
      <w:start w:val="1"/>
      <w:numFmt w:val="decimal"/>
      <w:lvlText w:val="%2."/>
      <w:lvlJc w:val="left"/>
      <w:pPr>
        <w:tabs>
          <w:tab w:val="num" w:pos="1440"/>
        </w:tabs>
        <w:ind w:left="1440" w:hanging="360"/>
      </w:pPr>
    </w:lvl>
    <w:lvl w:ilvl="2" w:tplc="B91847A8" w:tentative="1">
      <w:start w:val="1"/>
      <w:numFmt w:val="decimal"/>
      <w:lvlText w:val="%3."/>
      <w:lvlJc w:val="left"/>
      <w:pPr>
        <w:tabs>
          <w:tab w:val="num" w:pos="2160"/>
        </w:tabs>
        <w:ind w:left="2160" w:hanging="360"/>
      </w:pPr>
    </w:lvl>
    <w:lvl w:ilvl="3" w:tplc="7214DA34" w:tentative="1">
      <w:start w:val="1"/>
      <w:numFmt w:val="decimal"/>
      <w:lvlText w:val="%4."/>
      <w:lvlJc w:val="left"/>
      <w:pPr>
        <w:tabs>
          <w:tab w:val="num" w:pos="2880"/>
        </w:tabs>
        <w:ind w:left="2880" w:hanging="360"/>
      </w:pPr>
    </w:lvl>
    <w:lvl w:ilvl="4" w:tplc="A0ECFA58" w:tentative="1">
      <w:start w:val="1"/>
      <w:numFmt w:val="decimal"/>
      <w:lvlText w:val="%5."/>
      <w:lvlJc w:val="left"/>
      <w:pPr>
        <w:tabs>
          <w:tab w:val="num" w:pos="3600"/>
        </w:tabs>
        <w:ind w:left="3600" w:hanging="360"/>
      </w:pPr>
    </w:lvl>
    <w:lvl w:ilvl="5" w:tplc="A520436A" w:tentative="1">
      <w:start w:val="1"/>
      <w:numFmt w:val="decimal"/>
      <w:lvlText w:val="%6."/>
      <w:lvlJc w:val="left"/>
      <w:pPr>
        <w:tabs>
          <w:tab w:val="num" w:pos="4320"/>
        </w:tabs>
        <w:ind w:left="4320" w:hanging="360"/>
      </w:pPr>
    </w:lvl>
    <w:lvl w:ilvl="6" w:tplc="CFDCA39C" w:tentative="1">
      <w:start w:val="1"/>
      <w:numFmt w:val="decimal"/>
      <w:lvlText w:val="%7."/>
      <w:lvlJc w:val="left"/>
      <w:pPr>
        <w:tabs>
          <w:tab w:val="num" w:pos="5040"/>
        </w:tabs>
        <w:ind w:left="5040" w:hanging="360"/>
      </w:pPr>
    </w:lvl>
    <w:lvl w:ilvl="7" w:tplc="18C6C1BC" w:tentative="1">
      <w:start w:val="1"/>
      <w:numFmt w:val="decimal"/>
      <w:lvlText w:val="%8."/>
      <w:lvlJc w:val="left"/>
      <w:pPr>
        <w:tabs>
          <w:tab w:val="num" w:pos="5760"/>
        </w:tabs>
        <w:ind w:left="5760" w:hanging="360"/>
      </w:pPr>
    </w:lvl>
    <w:lvl w:ilvl="8" w:tplc="CF267F72" w:tentative="1">
      <w:start w:val="1"/>
      <w:numFmt w:val="decimal"/>
      <w:lvlText w:val="%9."/>
      <w:lvlJc w:val="left"/>
      <w:pPr>
        <w:tabs>
          <w:tab w:val="num" w:pos="6480"/>
        </w:tabs>
        <w:ind w:left="6480" w:hanging="360"/>
      </w:pPr>
    </w:lvl>
  </w:abstractNum>
  <w:abstractNum w:abstractNumId="88" w15:restartNumberingAfterBreak="0">
    <w:nsid w:val="63B028F0"/>
    <w:multiLevelType w:val="multilevel"/>
    <w:tmpl w:val="53F2E098"/>
    <w:lvl w:ilvl="0">
      <w:start w:val="7"/>
      <w:numFmt w:val="decimal"/>
      <w:lvlText w:val="%1"/>
      <w:lvlJc w:val="left"/>
      <w:pPr>
        <w:ind w:left="525" w:hanging="525"/>
      </w:pPr>
      <w:rPr>
        <w:rFonts w:ascii="Lato" w:hAnsi="Lato" w:hint="default"/>
        <w:color w:val="000000"/>
        <w:sz w:val="24"/>
      </w:rPr>
    </w:lvl>
    <w:lvl w:ilvl="1">
      <w:start w:val="1"/>
      <w:numFmt w:val="decimal"/>
      <w:lvlText w:val="%1.%2"/>
      <w:lvlJc w:val="left"/>
      <w:pPr>
        <w:ind w:left="1245" w:hanging="525"/>
      </w:pPr>
      <w:rPr>
        <w:rFonts w:ascii="Lato" w:hAnsi="Lato" w:hint="default"/>
        <w:color w:val="000000"/>
        <w:sz w:val="24"/>
      </w:rPr>
    </w:lvl>
    <w:lvl w:ilvl="2">
      <w:start w:val="1"/>
      <w:numFmt w:val="decimal"/>
      <w:lvlText w:val="%1.%2.%3"/>
      <w:lvlJc w:val="left"/>
      <w:pPr>
        <w:ind w:left="2160" w:hanging="720"/>
      </w:pPr>
      <w:rPr>
        <w:rFonts w:ascii="Lato" w:hAnsi="Lato" w:hint="default"/>
        <w:color w:val="000000"/>
        <w:sz w:val="24"/>
      </w:rPr>
    </w:lvl>
    <w:lvl w:ilvl="3">
      <w:start w:val="1"/>
      <w:numFmt w:val="decimal"/>
      <w:lvlText w:val="%1.%2.%3.%4"/>
      <w:lvlJc w:val="left"/>
      <w:pPr>
        <w:ind w:left="2880" w:hanging="720"/>
      </w:pPr>
      <w:rPr>
        <w:rFonts w:ascii="Lato" w:hAnsi="Lato" w:hint="default"/>
        <w:color w:val="000000"/>
        <w:sz w:val="24"/>
      </w:rPr>
    </w:lvl>
    <w:lvl w:ilvl="4">
      <w:start w:val="1"/>
      <w:numFmt w:val="decimal"/>
      <w:lvlText w:val="%1.%2.%3.%4.%5"/>
      <w:lvlJc w:val="left"/>
      <w:pPr>
        <w:ind w:left="3960" w:hanging="1080"/>
      </w:pPr>
      <w:rPr>
        <w:rFonts w:ascii="Lato" w:hAnsi="Lato" w:hint="default"/>
        <w:color w:val="000000"/>
        <w:sz w:val="24"/>
      </w:rPr>
    </w:lvl>
    <w:lvl w:ilvl="5">
      <w:start w:val="1"/>
      <w:numFmt w:val="decimal"/>
      <w:lvlText w:val="%1.%2.%3.%4.%5.%6"/>
      <w:lvlJc w:val="left"/>
      <w:pPr>
        <w:ind w:left="4680" w:hanging="1080"/>
      </w:pPr>
      <w:rPr>
        <w:rFonts w:ascii="Lato" w:hAnsi="Lato" w:hint="default"/>
        <w:color w:val="000000"/>
        <w:sz w:val="24"/>
      </w:rPr>
    </w:lvl>
    <w:lvl w:ilvl="6">
      <w:start w:val="1"/>
      <w:numFmt w:val="decimal"/>
      <w:lvlText w:val="%1.%2.%3.%4.%5.%6.%7"/>
      <w:lvlJc w:val="left"/>
      <w:pPr>
        <w:ind w:left="5760" w:hanging="1440"/>
      </w:pPr>
      <w:rPr>
        <w:rFonts w:ascii="Lato" w:hAnsi="Lato" w:hint="default"/>
        <w:color w:val="000000"/>
        <w:sz w:val="24"/>
      </w:rPr>
    </w:lvl>
    <w:lvl w:ilvl="7">
      <w:start w:val="1"/>
      <w:numFmt w:val="decimal"/>
      <w:lvlText w:val="%1.%2.%3.%4.%5.%6.%7.%8"/>
      <w:lvlJc w:val="left"/>
      <w:pPr>
        <w:ind w:left="6480" w:hanging="1440"/>
      </w:pPr>
      <w:rPr>
        <w:rFonts w:ascii="Lato" w:hAnsi="Lato" w:hint="default"/>
        <w:color w:val="000000"/>
        <w:sz w:val="24"/>
      </w:rPr>
    </w:lvl>
    <w:lvl w:ilvl="8">
      <w:start w:val="1"/>
      <w:numFmt w:val="decimal"/>
      <w:lvlText w:val="%1.%2.%3.%4.%5.%6.%7.%8.%9"/>
      <w:lvlJc w:val="left"/>
      <w:pPr>
        <w:ind w:left="7560" w:hanging="1800"/>
      </w:pPr>
      <w:rPr>
        <w:rFonts w:ascii="Lato" w:hAnsi="Lato" w:hint="default"/>
        <w:color w:val="000000"/>
        <w:sz w:val="24"/>
      </w:rPr>
    </w:lvl>
  </w:abstractNum>
  <w:abstractNum w:abstractNumId="89" w15:restartNumberingAfterBreak="0">
    <w:nsid w:val="65471657"/>
    <w:multiLevelType w:val="hybridMultilevel"/>
    <w:tmpl w:val="85D4A0B4"/>
    <w:lvl w:ilvl="0" w:tplc="AAD43678">
      <w:start w:val="3"/>
      <w:numFmt w:val="lowerLetter"/>
      <w:lvlText w:val="%1."/>
      <w:lvlJc w:val="left"/>
      <w:pPr>
        <w:tabs>
          <w:tab w:val="num" w:pos="720"/>
        </w:tabs>
        <w:ind w:left="720" w:hanging="360"/>
      </w:pPr>
    </w:lvl>
    <w:lvl w:ilvl="1" w:tplc="0AE6779A" w:tentative="1">
      <w:start w:val="1"/>
      <w:numFmt w:val="decimal"/>
      <w:lvlText w:val="%2."/>
      <w:lvlJc w:val="left"/>
      <w:pPr>
        <w:tabs>
          <w:tab w:val="num" w:pos="1440"/>
        </w:tabs>
        <w:ind w:left="1440" w:hanging="360"/>
      </w:pPr>
    </w:lvl>
    <w:lvl w:ilvl="2" w:tplc="EE467E6C" w:tentative="1">
      <w:start w:val="1"/>
      <w:numFmt w:val="decimal"/>
      <w:lvlText w:val="%3."/>
      <w:lvlJc w:val="left"/>
      <w:pPr>
        <w:tabs>
          <w:tab w:val="num" w:pos="2160"/>
        </w:tabs>
        <w:ind w:left="2160" w:hanging="360"/>
      </w:pPr>
    </w:lvl>
    <w:lvl w:ilvl="3" w:tplc="8CEE2644" w:tentative="1">
      <w:start w:val="1"/>
      <w:numFmt w:val="decimal"/>
      <w:lvlText w:val="%4."/>
      <w:lvlJc w:val="left"/>
      <w:pPr>
        <w:tabs>
          <w:tab w:val="num" w:pos="2880"/>
        </w:tabs>
        <w:ind w:left="2880" w:hanging="360"/>
      </w:pPr>
    </w:lvl>
    <w:lvl w:ilvl="4" w:tplc="62F25F72" w:tentative="1">
      <w:start w:val="1"/>
      <w:numFmt w:val="decimal"/>
      <w:lvlText w:val="%5."/>
      <w:lvlJc w:val="left"/>
      <w:pPr>
        <w:tabs>
          <w:tab w:val="num" w:pos="3600"/>
        </w:tabs>
        <w:ind w:left="3600" w:hanging="360"/>
      </w:pPr>
    </w:lvl>
    <w:lvl w:ilvl="5" w:tplc="F01611D2" w:tentative="1">
      <w:start w:val="1"/>
      <w:numFmt w:val="decimal"/>
      <w:lvlText w:val="%6."/>
      <w:lvlJc w:val="left"/>
      <w:pPr>
        <w:tabs>
          <w:tab w:val="num" w:pos="4320"/>
        </w:tabs>
        <w:ind w:left="4320" w:hanging="360"/>
      </w:pPr>
    </w:lvl>
    <w:lvl w:ilvl="6" w:tplc="1D2EAE62" w:tentative="1">
      <w:start w:val="1"/>
      <w:numFmt w:val="decimal"/>
      <w:lvlText w:val="%7."/>
      <w:lvlJc w:val="left"/>
      <w:pPr>
        <w:tabs>
          <w:tab w:val="num" w:pos="5040"/>
        </w:tabs>
        <w:ind w:left="5040" w:hanging="360"/>
      </w:pPr>
    </w:lvl>
    <w:lvl w:ilvl="7" w:tplc="7D024DD0" w:tentative="1">
      <w:start w:val="1"/>
      <w:numFmt w:val="decimal"/>
      <w:lvlText w:val="%8."/>
      <w:lvlJc w:val="left"/>
      <w:pPr>
        <w:tabs>
          <w:tab w:val="num" w:pos="5760"/>
        </w:tabs>
        <w:ind w:left="5760" w:hanging="360"/>
      </w:pPr>
    </w:lvl>
    <w:lvl w:ilvl="8" w:tplc="78586876" w:tentative="1">
      <w:start w:val="1"/>
      <w:numFmt w:val="decimal"/>
      <w:lvlText w:val="%9."/>
      <w:lvlJc w:val="left"/>
      <w:pPr>
        <w:tabs>
          <w:tab w:val="num" w:pos="6480"/>
        </w:tabs>
        <w:ind w:left="6480" w:hanging="360"/>
      </w:pPr>
    </w:lvl>
  </w:abstractNum>
  <w:abstractNum w:abstractNumId="90" w15:restartNumberingAfterBreak="0">
    <w:nsid w:val="65775D40"/>
    <w:multiLevelType w:val="multilevel"/>
    <w:tmpl w:val="62305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481DA0"/>
    <w:multiLevelType w:val="multilevel"/>
    <w:tmpl w:val="6DB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7425FF"/>
    <w:multiLevelType w:val="multilevel"/>
    <w:tmpl w:val="D1D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8F1A44"/>
    <w:multiLevelType w:val="multilevel"/>
    <w:tmpl w:val="BCD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814703"/>
    <w:multiLevelType w:val="multilevel"/>
    <w:tmpl w:val="E0E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E22BC3"/>
    <w:multiLevelType w:val="multilevel"/>
    <w:tmpl w:val="49E8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9626FA"/>
    <w:multiLevelType w:val="multilevel"/>
    <w:tmpl w:val="0176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293157"/>
    <w:multiLevelType w:val="multilevel"/>
    <w:tmpl w:val="1850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F45DE3"/>
    <w:multiLevelType w:val="multilevel"/>
    <w:tmpl w:val="4C1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1A0FB2"/>
    <w:multiLevelType w:val="multilevel"/>
    <w:tmpl w:val="B96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EB0021"/>
    <w:multiLevelType w:val="multilevel"/>
    <w:tmpl w:val="311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D0405F"/>
    <w:multiLevelType w:val="multilevel"/>
    <w:tmpl w:val="5C5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454EC4"/>
    <w:multiLevelType w:val="hybridMultilevel"/>
    <w:tmpl w:val="EF448CDA"/>
    <w:lvl w:ilvl="0" w:tplc="2F485402">
      <w:start w:val="2"/>
      <w:numFmt w:val="lowerLetter"/>
      <w:lvlText w:val="%1."/>
      <w:lvlJc w:val="left"/>
      <w:pPr>
        <w:tabs>
          <w:tab w:val="num" w:pos="720"/>
        </w:tabs>
        <w:ind w:left="720" w:hanging="360"/>
      </w:pPr>
    </w:lvl>
    <w:lvl w:ilvl="1" w:tplc="4AB0AAD4" w:tentative="1">
      <w:start w:val="1"/>
      <w:numFmt w:val="decimal"/>
      <w:lvlText w:val="%2."/>
      <w:lvlJc w:val="left"/>
      <w:pPr>
        <w:tabs>
          <w:tab w:val="num" w:pos="1440"/>
        </w:tabs>
        <w:ind w:left="1440" w:hanging="360"/>
      </w:pPr>
    </w:lvl>
    <w:lvl w:ilvl="2" w:tplc="1B18AB7E" w:tentative="1">
      <w:start w:val="1"/>
      <w:numFmt w:val="decimal"/>
      <w:lvlText w:val="%3."/>
      <w:lvlJc w:val="left"/>
      <w:pPr>
        <w:tabs>
          <w:tab w:val="num" w:pos="2160"/>
        </w:tabs>
        <w:ind w:left="2160" w:hanging="360"/>
      </w:pPr>
    </w:lvl>
    <w:lvl w:ilvl="3" w:tplc="74D46080" w:tentative="1">
      <w:start w:val="1"/>
      <w:numFmt w:val="decimal"/>
      <w:lvlText w:val="%4."/>
      <w:lvlJc w:val="left"/>
      <w:pPr>
        <w:tabs>
          <w:tab w:val="num" w:pos="2880"/>
        </w:tabs>
        <w:ind w:left="2880" w:hanging="360"/>
      </w:pPr>
    </w:lvl>
    <w:lvl w:ilvl="4" w:tplc="A46C6AAE" w:tentative="1">
      <w:start w:val="1"/>
      <w:numFmt w:val="decimal"/>
      <w:lvlText w:val="%5."/>
      <w:lvlJc w:val="left"/>
      <w:pPr>
        <w:tabs>
          <w:tab w:val="num" w:pos="3600"/>
        </w:tabs>
        <w:ind w:left="3600" w:hanging="360"/>
      </w:pPr>
    </w:lvl>
    <w:lvl w:ilvl="5" w:tplc="035C28B4" w:tentative="1">
      <w:start w:val="1"/>
      <w:numFmt w:val="decimal"/>
      <w:lvlText w:val="%6."/>
      <w:lvlJc w:val="left"/>
      <w:pPr>
        <w:tabs>
          <w:tab w:val="num" w:pos="4320"/>
        </w:tabs>
        <w:ind w:left="4320" w:hanging="360"/>
      </w:pPr>
    </w:lvl>
    <w:lvl w:ilvl="6" w:tplc="EA625716" w:tentative="1">
      <w:start w:val="1"/>
      <w:numFmt w:val="decimal"/>
      <w:lvlText w:val="%7."/>
      <w:lvlJc w:val="left"/>
      <w:pPr>
        <w:tabs>
          <w:tab w:val="num" w:pos="5040"/>
        </w:tabs>
        <w:ind w:left="5040" w:hanging="360"/>
      </w:pPr>
    </w:lvl>
    <w:lvl w:ilvl="7" w:tplc="485437C4" w:tentative="1">
      <w:start w:val="1"/>
      <w:numFmt w:val="decimal"/>
      <w:lvlText w:val="%8."/>
      <w:lvlJc w:val="left"/>
      <w:pPr>
        <w:tabs>
          <w:tab w:val="num" w:pos="5760"/>
        </w:tabs>
        <w:ind w:left="5760" w:hanging="360"/>
      </w:pPr>
    </w:lvl>
    <w:lvl w:ilvl="8" w:tplc="C58E7708" w:tentative="1">
      <w:start w:val="1"/>
      <w:numFmt w:val="decimal"/>
      <w:lvlText w:val="%9."/>
      <w:lvlJc w:val="left"/>
      <w:pPr>
        <w:tabs>
          <w:tab w:val="num" w:pos="6480"/>
        </w:tabs>
        <w:ind w:left="6480" w:hanging="360"/>
      </w:pPr>
    </w:lvl>
  </w:abstractNum>
  <w:abstractNum w:abstractNumId="103" w15:restartNumberingAfterBreak="0">
    <w:nsid w:val="785240BE"/>
    <w:multiLevelType w:val="multilevel"/>
    <w:tmpl w:val="D4A0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A355C7"/>
    <w:multiLevelType w:val="multilevel"/>
    <w:tmpl w:val="DD4C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DA7184"/>
    <w:multiLevelType w:val="multilevel"/>
    <w:tmpl w:val="49D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6E0DF6"/>
    <w:multiLevelType w:val="multilevel"/>
    <w:tmpl w:val="6D6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B044E6"/>
    <w:multiLevelType w:val="multilevel"/>
    <w:tmpl w:val="E340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D001FC"/>
    <w:multiLevelType w:val="multilevel"/>
    <w:tmpl w:val="987E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600500"/>
    <w:multiLevelType w:val="multilevel"/>
    <w:tmpl w:val="02E43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A96081"/>
    <w:multiLevelType w:val="multilevel"/>
    <w:tmpl w:val="1D2A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50"/>
  </w:num>
  <w:num w:numId="3">
    <w:abstractNumId w:val="44"/>
    <w:lvlOverride w:ilvl="0">
      <w:lvl w:ilvl="0">
        <w:numFmt w:val="lowerLetter"/>
        <w:lvlText w:val="%1."/>
        <w:lvlJc w:val="left"/>
      </w:lvl>
    </w:lvlOverride>
  </w:num>
  <w:num w:numId="4">
    <w:abstractNumId w:val="28"/>
  </w:num>
  <w:num w:numId="5">
    <w:abstractNumId w:val="2"/>
  </w:num>
  <w:num w:numId="6">
    <w:abstractNumId w:val="12"/>
  </w:num>
  <w:num w:numId="7">
    <w:abstractNumId w:val="12"/>
    <w:lvlOverride w:ilvl="0">
      <w:lvl w:ilvl="0" w:tplc="85DAA0CA">
        <w:numFmt w:val="lowerLetter"/>
        <w:lvlText w:val="%1."/>
        <w:lvlJc w:val="left"/>
      </w:lvl>
    </w:lvlOverride>
  </w:num>
  <w:num w:numId="8">
    <w:abstractNumId w:val="12"/>
    <w:lvlOverride w:ilvl="0">
      <w:lvl w:ilvl="0" w:tplc="85DAA0CA">
        <w:numFmt w:val="lowerLetter"/>
        <w:lvlText w:val="%1."/>
        <w:lvlJc w:val="left"/>
      </w:lvl>
    </w:lvlOverride>
  </w:num>
  <w:num w:numId="9">
    <w:abstractNumId w:val="12"/>
    <w:lvlOverride w:ilvl="0">
      <w:lvl w:ilvl="0" w:tplc="85DAA0CA">
        <w:numFmt w:val="lowerLetter"/>
        <w:lvlText w:val="%1."/>
        <w:lvlJc w:val="left"/>
      </w:lvl>
    </w:lvlOverride>
    <w:lvlOverride w:ilvl="1">
      <w:lvl w:ilvl="1" w:tplc="CD142AAE">
        <w:numFmt w:val="lowerLetter"/>
        <w:lvlText w:val="%2."/>
        <w:lvlJc w:val="left"/>
      </w:lvl>
    </w:lvlOverride>
  </w:num>
  <w:num w:numId="10">
    <w:abstractNumId w:val="12"/>
    <w:lvlOverride w:ilvl="0">
      <w:lvl w:ilvl="0" w:tplc="85DAA0CA">
        <w:numFmt w:val="lowerLetter"/>
        <w:lvlText w:val="%1."/>
        <w:lvlJc w:val="left"/>
      </w:lvl>
    </w:lvlOverride>
    <w:lvlOverride w:ilvl="1">
      <w:lvl w:ilvl="1" w:tplc="CD142AAE">
        <w:numFmt w:val="lowerLetter"/>
        <w:lvlText w:val="%2."/>
        <w:lvlJc w:val="left"/>
      </w:lvl>
    </w:lvlOverride>
  </w:num>
  <w:num w:numId="11">
    <w:abstractNumId w:val="12"/>
    <w:lvlOverride w:ilvl="0">
      <w:lvl w:ilvl="0" w:tplc="85DAA0CA">
        <w:numFmt w:val="lowerLetter"/>
        <w:lvlText w:val="%1."/>
        <w:lvlJc w:val="left"/>
      </w:lvl>
    </w:lvlOverride>
    <w:lvlOverride w:ilvl="1">
      <w:lvl w:ilvl="1" w:tplc="CD142AAE">
        <w:numFmt w:val="lowerLetter"/>
        <w:lvlText w:val="%2."/>
        <w:lvlJc w:val="left"/>
      </w:lvl>
    </w:lvlOverride>
  </w:num>
  <w:num w:numId="12">
    <w:abstractNumId w:val="12"/>
    <w:lvlOverride w:ilvl="0">
      <w:lvl w:ilvl="0" w:tplc="85DAA0CA">
        <w:numFmt w:val="lowerLetter"/>
        <w:lvlText w:val="%1."/>
        <w:lvlJc w:val="left"/>
      </w:lvl>
    </w:lvlOverride>
    <w:lvlOverride w:ilvl="1">
      <w:lvl w:ilvl="1" w:tplc="CD142AAE">
        <w:numFmt w:val="lowerLetter"/>
        <w:lvlText w:val="%2."/>
        <w:lvlJc w:val="left"/>
      </w:lvl>
    </w:lvlOverride>
  </w:num>
  <w:num w:numId="13">
    <w:abstractNumId w:val="3"/>
    <w:lvlOverride w:ilvl="0">
      <w:lvl w:ilvl="0">
        <w:numFmt w:val="lowerLetter"/>
        <w:lvlText w:val="%1."/>
        <w:lvlJc w:val="left"/>
      </w:lvl>
    </w:lvlOverride>
  </w:num>
  <w:num w:numId="1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69"/>
  </w:num>
  <w:num w:numId="1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87"/>
  </w:num>
  <w:num w:numId="19">
    <w:abstractNumId w:val="1"/>
  </w:num>
  <w:num w:numId="20">
    <w:abstractNumId w:val="26"/>
  </w:num>
  <w:num w:numId="21">
    <w:abstractNumId w:val="46"/>
    <w:lvlOverride w:ilvl="0">
      <w:lvl w:ilvl="0">
        <w:numFmt w:val="lowerLetter"/>
        <w:lvlText w:val="%1."/>
        <w:lvlJc w:val="left"/>
      </w:lvl>
    </w:lvlOverride>
  </w:num>
  <w:num w:numId="2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num>
  <w:num w:numId="24">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7"/>
  </w:num>
  <w:num w:numId="26">
    <w:abstractNumId w:val="66"/>
  </w:num>
  <w:num w:numId="27">
    <w:abstractNumId w:val="94"/>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8"/>
    <w:lvlOverride w:ilvl="0">
      <w:lvl w:ilvl="0">
        <w:numFmt w:val="lowerLetter"/>
        <w:lvlText w:val="%1."/>
        <w:lvlJc w:val="left"/>
      </w:lvl>
    </w:lvlOverride>
  </w:num>
  <w:num w:numId="29">
    <w:abstractNumId w:val="9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80"/>
  </w:num>
  <w:num w:numId="31">
    <w:abstractNumId w:val="8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89"/>
  </w:num>
  <w:num w:numId="33">
    <w:abstractNumId w:val="53"/>
  </w:num>
  <w:num w:numId="34">
    <w:abstractNumId w:val="103"/>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52"/>
    <w:lvlOverride w:ilvl="0">
      <w:lvl w:ilvl="0">
        <w:numFmt w:val="lowerLetter"/>
        <w:lvlText w:val="%1."/>
        <w:lvlJc w:val="left"/>
      </w:lvl>
    </w:lvlOverride>
  </w:num>
  <w:num w:numId="36">
    <w:abstractNumId w:val="70"/>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95"/>
  </w:num>
  <w:num w:numId="38">
    <w:abstractNumId w:val="92"/>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102"/>
  </w:num>
  <w:num w:numId="40">
    <w:abstractNumId w:val="101"/>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64"/>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22"/>
  </w:num>
  <w:num w:numId="43">
    <w:abstractNumId w:val="59"/>
    <w:lvlOverride w:ilvl="0">
      <w:lvl w:ilvl="0">
        <w:numFmt w:val="bullet"/>
        <w:lvlText w:val=""/>
        <w:lvlJc w:val="left"/>
        <w:pPr>
          <w:tabs>
            <w:tab w:val="num" w:pos="720"/>
          </w:tabs>
          <w:ind w:left="720" w:hanging="360"/>
        </w:pPr>
        <w:rPr>
          <w:rFonts w:ascii="Wingdings" w:hAnsi="Wingdings" w:hint="default"/>
          <w:sz w:val="20"/>
        </w:rPr>
      </w:lvl>
    </w:lvlOverride>
  </w:num>
  <w:num w:numId="44">
    <w:abstractNumId w:val="97"/>
    <w:lvlOverride w:ilvl="0">
      <w:lvl w:ilvl="0">
        <w:numFmt w:val="lowerLetter"/>
        <w:lvlText w:val="%1."/>
        <w:lvlJc w:val="left"/>
      </w:lvl>
    </w:lvlOverride>
  </w:num>
  <w:num w:numId="45">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38"/>
  </w:num>
  <w:num w:numId="47">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48">
    <w:abstractNumId w:val="10"/>
  </w:num>
  <w:num w:numId="49">
    <w:abstractNumId w:val="90"/>
    <w:lvlOverride w:ilvl="0">
      <w:lvl w:ilvl="0">
        <w:numFmt w:val="bullet"/>
        <w:lvlText w:val=""/>
        <w:lvlJc w:val="left"/>
        <w:pPr>
          <w:tabs>
            <w:tab w:val="num" w:pos="720"/>
          </w:tabs>
          <w:ind w:left="720" w:hanging="360"/>
        </w:pPr>
        <w:rPr>
          <w:rFonts w:ascii="Wingdings" w:hAnsi="Wingdings" w:hint="default"/>
          <w:sz w:val="20"/>
        </w:rPr>
      </w:lvl>
    </w:lvlOverride>
  </w:num>
  <w:num w:numId="50">
    <w:abstractNumId w:val="9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5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2">
    <w:abstractNumId w:val="15"/>
  </w:num>
  <w:num w:numId="53">
    <w:abstractNumId w:val="41"/>
  </w:num>
  <w:num w:numId="54">
    <w:abstractNumId w:val="61"/>
    <w:lvlOverride w:ilvl="0">
      <w:lvl w:ilvl="0">
        <w:numFmt w:val="bullet"/>
        <w:lvlText w:val=""/>
        <w:lvlJc w:val="left"/>
        <w:pPr>
          <w:tabs>
            <w:tab w:val="num" w:pos="720"/>
          </w:tabs>
          <w:ind w:left="720" w:hanging="360"/>
        </w:pPr>
        <w:rPr>
          <w:rFonts w:ascii="Wingdings" w:hAnsi="Wingdings" w:hint="default"/>
          <w:sz w:val="20"/>
        </w:rPr>
      </w:lvl>
    </w:lvlOverride>
  </w:num>
  <w:num w:numId="55">
    <w:abstractNumId w:val="75"/>
    <w:lvlOverride w:ilvl="0">
      <w:lvl w:ilvl="0">
        <w:numFmt w:val="lowerLetter"/>
        <w:lvlText w:val="%1."/>
        <w:lvlJc w:val="left"/>
      </w:lvl>
    </w:lvlOverride>
  </w:num>
  <w:num w:numId="56">
    <w:abstractNumId w:val="62"/>
    <w:lvlOverride w:ilvl="0">
      <w:lvl w:ilvl="0">
        <w:numFmt w:val="bullet"/>
        <w:lvlText w:val=""/>
        <w:lvlJc w:val="left"/>
        <w:pPr>
          <w:tabs>
            <w:tab w:val="num" w:pos="720"/>
          </w:tabs>
          <w:ind w:left="720" w:hanging="360"/>
        </w:pPr>
        <w:rPr>
          <w:rFonts w:ascii="Wingdings" w:hAnsi="Wingdings" w:hint="default"/>
          <w:sz w:val="20"/>
        </w:rPr>
      </w:lvl>
    </w:lvlOverride>
  </w:num>
  <w:num w:numId="57">
    <w:abstractNumId w:val="29"/>
  </w:num>
  <w:num w:numId="58">
    <w:abstractNumId w:val="81"/>
    <w:lvlOverride w:ilvl="0">
      <w:lvl w:ilvl="0">
        <w:numFmt w:val="bullet"/>
        <w:lvlText w:val=""/>
        <w:lvlJc w:val="left"/>
        <w:pPr>
          <w:tabs>
            <w:tab w:val="num" w:pos="720"/>
          </w:tabs>
          <w:ind w:left="720" w:hanging="360"/>
        </w:pPr>
        <w:rPr>
          <w:rFonts w:ascii="Wingdings" w:hAnsi="Wingdings" w:hint="default"/>
          <w:sz w:val="20"/>
        </w:rPr>
      </w:lvl>
    </w:lvlOverride>
  </w:num>
  <w:num w:numId="59">
    <w:abstractNumId w:val="19"/>
  </w:num>
  <w:num w:numId="60">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61">
    <w:abstractNumId w:val="25"/>
  </w:num>
  <w:num w:numId="62">
    <w:abstractNumId w:val="85"/>
    <w:lvlOverride w:ilvl="0">
      <w:lvl w:ilvl="0">
        <w:numFmt w:val="bullet"/>
        <w:lvlText w:val=""/>
        <w:lvlJc w:val="left"/>
        <w:pPr>
          <w:tabs>
            <w:tab w:val="num" w:pos="720"/>
          </w:tabs>
          <w:ind w:left="720" w:hanging="360"/>
        </w:pPr>
        <w:rPr>
          <w:rFonts w:ascii="Wingdings" w:hAnsi="Wingdings" w:hint="default"/>
          <w:sz w:val="20"/>
        </w:rPr>
      </w:lvl>
    </w:lvlOverride>
  </w:num>
  <w:num w:numId="63">
    <w:abstractNumId w:val="39"/>
  </w:num>
  <w:num w:numId="64">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65">
    <w:abstractNumId w:val="65"/>
    <w:lvlOverride w:ilvl="0">
      <w:lvl w:ilvl="0">
        <w:numFmt w:val="lowerLetter"/>
        <w:lvlText w:val="%1."/>
        <w:lvlJc w:val="left"/>
      </w:lvl>
    </w:lvlOverride>
  </w:num>
  <w:num w:numId="66">
    <w:abstractNumId w:val="57"/>
  </w:num>
  <w:num w:numId="67">
    <w:abstractNumId w:val="57"/>
  </w:num>
  <w:num w:numId="68">
    <w:abstractNumId w:val="17"/>
  </w:num>
  <w:num w:numId="69">
    <w:abstractNumId w:val="14"/>
  </w:num>
  <w:num w:numId="70">
    <w:abstractNumId w:val="68"/>
  </w:num>
  <w:num w:numId="71">
    <w:abstractNumId w:val="68"/>
  </w:num>
  <w:num w:numId="72">
    <w:abstractNumId w:val="63"/>
  </w:num>
  <w:num w:numId="73">
    <w:abstractNumId w:val="49"/>
  </w:num>
  <w:num w:numId="74">
    <w:abstractNumId w:val="71"/>
  </w:num>
  <w:num w:numId="75">
    <w:abstractNumId w:val="18"/>
  </w:num>
  <w:num w:numId="76">
    <w:abstractNumId w:val="35"/>
  </w:num>
  <w:num w:numId="77">
    <w:abstractNumId w:val="37"/>
  </w:num>
  <w:num w:numId="78">
    <w:abstractNumId w:val="56"/>
  </w:num>
  <w:num w:numId="79">
    <w:abstractNumId w:val="100"/>
  </w:num>
  <w:num w:numId="80">
    <w:abstractNumId w:val="33"/>
  </w:num>
  <w:num w:numId="81">
    <w:abstractNumId w:val="4"/>
  </w:num>
  <w:num w:numId="82">
    <w:abstractNumId w:val="40"/>
  </w:num>
  <w:num w:numId="83">
    <w:abstractNumId w:val="99"/>
  </w:num>
  <w:num w:numId="84">
    <w:abstractNumId w:val="9"/>
  </w:num>
  <w:num w:numId="85">
    <w:abstractNumId w:val="36"/>
  </w:num>
  <w:num w:numId="86">
    <w:abstractNumId w:val="13"/>
  </w:num>
  <w:num w:numId="87">
    <w:abstractNumId w:val="82"/>
  </w:num>
  <w:num w:numId="88">
    <w:abstractNumId w:val="91"/>
  </w:num>
  <w:num w:numId="89">
    <w:abstractNumId w:val="34"/>
  </w:num>
  <w:num w:numId="90">
    <w:abstractNumId w:val="74"/>
  </w:num>
  <w:num w:numId="91">
    <w:abstractNumId w:val="83"/>
  </w:num>
  <w:num w:numId="92">
    <w:abstractNumId w:val="77"/>
  </w:num>
  <w:num w:numId="93">
    <w:abstractNumId w:val="55"/>
  </w:num>
  <w:num w:numId="94">
    <w:abstractNumId w:val="42"/>
  </w:num>
  <w:num w:numId="95">
    <w:abstractNumId w:val="78"/>
  </w:num>
  <w:num w:numId="96">
    <w:abstractNumId w:val="109"/>
  </w:num>
  <w:num w:numId="97">
    <w:abstractNumId w:val="48"/>
  </w:num>
  <w:num w:numId="98">
    <w:abstractNumId w:val="43"/>
  </w:num>
  <w:num w:numId="99">
    <w:abstractNumId w:val="107"/>
  </w:num>
  <w:num w:numId="100">
    <w:abstractNumId w:val="67"/>
  </w:num>
  <w:num w:numId="101">
    <w:abstractNumId w:val="58"/>
  </w:num>
  <w:num w:numId="102">
    <w:abstractNumId w:val="104"/>
  </w:num>
  <w:num w:numId="103">
    <w:abstractNumId w:val="96"/>
  </w:num>
  <w:num w:numId="104">
    <w:abstractNumId w:val="105"/>
  </w:num>
  <w:num w:numId="105">
    <w:abstractNumId w:val="7"/>
  </w:num>
  <w:num w:numId="106">
    <w:abstractNumId w:val="76"/>
  </w:num>
  <w:num w:numId="107">
    <w:abstractNumId w:val="54"/>
  </w:num>
  <w:num w:numId="108">
    <w:abstractNumId w:val="106"/>
  </w:num>
  <w:num w:numId="109">
    <w:abstractNumId w:val="30"/>
  </w:num>
  <w:num w:numId="110">
    <w:abstractNumId w:val="98"/>
  </w:num>
  <w:num w:numId="111">
    <w:abstractNumId w:val="21"/>
  </w:num>
  <w:num w:numId="112">
    <w:abstractNumId w:val="23"/>
  </w:num>
  <w:num w:numId="113">
    <w:abstractNumId w:val="110"/>
  </w:num>
  <w:num w:numId="114">
    <w:abstractNumId w:val="73"/>
  </w:num>
  <w:num w:numId="115">
    <w:abstractNumId w:val="88"/>
  </w:num>
  <w:num w:numId="116">
    <w:abstractNumId w:val="86"/>
  </w:num>
  <w:num w:numId="117">
    <w:abstractNumId w:val="79"/>
  </w:num>
  <w:num w:numId="118">
    <w:abstractNumId w:val="5"/>
  </w:num>
  <w:num w:numId="119">
    <w:abstractNumId w:val="31"/>
  </w:num>
  <w:num w:numId="120">
    <w:abstractNumId w:val="11"/>
  </w:num>
  <w:num w:numId="121">
    <w:abstractNumId w:val="7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D2"/>
    <w:rsid w:val="0001033E"/>
    <w:rsid w:val="00027E37"/>
    <w:rsid w:val="000535D1"/>
    <w:rsid w:val="000D601A"/>
    <w:rsid w:val="000E13BD"/>
    <w:rsid w:val="000E3211"/>
    <w:rsid w:val="000E45DB"/>
    <w:rsid w:val="000E6B45"/>
    <w:rsid w:val="000F24CC"/>
    <w:rsid w:val="00102AD2"/>
    <w:rsid w:val="00123CEF"/>
    <w:rsid w:val="0013074C"/>
    <w:rsid w:val="00172820"/>
    <w:rsid w:val="00190D7A"/>
    <w:rsid w:val="001B3334"/>
    <w:rsid w:val="001C15C8"/>
    <w:rsid w:val="0022458F"/>
    <w:rsid w:val="00237124"/>
    <w:rsid w:val="002636C7"/>
    <w:rsid w:val="0028661E"/>
    <w:rsid w:val="002B574A"/>
    <w:rsid w:val="003050CA"/>
    <w:rsid w:val="00306DC5"/>
    <w:rsid w:val="00317658"/>
    <w:rsid w:val="00381B1B"/>
    <w:rsid w:val="003860F8"/>
    <w:rsid w:val="003A3CD1"/>
    <w:rsid w:val="004361D3"/>
    <w:rsid w:val="004420E9"/>
    <w:rsid w:val="00443965"/>
    <w:rsid w:val="00466C06"/>
    <w:rsid w:val="00476265"/>
    <w:rsid w:val="004B3757"/>
    <w:rsid w:val="004B50A4"/>
    <w:rsid w:val="004C77D2"/>
    <w:rsid w:val="004E5127"/>
    <w:rsid w:val="00534BC3"/>
    <w:rsid w:val="005373B4"/>
    <w:rsid w:val="00544480"/>
    <w:rsid w:val="005452F2"/>
    <w:rsid w:val="00546D53"/>
    <w:rsid w:val="00552BEE"/>
    <w:rsid w:val="00562286"/>
    <w:rsid w:val="005D30EA"/>
    <w:rsid w:val="005D4C81"/>
    <w:rsid w:val="006112FC"/>
    <w:rsid w:val="00646656"/>
    <w:rsid w:val="00660974"/>
    <w:rsid w:val="006C7628"/>
    <w:rsid w:val="006E4B71"/>
    <w:rsid w:val="006E53DF"/>
    <w:rsid w:val="006F777C"/>
    <w:rsid w:val="00714663"/>
    <w:rsid w:val="0074102D"/>
    <w:rsid w:val="00753AC5"/>
    <w:rsid w:val="00777AB8"/>
    <w:rsid w:val="007C09FE"/>
    <w:rsid w:val="007C4141"/>
    <w:rsid w:val="007D6117"/>
    <w:rsid w:val="007E3F94"/>
    <w:rsid w:val="007F22C4"/>
    <w:rsid w:val="007F469A"/>
    <w:rsid w:val="008075E8"/>
    <w:rsid w:val="00810E49"/>
    <w:rsid w:val="00854044"/>
    <w:rsid w:val="0085749D"/>
    <w:rsid w:val="008D1C83"/>
    <w:rsid w:val="008D2310"/>
    <w:rsid w:val="00915D68"/>
    <w:rsid w:val="009958F6"/>
    <w:rsid w:val="009A4F06"/>
    <w:rsid w:val="009B2DFC"/>
    <w:rsid w:val="009C63CC"/>
    <w:rsid w:val="009F4805"/>
    <w:rsid w:val="00A1209E"/>
    <w:rsid w:val="00A70972"/>
    <w:rsid w:val="00A84929"/>
    <w:rsid w:val="00A86BD4"/>
    <w:rsid w:val="00AC477E"/>
    <w:rsid w:val="00AE21C7"/>
    <w:rsid w:val="00AE40E2"/>
    <w:rsid w:val="00B36B3C"/>
    <w:rsid w:val="00B5104C"/>
    <w:rsid w:val="00B53689"/>
    <w:rsid w:val="00B675D0"/>
    <w:rsid w:val="00B77F55"/>
    <w:rsid w:val="00B83E81"/>
    <w:rsid w:val="00B95B99"/>
    <w:rsid w:val="00B95FB4"/>
    <w:rsid w:val="00C01CB5"/>
    <w:rsid w:val="00C12CD7"/>
    <w:rsid w:val="00C25039"/>
    <w:rsid w:val="00C35E6D"/>
    <w:rsid w:val="00C500CE"/>
    <w:rsid w:val="00C55799"/>
    <w:rsid w:val="00C72A3A"/>
    <w:rsid w:val="00C75A8B"/>
    <w:rsid w:val="00C81491"/>
    <w:rsid w:val="00CC3DB7"/>
    <w:rsid w:val="00CD0DD7"/>
    <w:rsid w:val="00CE51B6"/>
    <w:rsid w:val="00CF3F7D"/>
    <w:rsid w:val="00CF65E5"/>
    <w:rsid w:val="00D20035"/>
    <w:rsid w:val="00D3401F"/>
    <w:rsid w:val="00D719A7"/>
    <w:rsid w:val="00DA5074"/>
    <w:rsid w:val="00E204C1"/>
    <w:rsid w:val="00E56855"/>
    <w:rsid w:val="00E77121"/>
    <w:rsid w:val="00E92C08"/>
    <w:rsid w:val="00E96DFB"/>
    <w:rsid w:val="00EA0A95"/>
    <w:rsid w:val="00ED44EC"/>
    <w:rsid w:val="00F03405"/>
    <w:rsid w:val="00F20ECB"/>
    <w:rsid w:val="00F3383B"/>
    <w:rsid w:val="00F4436B"/>
    <w:rsid w:val="00F57B33"/>
    <w:rsid w:val="00F604DC"/>
    <w:rsid w:val="00F66A87"/>
    <w:rsid w:val="00F77FAF"/>
    <w:rsid w:val="00F81C90"/>
    <w:rsid w:val="00F87FE0"/>
    <w:rsid w:val="00FA1B8F"/>
    <w:rsid w:val="00FE116C"/>
    <w:rsid w:val="00FE6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12DD"/>
  <w15:docId w15:val="{02DE7670-E038-41FB-845A-9EB61619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FE6B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FE6B7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FE6B7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FE6B7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FE6B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6B71"/>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FE6B7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FE6B71"/>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FE6B71"/>
    <w:rPr>
      <w:rFonts w:ascii="Times New Roman" w:eastAsia="Times New Roman" w:hAnsi="Times New Roman" w:cs="Times New Roman"/>
      <w:b/>
      <w:bCs/>
      <w:sz w:val="24"/>
      <w:szCs w:val="24"/>
      <w:lang w:eastAsia="pl-PL"/>
    </w:rPr>
  </w:style>
  <w:style w:type="paragraph" w:customStyle="1" w:styleId="msonormal0">
    <w:name w:val="msonormal"/>
    <w:basedOn w:val="Normalny"/>
    <w:rsid w:val="00FE6B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E6B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E6B71"/>
    <w:rPr>
      <w:color w:val="0000FF"/>
      <w:u w:val="single"/>
    </w:rPr>
  </w:style>
  <w:style w:type="character" w:styleId="UyteHipercze">
    <w:name w:val="FollowedHyperlink"/>
    <w:basedOn w:val="Domylnaczcionkaakapitu"/>
    <w:uiPriority w:val="99"/>
    <w:semiHidden/>
    <w:unhideWhenUsed/>
    <w:rsid w:val="00FE6B71"/>
    <w:rPr>
      <w:color w:val="800080"/>
      <w:u w:val="single"/>
    </w:rPr>
  </w:style>
  <w:style w:type="character" w:customStyle="1" w:styleId="apple-tab-span">
    <w:name w:val="apple-tab-span"/>
    <w:basedOn w:val="Domylnaczcionkaakapitu"/>
    <w:rsid w:val="00FE6B71"/>
  </w:style>
  <w:style w:type="character" w:customStyle="1" w:styleId="Nagwek5Znak">
    <w:name w:val="Nagłówek 5 Znak"/>
    <w:basedOn w:val="Domylnaczcionkaakapitu"/>
    <w:link w:val="Nagwek5"/>
    <w:uiPriority w:val="9"/>
    <w:semiHidden/>
    <w:rsid w:val="00FE6B71"/>
    <w:rPr>
      <w:rFonts w:asciiTheme="majorHAnsi" w:eastAsiaTheme="majorEastAsia" w:hAnsiTheme="majorHAnsi" w:cstheme="majorBidi"/>
      <w:color w:val="2F5496" w:themeColor="accent1" w:themeShade="BF"/>
    </w:rPr>
  </w:style>
  <w:style w:type="character" w:styleId="Odwoaniedokomentarza">
    <w:name w:val="annotation reference"/>
    <w:basedOn w:val="Domylnaczcionkaakapitu"/>
    <w:uiPriority w:val="99"/>
    <w:semiHidden/>
    <w:unhideWhenUsed/>
    <w:rsid w:val="003050CA"/>
    <w:rPr>
      <w:sz w:val="16"/>
      <w:szCs w:val="16"/>
    </w:rPr>
  </w:style>
  <w:style w:type="paragraph" w:styleId="Tekstkomentarza">
    <w:name w:val="annotation text"/>
    <w:basedOn w:val="Normalny"/>
    <w:link w:val="TekstkomentarzaZnak"/>
    <w:uiPriority w:val="99"/>
    <w:semiHidden/>
    <w:unhideWhenUsed/>
    <w:rsid w:val="003050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50CA"/>
    <w:rPr>
      <w:sz w:val="20"/>
      <w:szCs w:val="20"/>
    </w:rPr>
  </w:style>
  <w:style w:type="paragraph" w:styleId="Tematkomentarza">
    <w:name w:val="annotation subject"/>
    <w:basedOn w:val="Tekstkomentarza"/>
    <w:next w:val="Tekstkomentarza"/>
    <w:link w:val="TematkomentarzaZnak"/>
    <w:uiPriority w:val="99"/>
    <w:semiHidden/>
    <w:unhideWhenUsed/>
    <w:rsid w:val="003050CA"/>
    <w:rPr>
      <w:b/>
      <w:bCs/>
    </w:rPr>
  </w:style>
  <w:style w:type="character" w:customStyle="1" w:styleId="TematkomentarzaZnak">
    <w:name w:val="Temat komentarza Znak"/>
    <w:basedOn w:val="TekstkomentarzaZnak"/>
    <w:link w:val="Tematkomentarza"/>
    <w:uiPriority w:val="99"/>
    <w:semiHidden/>
    <w:rsid w:val="003050CA"/>
    <w:rPr>
      <w:b/>
      <w:bCs/>
      <w:sz w:val="20"/>
      <w:szCs w:val="20"/>
    </w:rPr>
  </w:style>
  <w:style w:type="paragraph" w:styleId="Akapitzlist">
    <w:name w:val="List Paragraph"/>
    <w:basedOn w:val="Normalny"/>
    <w:link w:val="AkapitzlistZnak"/>
    <w:uiPriority w:val="99"/>
    <w:qFormat/>
    <w:rsid w:val="004E5127"/>
    <w:pPr>
      <w:ind w:left="720"/>
      <w:contextualSpacing/>
    </w:pPr>
  </w:style>
  <w:style w:type="character" w:customStyle="1" w:styleId="AkapitzlistZnak">
    <w:name w:val="Akapit z listą Znak"/>
    <w:link w:val="Akapitzlist"/>
    <w:uiPriority w:val="99"/>
    <w:qFormat/>
    <w:locked/>
    <w:rsid w:val="0028661E"/>
  </w:style>
  <w:style w:type="character" w:styleId="Nierozpoznanawzmianka">
    <w:name w:val="Unresolved Mention"/>
    <w:basedOn w:val="Domylnaczcionkaakapitu"/>
    <w:uiPriority w:val="99"/>
    <w:semiHidden/>
    <w:unhideWhenUsed/>
    <w:rsid w:val="00A8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893438">
      <w:bodyDiv w:val="1"/>
      <w:marLeft w:val="0"/>
      <w:marRight w:val="0"/>
      <w:marTop w:val="0"/>
      <w:marBottom w:val="0"/>
      <w:divBdr>
        <w:top w:val="none" w:sz="0" w:space="0" w:color="auto"/>
        <w:left w:val="none" w:sz="0" w:space="0" w:color="auto"/>
        <w:bottom w:val="none" w:sz="0" w:space="0" w:color="auto"/>
        <w:right w:val="none" w:sz="0" w:space="0" w:color="auto"/>
      </w:divBdr>
    </w:div>
    <w:div w:id="993028591">
      <w:bodyDiv w:val="1"/>
      <w:marLeft w:val="0"/>
      <w:marRight w:val="0"/>
      <w:marTop w:val="0"/>
      <w:marBottom w:val="0"/>
      <w:divBdr>
        <w:top w:val="none" w:sz="0" w:space="0" w:color="auto"/>
        <w:left w:val="none" w:sz="0" w:space="0" w:color="auto"/>
        <w:bottom w:val="none" w:sz="0" w:space="0" w:color="auto"/>
        <w:right w:val="none" w:sz="0" w:space="0" w:color="auto"/>
      </w:divBdr>
      <w:divsChild>
        <w:div w:id="1607806669">
          <w:marLeft w:val="720"/>
          <w:marRight w:val="0"/>
          <w:marTop w:val="0"/>
          <w:marBottom w:val="0"/>
          <w:divBdr>
            <w:top w:val="none" w:sz="0" w:space="0" w:color="auto"/>
            <w:left w:val="none" w:sz="0" w:space="0" w:color="auto"/>
            <w:bottom w:val="none" w:sz="0" w:space="0" w:color="auto"/>
            <w:right w:val="none" w:sz="0" w:space="0" w:color="auto"/>
          </w:divBdr>
        </w:div>
        <w:div w:id="760176796">
          <w:marLeft w:val="720"/>
          <w:marRight w:val="0"/>
          <w:marTop w:val="0"/>
          <w:marBottom w:val="0"/>
          <w:divBdr>
            <w:top w:val="none" w:sz="0" w:space="0" w:color="auto"/>
            <w:left w:val="none" w:sz="0" w:space="0" w:color="auto"/>
            <w:bottom w:val="none" w:sz="0" w:space="0" w:color="auto"/>
            <w:right w:val="none" w:sz="0" w:space="0" w:color="auto"/>
          </w:divBdr>
        </w:div>
      </w:divsChild>
    </w:div>
    <w:div w:id="1736782241">
      <w:bodyDiv w:val="1"/>
      <w:marLeft w:val="0"/>
      <w:marRight w:val="0"/>
      <w:marTop w:val="0"/>
      <w:marBottom w:val="0"/>
      <w:divBdr>
        <w:top w:val="none" w:sz="0" w:space="0" w:color="auto"/>
        <w:left w:val="none" w:sz="0" w:space="0" w:color="auto"/>
        <w:bottom w:val="none" w:sz="0" w:space="0" w:color="auto"/>
        <w:right w:val="none" w:sz="0" w:space="0" w:color="auto"/>
      </w:divBdr>
    </w:div>
    <w:div w:id="2106459314">
      <w:bodyDiv w:val="1"/>
      <w:marLeft w:val="0"/>
      <w:marRight w:val="0"/>
      <w:marTop w:val="0"/>
      <w:marBottom w:val="0"/>
      <w:divBdr>
        <w:top w:val="none" w:sz="0" w:space="0" w:color="auto"/>
        <w:left w:val="none" w:sz="0" w:space="0" w:color="auto"/>
        <w:bottom w:val="none" w:sz="0" w:space="0" w:color="auto"/>
        <w:right w:val="none" w:sz="0" w:space="0" w:color="auto"/>
      </w:divBdr>
      <w:divsChild>
        <w:div w:id="1082524737">
          <w:marLeft w:val="315"/>
          <w:marRight w:val="0"/>
          <w:marTop w:val="0"/>
          <w:marBottom w:val="0"/>
          <w:divBdr>
            <w:top w:val="none" w:sz="0" w:space="0" w:color="auto"/>
            <w:left w:val="none" w:sz="0" w:space="0" w:color="auto"/>
            <w:bottom w:val="none" w:sz="0" w:space="0" w:color="auto"/>
            <w:right w:val="none" w:sz="0" w:space="0" w:color="auto"/>
          </w:divBdr>
        </w:div>
      </w:divsChild>
    </w:div>
    <w:div w:id="2121147622">
      <w:bodyDiv w:val="1"/>
      <w:marLeft w:val="0"/>
      <w:marRight w:val="0"/>
      <w:marTop w:val="0"/>
      <w:marBottom w:val="0"/>
      <w:divBdr>
        <w:top w:val="none" w:sz="0" w:space="0" w:color="auto"/>
        <w:left w:val="none" w:sz="0" w:space="0" w:color="auto"/>
        <w:bottom w:val="none" w:sz="0" w:space="0" w:color="auto"/>
        <w:right w:val="none" w:sz="0" w:space="0" w:color="auto"/>
      </w:divBdr>
      <w:divsChild>
        <w:div w:id="1560896792">
          <w:marLeft w:val="3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DBE8-8096-438D-9D58-127FF722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49</Pages>
  <Words>16605</Words>
  <Characters>99634</Characters>
  <Application>Microsoft Office Word</Application>
  <DocSecurity>0</DocSecurity>
  <Lines>830</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mateusz</dc:creator>
  <cp:lastModifiedBy>mateusz</cp:lastModifiedBy>
  <cp:revision>37</cp:revision>
  <cp:lastPrinted>2022-07-05T11:36:00Z</cp:lastPrinted>
  <dcterms:created xsi:type="dcterms:W3CDTF">2022-05-26T06:42:00Z</dcterms:created>
  <dcterms:modified xsi:type="dcterms:W3CDTF">2022-08-12T11:05:00Z</dcterms:modified>
</cp:coreProperties>
</file>