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97D52" w14:textId="3978C9F4" w:rsidR="00330003" w:rsidRPr="006C0316" w:rsidRDefault="003131E5" w:rsidP="000C43F7">
      <w:pPr>
        <w:jc w:val="right"/>
        <w:rPr>
          <w:sz w:val="24"/>
          <w:szCs w:val="24"/>
        </w:rPr>
      </w:pPr>
      <w:r w:rsidRPr="006C0316">
        <w:rPr>
          <w:sz w:val="24"/>
          <w:szCs w:val="24"/>
        </w:rPr>
        <w:t xml:space="preserve">Rzeszów, </w:t>
      </w:r>
      <w:r w:rsidR="000C43F7">
        <w:rPr>
          <w:sz w:val="24"/>
          <w:szCs w:val="24"/>
        </w:rPr>
        <w:t>2</w:t>
      </w:r>
      <w:r w:rsidR="009620E3">
        <w:rPr>
          <w:sz w:val="24"/>
          <w:szCs w:val="24"/>
        </w:rPr>
        <w:t>6</w:t>
      </w:r>
      <w:r w:rsidR="005413DD" w:rsidRPr="006C0316">
        <w:rPr>
          <w:sz w:val="24"/>
          <w:szCs w:val="24"/>
        </w:rPr>
        <w:t xml:space="preserve"> </w:t>
      </w:r>
      <w:r w:rsidR="00F02828" w:rsidRPr="006C0316">
        <w:rPr>
          <w:sz w:val="24"/>
          <w:szCs w:val="24"/>
        </w:rPr>
        <w:t xml:space="preserve">października </w:t>
      </w:r>
      <w:r w:rsidR="00330003" w:rsidRPr="006C0316">
        <w:rPr>
          <w:sz w:val="24"/>
          <w:szCs w:val="24"/>
        </w:rPr>
        <w:t>20</w:t>
      </w:r>
      <w:r w:rsidR="00A37E64" w:rsidRPr="006C0316">
        <w:rPr>
          <w:sz w:val="24"/>
          <w:szCs w:val="24"/>
        </w:rPr>
        <w:t xml:space="preserve">20 </w:t>
      </w:r>
      <w:r w:rsidR="00330003" w:rsidRPr="006C0316">
        <w:rPr>
          <w:sz w:val="24"/>
          <w:szCs w:val="24"/>
        </w:rPr>
        <w:t>r.</w:t>
      </w:r>
    </w:p>
    <w:p w14:paraId="2DD701E4" w14:textId="6C339563" w:rsidR="00330003" w:rsidRPr="006C0316" w:rsidRDefault="00F02828" w:rsidP="000C43F7">
      <w:pPr>
        <w:jc w:val="both"/>
        <w:rPr>
          <w:sz w:val="24"/>
          <w:szCs w:val="24"/>
        </w:rPr>
      </w:pPr>
      <w:r w:rsidRPr="006C0316">
        <w:rPr>
          <w:sz w:val="24"/>
          <w:szCs w:val="24"/>
        </w:rPr>
        <w:t>CZ-A.271.74.215.2020</w:t>
      </w:r>
    </w:p>
    <w:p w14:paraId="6D6942E5" w14:textId="77777777" w:rsidR="00D1092D" w:rsidRPr="006C0316" w:rsidRDefault="00D1092D" w:rsidP="000C43F7">
      <w:pPr>
        <w:jc w:val="both"/>
        <w:rPr>
          <w:sz w:val="24"/>
          <w:szCs w:val="24"/>
        </w:rPr>
      </w:pPr>
    </w:p>
    <w:p w14:paraId="2C706005" w14:textId="3C6B4313" w:rsidR="00330003" w:rsidRPr="006C0316" w:rsidRDefault="00330003" w:rsidP="000C43F7">
      <w:pPr>
        <w:ind w:firstLine="708"/>
        <w:jc w:val="both"/>
        <w:rPr>
          <w:b/>
          <w:i/>
          <w:sz w:val="24"/>
          <w:szCs w:val="24"/>
        </w:rPr>
      </w:pPr>
      <w:r w:rsidRPr="006C0316">
        <w:rPr>
          <w:sz w:val="24"/>
          <w:szCs w:val="24"/>
        </w:rPr>
        <w:t>Dotyczy przetargu nieograniczonego pn.</w:t>
      </w:r>
      <w:r w:rsidRPr="006C0316">
        <w:rPr>
          <w:b/>
          <w:sz w:val="24"/>
          <w:szCs w:val="24"/>
        </w:rPr>
        <w:t xml:space="preserve"> </w:t>
      </w:r>
      <w:r w:rsidR="00F02828" w:rsidRPr="006C0316">
        <w:rPr>
          <w:b/>
          <w:i/>
          <w:sz w:val="24"/>
          <w:szCs w:val="24"/>
        </w:rPr>
        <w:t>Wykonanie robót budowlanych obejmujących realizację oświetlenia boiska i toru żużlowego, podgrzewania i wymiany murawy boiska oraz dodatkowego punktu kasowego na Stadionie Miejskim „STAL” w Rzeszowie</w:t>
      </w:r>
    </w:p>
    <w:p w14:paraId="6E2071A3" w14:textId="77777777" w:rsidR="00330003" w:rsidRPr="006C0316" w:rsidRDefault="00330003" w:rsidP="000C43F7">
      <w:pPr>
        <w:contextualSpacing/>
        <w:jc w:val="both"/>
        <w:rPr>
          <w:b/>
          <w:sz w:val="24"/>
          <w:szCs w:val="24"/>
        </w:rPr>
      </w:pPr>
    </w:p>
    <w:p w14:paraId="6DB4618A" w14:textId="77777777" w:rsidR="00330003" w:rsidRPr="006C0316" w:rsidRDefault="00330003" w:rsidP="000C43F7">
      <w:pPr>
        <w:contextualSpacing/>
        <w:jc w:val="both"/>
        <w:rPr>
          <w:b/>
          <w:sz w:val="24"/>
          <w:szCs w:val="24"/>
        </w:rPr>
      </w:pPr>
    </w:p>
    <w:p w14:paraId="3C0ED78E" w14:textId="3C4D8D98" w:rsidR="00330003" w:rsidRPr="006C0316" w:rsidRDefault="006C0316" w:rsidP="000C43F7">
      <w:pPr>
        <w:contextualSpacing/>
        <w:jc w:val="center"/>
        <w:rPr>
          <w:b/>
          <w:sz w:val="24"/>
          <w:szCs w:val="24"/>
        </w:rPr>
      </w:pPr>
      <w:r w:rsidRPr="006C0316">
        <w:rPr>
          <w:b/>
          <w:sz w:val="24"/>
          <w:szCs w:val="24"/>
        </w:rPr>
        <w:t>WYJAŚNIENIA</w:t>
      </w:r>
      <w:r w:rsidR="009620E3">
        <w:rPr>
          <w:b/>
          <w:sz w:val="24"/>
          <w:szCs w:val="24"/>
        </w:rPr>
        <w:t xml:space="preserve"> I ZMIANY</w:t>
      </w:r>
      <w:r w:rsidR="000C43F7">
        <w:rPr>
          <w:b/>
          <w:sz w:val="24"/>
          <w:szCs w:val="24"/>
        </w:rPr>
        <w:t xml:space="preserve"> </w:t>
      </w:r>
      <w:r w:rsidR="00330003" w:rsidRPr="006C0316">
        <w:rPr>
          <w:b/>
          <w:sz w:val="24"/>
          <w:szCs w:val="24"/>
        </w:rPr>
        <w:t>TREŚCI SPECYFIKACJI ISTOTNYCH WARUNKÓW ZAMÓWIENIA</w:t>
      </w:r>
    </w:p>
    <w:p w14:paraId="20703622" w14:textId="77777777" w:rsidR="00330003" w:rsidRPr="006C0316" w:rsidRDefault="00330003" w:rsidP="000C43F7">
      <w:pPr>
        <w:contextualSpacing/>
        <w:jc w:val="both"/>
        <w:rPr>
          <w:color w:val="000000" w:themeColor="text1"/>
          <w:sz w:val="24"/>
          <w:szCs w:val="24"/>
        </w:rPr>
      </w:pPr>
    </w:p>
    <w:p w14:paraId="69E446AC" w14:textId="241F0B8A" w:rsidR="006C0316" w:rsidRPr="006C0316" w:rsidRDefault="006C0316" w:rsidP="000C43F7">
      <w:pPr>
        <w:widowControl/>
        <w:tabs>
          <w:tab w:val="left" w:pos="284"/>
        </w:tabs>
        <w:suppressAutoHyphens/>
        <w:adjustRightInd/>
        <w:jc w:val="both"/>
        <w:textAlignment w:val="baseline"/>
        <w:rPr>
          <w:rFonts w:eastAsia="Calibri"/>
          <w:sz w:val="24"/>
          <w:szCs w:val="24"/>
        </w:rPr>
      </w:pPr>
      <w:r w:rsidRPr="006C0316">
        <w:rPr>
          <w:rFonts w:eastAsia="Calibri"/>
          <w:sz w:val="24"/>
          <w:szCs w:val="24"/>
        </w:rPr>
        <w:t xml:space="preserve">Na podstawie art. 38 ust. 2 </w:t>
      </w:r>
      <w:r w:rsidR="009620E3">
        <w:rPr>
          <w:rFonts w:eastAsia="Calibri"/>
          <w:sz w:val="24"/>
          <w:szCs w:val="24"/>
        </w:rPr>
        <w:t xml:space="preserve">i 4 </w:t>
      </w:r>
      <w:r w:rsidRPr="006C0316">
        <w:rPr>
          <w:rFonts w:eastAsia="Calibri"/>
          <w:sz w:val="24"/>
          <w:szCs w:val="24"/>
        </w:rPr>
        <w:t>ustawy z dnia 29 stycznia 2004 r. – Prawo zamówień publicznych (tekst jedn.: Dz. U. z 2019 r. poz. 1843 ze zm.), Zamawiający publikuje wnioski o wyjaśnienie treści SIWZ złożone przez Wykonawców wraz z odpowiedziami zamawiającego</w:t>
      </w:r>
      <w:r w:rsidR="009620E3">
        <w:rPr>
          <w:rFonts w:eastAsia="Calibri"/>
          <w:sz w:val="24"/>
          <w:szCs w:val="24"/>
        </w:rPr>
        <w:t xml:space="preserve"> oraz zmiany treści SIWZ</w:t>
      </w:r>
      <w:r w:rsidRPr="006C0316">
        <w:rPr>
          <w:rFonts w:eastAsia="Calibri"/>
          <w:sz w:val="24"/>
          <w:szCs w:val="24"/>
        </w:rPr>
        <w:t>. Wszelkie zmiany, wyjaśnienia lub uszczegółowienia wynikające z odpowiedzi Zamawiającego na zapytania należy uwzględnić w cenie i przy przygotowaniu oferty oraz traktować jako zmianę, wyjaśnienie lub doprecyzowanie SIWZ:</w:t>
      </w:r>
    </w:p>
    <w:p w14:paraId="31C8B8A4" w14:textId="0656DBE4" w:rsidR="002F42CE" w:rsidRPr="006C0316" w:rsidRDefault="002F42CE" w:rsidP="000C43F7">
      <w:pPr>
        <w:widowControl/>
        <w:suppressAutoHyphens/>
        <w:adjustRightInd/>
        <w:jc w:val="both"/>
        <w:textAlignment w:val="baseline"/>
        <w:rPr>
          <w:rFonts w:asciiTheme="minorHAnsi" w:eastAsia="Calibri" w:hAnsiTheme="minorHAnsi" w:cstheme="minorHAnsi"/>
          <w:b/>
          <w:sz w:val="22"/>
          <w:szCs w:val="22"/>
        </w:rPr>
      </w:pPr>
    </w:p>
    <w:p w14:paraId="4E4AE626" w14:textId="490728AD" w:rsidR="00C245B1" w:rsidRDefault="00C245B1" w:rsidP="000D29EE">
      <w:pPr>
        <w:jc w:val="both"/>
        <w:rPr>
          <w:sz w:val="24"/>
          <w:szCs w:val="24"/>
        </w:rPr>
      </w:pPr>
    </w:p>
    <w:p w14:paraId="32B063AB" w14:textId="71AD7576" w:rsidR="00712418" w:rsidRPr="00633F7B" w:rsidRDefault="00633F7B" w:rsidP="000D29EE">
      <w:pPr>
        <w:jc w:val="both"/>
        <w:rPr>
          <w:b/>
          <w:bCs/>
          <w:sz w:val="24"/>
          <w:szCs w:val="24"/>
        </w:rPr>
      </w:pPr>
      <w:r w:rsidRPr="00633F7B">
        <w:rPr>
          <w:b/>
          <w:bCs/>
          <w:sz w:val="24"/>
          <w:szCs w:val="24"/>
        </w:rPr>
        <w:t>I.</w:t>
      </w:r>
    </w:p>
    <w:p w14:paraId="268019AB" w14:textId="77777777" w:rsidR="00633F7B" w:rsidRPr="00712418" w:rsidRDefault="00633F7B" w:rsidP="000D29EE">
      <w:pPr>
        <w:jc w:val="both"/>
        <w:rPr>
          <w:b/>
          <w:bCs/>
          <w:sz w:val="24"/>
          <w:szCs w:val="24"/>
        </w:rPr>
      </w:pPr>
    </w:p>
    <w:p w14:paraId="29351103" w14:textId="77777777" w:rsidR="009620E3" w:rsidRPr="009620E3" w:rsidRDefault="009620E3" w:rsidP="009620E3">
      <w:pPr>
        <w:rPr>
          <w:b/>
          <w:bCs/>
          <w:sz w:val="24"/>
          <w:szCs w:val="24"/>
          <w:u w:val="single"/>
        </w:rPr>
      </w:pPr>
      <w:r w:rsidRPr="009620E3">
        <w:rPr>
          <w:b/>
          <w:bCs/>
          <w:sz w:val="24"/>
          <w:szCs w:val="24"/>
          <w:u w:val="single"/>
        </w:rPr>
        <w:t>Dotyczy zadania nr I (pytania 98-107)</w:t>
      </w:r>
    </w:p>
    <w:p w14:paraId="73DA6D6A" w14:textId="77777777" w:rsidR="009620E3" w:rsidRPr="00CD1536" w:rsidRDefault="009620E3" w:rsidP="009620E3">
      <w:pPr>
        <w:pStyle w:val="Zwykytekst"/>
        <w:spacing w:line="276" w:lineRule="auto"/>
        <w:rPr>
          <w:rFonts w:ascii="Times New Roman" w:hAnsi="Times New Roman" w:cs="Times New Roman"/>
          <w:b/>
          <w:sz w:val="24"/>
          <w:szCs w:val="24"/>
        </w:rPr>
      </w:pPr>
      <w:r w:rsidRPr="00CD1536">
        <w:rPr>
          <w:rFonts w:ascii="Times New Roman" w:hAnsi="Times New Roman" w:cs="Times New Roman"/>
          <w:b/>
          <w:sz w:val="24"/>
          <w:szCs w:val="24"/>
        </w:rPr>
        <w:t>Pytanie nr  98:</w:t>
      </w:r>
    </w:p>
    <w:p w14:paraId="1DA466BC" w14:textId="77777777" w:rsidR="009620E3" w:rsidRPr="00CD1536" w:rsidRDefault="009620E3" w:rsidP="009620E3">
      <w:pPr>
        <w:pStyle w:val="Zwykytekst"/>
        <w:spacing w:line="276" w:lineRule="auto"/>
        <w:rPr>
          <w:rFonts w:ascii="Times New Roman" w:hAnsi="Times New Roman" w:cs="Times New Roman"/>
          <w:sz w:val="24"/>
          <w:szCs w:val="24"/>
        </w:rPr>
      </w:pPr>
      <w:r w:rsidRPr="00CD1536">
        <w:rPr>
          <w:rFonts w:ascii="Times New Roman" w:hAnsi="Times New Roman" w:cs="Times New Roman"/>
          <w:sz w:val="24"/>
          <w:szCs w:val="24"/>
        </w:rPr>
        <w:t xml:space="preserve">Dotyczy zadania nr I: W przedmiarze jest ujęty zakres robót związany z profilowaniem i uzupełnieniem toru. W dokumentacji projektowej brakuje informacji odnośnie nawierzchni jaką tor ma zostać uzupełniony. Prosimy o uzupełnienie dokumentacji o odpowiedni opis i rysunki. </w:t>
      </w:r>
    </w:p>
    <w:p w14:paraId="771330B5" w14:textId="77777777" w:rsidR="009620E3" w:rsidRDefault="009620E3" w:rsidP="009620E3">
      <w:pPr>
        <w:jc w:val="both"/>
        <w:rPr>
          <w:b/>
          <w:sz w:val="24"/>
          <w:szCs w:val="24"/>
          <w:u w:val="single"/>
        </w:rPr>
      </w:pPr>
    </w:p>
    <w:p w14:paraId="4705EB13" w14:textId="213E88CF" w:rsidR="009620E3" w:rsidRPr="00CD1536" w:rsidRDefault="009620E3" w:rsidP="009620E3">
      <w:pPr>
        <w:jc w:val="both"/>
        <w:rPr>
          <w:b/>
          <w:sz w:val="24"/>
          <w:szCs w:val="24"/>
          <w:u w:val="single"/>
        </w:rPr>
      </w:pPr>
      <w:r w:rsidRPr="00CD1536">
        <w:rPr>
          <w:b/>
          <w:sz w:val="24"/>
          <w:szCs w:val="24"/>
          <w:u w:val="single"/>
        </w:rPr>
        <w:t xml:space="preserve">Odpowiedź:  </w:t>
      </w:r>
    </w:p>
    <w:p w14:paraId="49181B42" w14:textId="77777777" w:rsidR="009620E3" w:rsidRPr="00CD1536" w:rsidRDefault="009620E3" w:rsidP="009620E3">
      <w:pPr>
        <w:jc w:val="both"/>
        <w:rPr>
          <w:sz w:val="24"/>
          <w:szCs w:val="24"/>
        </w:rPr>
      </w:pPr>
      <w:r w:rsidRPr="00CD1536">
        <w:rPr>
          <w:sz w:val="24"/>
          <w:szCs w:val="24"/>
        </w:rPr>
        <w:t xml:space="preserve">Zamawiający uznaje iż oferent wnosi pytanie wyjaśniające do przedmiaru robót dział 1.1.2.3 PROFILOWANIE TORU - Roboty budowlane w zakresie obiektów sportowych pozycja nr 55 - KNR 2-31 - 0103-04 „Mechaniczne profilowanie i zagęszczanie podłoża pod warstwy konstrukcyjne nawierzchni. Kategoria gruntu I-IV  - P. ANALOGIA PROFILOWANIE TORU„ oraz  nr 56 - KNR 2-31 - 0103-02 „Ręcznie profilowanie i zagęszczanie podłoża pod warstwy konstrukcyjne nawierzchni. Kategoria gruntu III-IV - P. ANALOGIA PROFILOWANIE TORU”. </w:t>
      </w:r>
    </w:p>
    <w:p w14:paraId="3CDA8745" w14:textId="77777777" w:rsidR="009620E3" w:rsidRPr="00CD1536" w:rsidRDefault="009620E3" w:rsidP="009620E3">
      <w:pPr>
        <w:jc w:val="both"/>
        <w:rPr>
          <w:sz w:val="24"/>
          <w:szCs w:val="24"/>
        </w:rPr>
      </w:pPr>
      <w:r w:rsidRPr="00CD1536">
        <w:rPr>
          <w:sz w:val="24"/>
          <w:szCs w:val="24"/>
        </w:rPr>
        <w:t xml:space="preserve">Z pozycji przedmiaru  nie wynika aby w zakresie było uzupełnienie nawierzchni toru. </w:t>
      </w:r>
    </w:p>
    <w:p w14:paraId="2684492B" w14:textId="77777777" w:rsidR="009620E3" w:rsidRPr="00CD1536" w:rsidRDefault="009620E3" w:rsidP="009620E3">
      <w:pPr>
        <w:pStyle w:val="Zwykytekst"/>
        <w:spacing w:line="276" w:lineRule="auto"/>
        <w:rPr>
          <w:rFonts w:ascii="Times New Roman" w:hAnsi="Times New Roman" w:cs="Times New Roman"/>
          <w:sz w:val="24"/>
          <w:szCs w:val="24"/>
        </w:rPr>
      </w:pPr>
      <w:r w:rsidRPr="00CD1536">
        <w:rPr>
          <w:rFonts w:ascii="Times New Roman" w:hAnsi="Times New Roman" w:cs="Times New Roman"/>
          <w:sz w:val="24"/>
          <w:szCs w:val="24"/>
        </w:rPr>
        <w:t>Zgodnie z dokumentacją projektową tj. projekt budowlany i wykonawczy pn. „Przebudowa boiska do piłki nożnej, przebudowa toru żużlowego oraz związanej z nimi niezbędnej infrastruktury technicznej, w tym przebudowa pomieszczenia pod trybuną wschodnią na potrzeby węzła cieplnego”, w tym opis techniczny, rysunki przedstawiające geometrię toru żużlowego z projektowanymi rzędnymi odwodnienia liniowego i projektowanych kątów nachylenia, zostało przewidziane profilowanie toru na zasadzie przemieszczenia istniejących mas nawierzchni toru żużlowego. Profilowanie toru jest następstwem zaprojektowanego krawężnika toru żużlowego oraz odwodnienia liniowego, które powoduje nieznaczną zmianę geometrii toru żużlowego.</w:t>
      </w:r>
      <w:r w:rsidRPr="00CD1536">
        <w:rPr>
          <w:rFonts w:ascii="Times New Roman" w:eastAsia="Times New Roman" w:hAnsi="Times New Roman" w:cs="Times New Roman"/>
          <w:color w:val="000000"/>
          <w:sz w:val="24"/>
          <w:szCs w:val="24"/>
          <w:lang w:eastAsia="pl-PL"/>
        </w:rPr>
        <w:t xml:space="preserve"> Zmiana ukształtowania toru żużlowego to prace głównie w zakresie przemieszczenia warstwy wierzchniej toru – gr. zmienna do ok 10 cm.</w:t>
      </w:r>
    </w:p>
    <w:p w14:paraId="3BF7CE10" w14:textId="2ACA12F6" w:rsidR="009620E3" w:rsidRPr="00CD1536" w:rsidRDefault="009620E3" w:rsidP="009620E3">
      <w:pPr>
        <w:spacing w:after="240"/>
        <w:jc w:val="both"/>
        <w:rPr>
          <w:sz w:val="24"/>
          <w:szCs w:val="24"/>
        </w:rPr>
      </w:pPr>
      <w:r w:rsidRPr="00CD1536">
        <w:rPr>
          <w:sz w:val="24"/>
          <w:szCs w:val="24"/>
        </w:rPr>
        <w:t xml:space="preserve">Wykonawca realizujący układanie w/w elementów musi na etapie realizacji robót budowlanych w pasie istniejącego toru żużlowego, wykonać z poszanowaniem istniejącej infrastruktury. Ewentualna naprawa (usunięcie) zniszczeń nawierzchni toru po wykonanych robotach budowlanych leży po stronie Wykonawcy i musi </w:t>
      </w:r>
      <w:r w:rsidRPr="00CD1536">
        <w:rPr>
          <w:sz w:val="24"/>
          <w:szCs w:val="24"/>
        </w:rPr>
        <w:lastRenderedPageBreak/>
        <w:t xml:space="preserve">zostać wykonane z użyciem budulca </w:t>
      </w:r>
      <w:r w:rsidRPr="001D6C45">
        <w:rPr>
          <w:sz w:val="24"/>
          <w:szCs w:val="24"/>
        </w:rPr>
        <w:t>kruszywo granodiorytowe frakcji 0/5”.</w:t>
      </w:r>
    </w:p>
    <w:p w14:paraId="2CA914AE" w14:textId="77777777" w:rsidR="009620E3" w:rsidRPr="00CD1536" w:rsidRDefault="009620E3" w:rsidP="009620E3">
      <w:pPr>
        <w:pStyle w:val="Zwykytekst"/>
        <w:spacing w:line="276" w:lineRule="auto"/>
        <w:rPr>
          <w:rFonts w:ascii="Times New Roman" w:hAnsi="Times New Roman" w:cs="Times New Roman"/>
          <w:b/>
          <w:sz w:val="24"/>
          <w:szCs w:val="24"/>
        </w:rPr>
      </w:pPr>
      <w:r w:rsidRPr="00CD1536">
        <w:rPr>
          <w:rFonts w:ascii="Times New Roman" w:hAnsi="Times New Roman" w:cs="Times New Roman"/>
          <w:b/>
          <w:sz w:val="24"/>
          <w:szCs w:val="24"/>
        </w:rPr>
        <w:t>Pytanie nr  99:</w:t>
      </w:r>
    </w:p>
    <w:p w14:paraId="6D8B1B05" w14:textId="77777777" w:rsidR="009620E3" w:rsidRPr="00CD1536" w:rsidRDefault="009620E3" w:rsidP="009620E3">
      <w:pPr>
        <w:pStyle w:val="Zwykytekst"/>
        <w:spacing w:line="276" w:lineRule="auto"/>
        <w:rPr>
          <w:rFonts w:ascii="Times New Roman" w:hAnsi="Times New Roman" w:cs="Times New Roman"/>
          <w:sz w:val="24"/>
          <w:szCs w:val="24"/>
        </w:rPr>
      </w:pPr>
      <w:r w:rsidRPr="00CD1536">
        <w:rPr>
          <w:rFonts w:ascii="Times New Roman" w:hAnsi="Times New Roman" w:cs="Times New Roman"/>
          <w:sz w:val="24"/>
          <w:szCs w:val="24"/>
        </w:rPr>
        <w:t>W projekcie jest informacja, że czynnikiem grzewczym będzie glikol polipropylenowy 36%. Brakuje informacji odnośnie doboru i parametrów zbiornika na czynnik grzewczy, stacji pompowej uzupełniania roztworu oraz ilości jaką należy uzupełnić układ instalacyjny. W przedmiarze również brakuje pozycji dotyczących zbiornika, stacji pomp uzupełnienia roztworu oraz ilości czynnika grzewczego. Prosimy o wyjaśnienie i uzupełnienie dokumentacji i przedmiaru robót.</w:t>
      </w:r>
    </w:p>
    <w:p w14:paraId="10776A32" w14:textId="77777777" w:rsidR="009620E3" w:rsidRDefault="009620E3" w:rsidP="009620E3">
      <w:pPr>
        <w:jc w:val="both"/>
        <w:rPr>
          <w:b/>
          <w:sz w:val="24"/>
          <w:szCs w:val="24"/>
          <w:u w:val="single"/>
        </w:rPr>
      </w:pPr>
    </w:p>
    <w:p w14:paraId="0C98776B" w14:textId="4E222F24" w:rsidR="009620E3" w:rsidRPr="00CD1536" w:rsidRDefault="009620E3" w:rsidP="009620E3">
      <w:pPr>
        <w:jc w:val="both"/>
        <w:rPr>
          <w:sz w:val="24"/>
          <w:szCs w:val="24"/>
        </w:rPr>
      </w:pPr>
      <w:r w:rsidRPr="00CD1536">
        <w:rPr>
          <w:b/>
          <w:sz w:val="24"/>
          <w:szCs w:val="24"/>
          <w:u w:val="single"/>
        </w:rPr>
        <w:t>Odpowiedź:</w:t>
      </w:r>
      <w:r w:rsidRPr="00CD1536">
        <w:rPr>
          <w:sz w:val="24"/>
          <w:szCs w:val="24"/>
        </w:rPr>
        <w:t xml:space="preserve"> </w:t>
      </w:r>
    </w:p>
    <w:p w14:paraId="304D22DB" w14:textId="77777777" w:rsidR="00090F3C" w:rsidRPr="00090F3C" w:rsidRDefault="00090F3C" w:rsidP="00090F3C">
      <w:pPr>
        <w:jc w:val="both"/>
        <w:rPr>
          <w:sz w:val="24"/>
          <w:szCs w:val="24"/>
        </w:rPr>
      </w:pPr>
      <w:r w:rsidRPr="00090F3C">
        <w:rPr>
          <w:sz w:val="24"/>
          <w:szCs w:val="24"/>
        </w:rPr>
        <w:t>Instalację ogrzewania murawy boiska zgodnie z dokumentacją projektową należy wyposażyć w stację pompowania glikolu ze zbiornikiem glikolu propylenowego, wpiętą w układ węzła cieplnego (ciepła technologicznego) zgodnie z dokumentacja projektową. Poprzez „stację pompowania glikolu stację pompowania glikolu ze zbiornikiem glikolu propylenowego” należy rozumieć „Automatyczny układ uzupełniania ubytków 36% glikolu polipropylenowego z pompą w zamkniętych układach grzewczych i chłodniczych w tym kontrolowane uzupełnianie ubytków i funkcja napełniania mieszankami glikolowymi z bezciśnieniowego zbiornika magazynowego”.</w:t>
      </w:r>
    </w:p>
    <w:p w14:paraId="1A3F045A" w14:textId="77777777" w:rsidR="00090F3C" w:rsidRPr="00090F3C" w:rsidRDefault="00090F3C" w:rsidP="00090F3C">
      <w:pPr>
        <w:jc w:val="both"/>
        <w:rPr>
          <w:sz w:val="24"/>
          <w:szCs w:val="24"/>
        </w:rPr>
      </w:pPr>
      <w:r w:rsidRPr="00090F3C">
        <w:rPr>
          <w:sz w:val="24"/>
          <w:szCs w:val="24"/>
        </w:rPr>
        <w:t>Automatyczny układ uzupełniania ubytków o parametrach i charakterystyce:</w:t>
      </w:r>
    </w:p>
    <w:p w14:paraId="7E96AD89" w14:textId="77777777" w:rsidR="00090F3C" w:rsidRPr="00090F3C" w:rsidRDefault="00090F3C" w:rsidP="00090F3C">
      <w:pPr>
        <w:jc w:val="both"/>
        <w:rPr>
          <w:sz w:val="24"/>
          <w:szCs w:val="24"/>
        </w:rPr>
      </w:pPr>
      <w:r w:rsidRPr="00090F3C">
        <w:rPr>
          <w:sz w:val="24"/>
          <w:szCs w:val="24"/>
        </w:rPr>
        <w:t xml:space="preserve">- wydajność uzupełniania: ≤ 4 m³/h, </w:t>
      </w:r>
    </w:p>
    <w:p w14:paraId="758C4D7D" w14:textId="77777777" w:rsidR="00090F3C" w:rsidRPr="00090F3C" w:rsidRDefault="00090F3C" w:rsidP="00090F3C">
      <w:pPr>
        <w:jc w:val="both"/>
        <w:rPr>
          <w:sz w:val="24"/>
          <w:szCs w:val="24"/>
        </w:rPr>
      </w:pPr>
      <w:r w:rsidRPr="00090F3C">
        <w:rPr>
          <w:sz w:val="24"/>
          <w:szCs w:val="24"/>
        </w:rPr>
        <w:t xml:space="preserve">- dopuszczalna temperatura pracy:  min 70 °C, </w:t>
      </w:r>
    </w:p>
    <w:p w14:paraId="2285A3D5" w14:textId="77777777" w:rsidR="00090F3C" w:rsidRPr="00090F3C" w:rsidRDefault="00090F3C" w:rsidP="00090F3C">
      <w:pPr>
        <w:jc w:val="both"/>
        <w:rPr>
          <w:sz w:val="24"/>
          <w:szCs w:val="24"/>
        </w:rPr>
      </w:pPr>
      <w:r w:rsidRPr="00090F3C">
        <w:rPr>
          <w:sz w:val="24"/>
          <w:szCs w:val="24"/>
        </w:rPr>
        <w:t xml:space="preserve">- dopuszczalne ciśnienie pracy: min 8 bar, </w:t>
      </w:r>
    </w:p>
    <w:p w14:paraId="7BEAD9BF" w14:textId="77777777" w:rsidR="00090F3C" w:rsidRPr="00090F3C" w:rsidRDefault="00090F3C" w:rsidP="00090F3C">
      <w:pPr>
        <w:jc w:val="both"/>
        <w:rPr>
          <w:sz w:val="24"/>
          <w:szCs w:val="24"/>
        </w:rPr>
      </w:pPr>
      <w:r w:rsidRPr="00090F3C">
        <w:rPr>
          <w:sz w:val="24"/>
          <w:szCs w:val="24"/>
        </w:rPr>
        <w:t>- ciśnienie przepływu: 5,5 bar,</w:t>
      </w:r>
    </w:p>
    <w:p w14:paraId="7BB07D81" w14:textId="77777777" w:rsidR="00090F3C" w:rsidRPr="00090F3C" w:rsidRDefault="00090F3C" w:rsidP="00090F3C">
      <w:pPr>
        <w:jc w:val="both"/>
        <w:rPr>
          <w:sz w:val="24"/>
          <w:szCs w:val="24"/>
        </w:rPr>
      </w:pPr>
      <w:r w:rsidRPr="00090F3C">
        <w:rPr>
          <w:sz w:val="24"/>
          <w:szCs w:val="24"/>
        </w:rPr>
        <w:t>- pojemność zbiornika magazynowego: 200 litrów,</w:t>
      </w:r>
    </w:p>
    <w:p w14:paraId="3CCBA74A" w14:textId="77777777" w:rsidR="00090F3C" w:rsidRPr="00090F3C" w:rsidRDefault="00090F3C" w:rsidP="00090F3C">
      <w:pPr>
        <w:jc w:val="both"/>
        <w:rPr>
          <w:sz w:val="24"/>
          <w:szCs w:val="24"/>
        </w:rPr>
      </w:pPr>
      <w:r w:rsidRPr="00090F3C">
        <w:rPr>
          <w:sz w:val="24"/>
          <w:szCs w:val="24"/>
        </w:rPr>
        <w:t>- układ wyposażony w sterownik realizujący współpracę z automatyką węzła cieplnego oraz system powiadamiania alarmowego SMS na telefon komórkowy w przypadku braku czynnika w zbiorniku magazynowym,</w:t>
      </w:r>
    </w:p>
    <w:p w14:paraId="6BDD8B3C" w14:textId="77777777" w:rsidR="00090F3C" w:rsidRPr="00090F3C" w:rsidRDefault="00090F3C" w:rsidP="00090F3C">
      <w:pPr>
        <w:jc w:val="both"/>
        <w:rPr>
          <w:sz w:val="24"/>
          <w:szCs w:val="24"/>
        </w:rPr>
      </w:pPr>
      <w:r w:rsidRPr="00090F3C">
        <w:rPr>
          <w:sz w:val="24"/>
          <w:szCs w:val="24"/>
        </w:rPr>
        <w:t xml:space="preserve">- układ wyposażony w licznik pokazujący ilość wprowadzonego czynnika do układu  grzewczego instalacji  ogrzewania murawy, </w:t>
      </w:r>
    </w:p>
    <w:p w14:paraId="2D337655" w14:textId="77777777" w:rsidR="00090F3C" w:rsidRPr="00090F3C" w:rsidRDefault="00090F3C" w:rsidP="00090F3C">
      <w:pPr>
        <w:jc w:val="both"/>
        <w:rPr>
          <w:sz w:val="24"/>
          <w:szCs w:val="24"/>
        </w:rPr>
      </w:pPr>
      <w:r w:rsidRPr="00090F3C">
        <w:rPr>
          <w:sz w:val="24"/>
          <w:szCs w:val="24"/>
        </w:rPr>
        <w:t xml:space="preserve">- układ wyposażony w pompę wirnikową ze stali szlachetnej zabezpieczoną przed suchobiegiem, </w:t>
      </w:r>
    </w:p>
    <w:p w14:paraId="2A4F6655" w14:textId="77777777" w:rsidR="00090F3C" w:rsidRPr="00090F3C" w:rsidRDefault="00090F3C" w:rsidP="00090F3C">
      <w:pPr>
        <w:jc w:val="both"/>
        <w:rPr>
          <w:sz w:val="24"/>
          <w:szCs w:val="24"/>
        </w:rPr>
      </w:pPr>
      <w:r w:rsidRPr="00090F3C">
        <w:rPr>
          <w:sz w:val="24"/>
          <w:szCs w:val="24"/>
        </w:rPr>
        <w:t xml:space="preserve">- układ wyposażony w elektroniczne czujnik ciśnienia i zawory odcinające,  </w:t>
      </w:r>
    </w:p>
    <w:p w14:paraId="4315A159" w14:textId="77777777" w:rsidR="00090F3C" w:rsidRPr="00090F3C" w:rsidRDefault="00090F3C" w:rsidP="00090F3C">
      <w:pPr>
        <w:jc w:val="both"/>
        <w:rPr>
          <w:sz w:val="24"/>
          <w:szCs w:val="24"/>
        </w:rPr>
      </w:pPr>
      <w:r w:rsidRPr="00090F3C">
        <w:rPr>
          <w:sz w:val="24"/>
          <w:szCs w:val="24"/>
        </w:rPr>
        <w:t xml:space="preserve">- układ wyposażony w możliwość analizy sygnałów z wodomierza lub kontroli wkładów zmiękczających w przewodzie do uzupełniania czynnika, </w:t>
      </w:r>
    </w:p>
    <w:p w14:paraId="2FDB9E56" w14:textId="77777777" w:rsidR="00090F3C" w:rsidRPr="00090F3C" w:rsidRDefault="00090F3C" w:rsidP="00090F3C">
      <w:pPr>
        <w:jc w:val="both"/>
        <w:rPr>
          <w:sz w:val="24"/>
          <w:szCs w:val="24"/>
        </w:rPr>
      </w:pPr>
      <w:r w:rsidRPr="00090F3C">
        <w:rPr>
          <w:sz w:val="24"/>
          <w:szCs w:val="24"/>
        </w:rPr>
        <w:t>- układ wyposażony w ramę umożliwiającą zamontowanie na posadzce jako wolnostojący element układu węzła cieplnego,</w:t>
      </w:r>
    </w:p>
    <w:p w14:paraId="17561C44" w14:textId="77777777" w:rsidR="00090F3C" w:rsidRPr="00090F3C" w:rsidRDefault="00090F3C" w:rsidP="00090F3C">
      <w:pPr>
        <w:jc w:val="both"/>
        <w:rPr>
          <w:sz w:val="24"/>
          <w:szCs w:val="24"/>
        </w:rPr>
      </w:pPr>
      <w:r w:rsidRPr="00090F3C">
        <w:rPr>
          <w:sz w:val="24"/>
          <w:szCs w:val="24"/>
        </w:rPr>
        <w:t xml:space="preserve">Zgodnie z doborem i obliczeniami technicznymi w dokumentacji projektowej, pojemność instalacja  ogrzewania murawy boiska określono na poziomie 12 810 litrów, biorąc jednak pod uwagę zmiany objętości instalacji ogrzewania murawy boiska związane ze zwiększeniem objętości na wskutek długości wykonania układu obwodu grzewczego w pod płytą boiska, do wyceny napełnienia układu grzewczego, instalacji ogrzewania murawy w 36% glikol propylenowy należy przyjąć 14 500 litrów, w tym napełnienie zasobnika magazynowego.  </w:t>
      </w:r>
    </w:p>
    <w:p w14:paraId="502A0D3A" w14:textId="5D871A11" w:rsidR="009620E3" w:rsidRPr="00CD1536" w:rsidRDefault="00090F3C" w:rsidP="00090F3C">
      <w:pPr>
        <w:jc w:val="both"/>
        <w:rPr>
          <w:sz w:val="24"/>
          <w:szCs w:val="24"/>
        </w:rPr>
      </w:pPr>
      <w:r w:rsidRPr="00090F3C">
        <w:rPr>
          <w:sz w:val="24"/>
          <w:szCs w:val="24"/>
        </w:rPr>
        <w:t>Zamawiający uzupełnił przedmiar robót o pozycję przedmiarową umożliwiającą sporządzenie wyceny ofertowej. W przedmiarze robót,  dział 1.3.1.2 „MODUŁ TRANSFORMACJI CIEPŁA DLA OGRZEWANIA MURAWY” poddział 1.3.1.2.2 „OBIEG C.T.” dodano pozycje przedmiarowe: nr 500 uwzględniającą wykonanie „Automatycznego układu uzupełniania ubytków” oraz nr  501 uwzględniającą wykonanie napełnienia układu grzewczego, instalacji ogrzewania murawy w 36% glikol propylenowy.</w:t>
      </w:r>
      <w:r w:rsidR="009620E3" w:rsidRPr="00CD1536">
        <w:rPr>
          <w:sz w:val="24"/>
          <w:szCs w:val="24"/>
        </w:rPr>
        <w:t xml:space="preserve"> </w:t>
      </w:r>
    </w:p>
    <w:p w14:paraId="63E8724E" w14:textId="77777777" w:rsidR="009620E3" w:rsidRDefault="009620E3" w:rsidP="009620E3">
      <w:pPr>
        <w:pStyle w:val="Zwykytekst"/>
        <w:spacing w:line="276" w:lineRule="auto"/>
        <w:rPr>
          <w:rFonts w:ascii="Times New Roman" w:hAnsi="Times New Roman" w:cs="Times New Roman"/>
          <w:sz w:val="24"/>
          <w:szCs w:val="24"/>
        </w:rPr>
      </w:pPr>
    </w:p>
    <w:p w14:paraId="784A3D3D" w14:textId="364082D8" w:rsidR="009620E3" w:rsidRPr="009620E3" w:rsidRDefault="009620E3" w:rsidP="009620E3">
      <w:pPr>
        <w:pStyle w:val="Zwykytekst"/>
        <w:spacing w:line="276" w:lineRule="auto"/>
        <w:rPr>
          <w:rFonts w:ascii="Times New Roman" w:hAnsi="Times New Roman" w:cs="Times New Roman"/>
          <w:b/>
          <w:bCs/>
          <w:sz w:val="24"/>
          <w:szCs w:val="24"/>
        </w:rPr>
      </w:pPr>
      <w:r w:rsidRPr="009620E3">
        <w:rPr>
          <w:rFonts w:ascii="Times New Roman" w:hAnsi="Times New Roman" w:cs="Times New Roman"/>
          <w:b/>
          <w:bCs/>
          <w:sz w:val="24"/>
          <w:szCs w:val="24"/>
        </w:rPr>
        <w:t>Pytanie nr  100:</w:t>
      </w:r>
    </w:p>
    <w:p w14:paraId="531C3ED3" w14:textId="77777777" w:rsidR="009620E3" w:rsidRPr="00CD1536" w:rsidRDefault="009620E3" w:rsidP="009620E3">
      <w:pPr>
        <w:pStyle w:val="Zwykytekst"/>
        <w:spacing w:line="276" w:lineRule="auto"/>
        <w:rPr>
          <w:rFonts w:ascii="Times New Roman" w:hAnsi="Times New Roman" w:cs="Times New Roman"/>
          <w:sz w:val="24"/>
          <w:szCs w:val="24"/>
        </w:rPr>
      </w:pPr>
      <w:r w:rsidRPr="00CD1536">
        <w:rPr>
          <w:rFonts w:ascii="Times New Roman" w:hAnsi="Times New Roman" w:cs="Times New Roman"/>
          <w:sz w:val="24"/>
          <w:szCs w:val="24"/>
        </w:rPr>
        <w:t xml:space="preserve">W przedmiarze robót są pozycje na demontaż istniejącej studni oraz dostawę i montaż studni DN1500 wraz z armaturą do podnoszenia ciśnienia systemu nawadniania. W opisie technicznym jest informacja </w:t>
      </w:r>
      <w:r w:rsidRPr="00CD1536">
        <w:rPr>
          <w:rFonts w:ascii="Times New Roman" w:hAnsi="Times New Roman" w:cs="Times New Roman"/>
          <w:b/>
          <w:bCs/>
          <w:sz w:val="24"/>
          <w:szCs w:val="24"/>
          <w:u w:val="single"/>
        </w:rPr>
        <w:t xml:space="preserve">„Zgodnie z informacją otrzymaną od Zamawiającego instalacja zraszania będzie zasilana z istniejącej studni głębinowej, w której zabudowana jest pompa. Nie są znane parametry pompy, więc należy wykonać sprawdzenie pompy przed uruchomieniem instalacji”. </w:t>
      </w:r>
      <w:r w:rsidRPr="00CD1536">
        <w:rPr>
          <w:rFonts w:ascii="Times New Roman" w:hAnsi="Times New Roman" w:cs="Times New Roman"/>
          <w:sz w:val="24"/>
          <w:szCs w:val="24"/>
        </w:rPr>
        <w:t>Prosimy o wyjaśnienie który wariant przyjmujemy na etapie wyceny. W przypadku demontażu starej studni i montażu nowej wraz z armaturą prosimy o uzupełnienie dokumentacji o opis techniczny – głębokość studni, rysunki – profil instalacji, rysunek schematyczny studzienki wraz z armaturą oraz parametry pomp przeciwzalewowych i układu podnoszenia ciśnienia</w:t>
      </w:r>
    </w:p>
    <w:p w14:paraId="53632A3D" w14:textId="77777777" w:rsidR="009620E3" w:rsidRDefault="009620E3" w:rsidP="009620E3">
      <w:pPr>
        <w:jc w:val="both"/>
        <w:rPr>
          <w:b/>
          <w:bCs/>
          <w:sz w:val="24"/>
          <w:szCs w:val="24"/>
          <w:u w:val="single"/>
        </w:rPr>
      </w:pPr>
    </w:p>
    <w:p w14:paraId="7DA3139E" w14:textId="36220D40" w:rsidR="009620E3" w:rsidRPr="009620E3" w:rsidRDefault="009620E3" w:rsidP="009620E3">
      <w:pPr>
        <w:jc w:val="both"/>
        <w:rPr>
          <w:b/>
          <w:bCs/>
          <w:sz w:val="24"/>
          <w:szCs w:val="24"/>
          <w:u w:val="single"/>
        </w:rPr>
      </w:pPr>
      <w:r w:rsidRPr="009620E3">
        <w:rPr>
          <w:b/>
          <w:bCs/>
          <w:sz w:val="24"/>
          <w:szCs w:val="24"/>
          <w:u w:val="single"/>
        </w:rPr>
        <w:lastRenderedPageBreak/>
        <w:t xml:space="preserve">Odpowiedź: </w:t>
      </w:r>
    </w:p>
    <w:p w14:paraId="743494F9" w14:textId="77777777" w:rsidR="009620E3" w:rsidRPr="00CD1536" w:rsidRDefault="009620E3" w:rsidP="009620E3">
      <w:pPr>
        <w:jc w:val="both"/>
        <w:rPr>
          <w:sz w:val="24"/>
          <w:szCs w:val="24"/>
        </w:rPr>
      </w:pPr>
      <w:r w:rsidRPr="00CD1536">
        <w:rPr>
          <w:sz w:val="24"/>
          <w:szCs w:val="24"/>
        </w:rPr>
        <w:t xml:space="preserve">Zamawiający uznaje iż  pytanie Oferenta dotyczy przedmiaru robót dział 1.2.8 INSTALACJA NAWADNIAJĄCA PŁYTY BOISKA BOCZNEGO pozycje przedmiarowe 204, 205, 206, 207. </w:t>
      </w:r>
    </w:p>
    <w:p w14:paraId="204408F9" w14:textId="77777777" w:rsidR="009620E3" w:rsidRPr="00CD1536" w:rsidRDefault="009620E3" w:rsidP="009620E3">
      <w:pPr>
        <w:jc w:val="both"/>
        <w:rPr>
          <w:bCs/>
          <w:sz w:val="24"/>
          <w:szCs w:val="24"/>
        </w:rPr>
      </w:pPr>
      <w:r w:rsidRPr="00CD1536">
        <w:rPr>
          <w:sz w:val="24"/>
          <w:szCs w:val="24"/>
        </w:rPr>
        <w:t xml:space="preserve">Przytoczone w treści pytania zapisy cytuję” </w:t>
      </w:r>
      <w:r w:rsidRPr="00CD1536">
        <w:rPr>
          <w:i/>
          <w:sz w:val="24"/>
          <w:szCs w:val="24"/>
        </w:rPr>
        <w:t xml:space="preserve">W opisie technicznym jest informacja </w:t>
      </w:r>
      <w:r w:rsidRPr="00CD1536">
        <w:rPr>
          <w:b/>
          <w:bCs/>
          <w:i/>
          <w:sz w:val="24"/>
          <w:szCs w:val="24"/>
          <w:u w:val="single"/>
        </w:rPr>
        <w:t>„Zgodnie z informacją otrzymaną od Zamawiającego instalacja zraszania będzie zasilana z istniejącej studni głębinowej, w której zabudowana jest pompa. Nie są znane parametry pompy, więc należy wykonać sprawdzenie pompy przed uruchomieniem instalacji”.”,</w:t>
      </w:r>
      <w:r w:rsidRPr="00CD1536">
        <w:rPr>
          <w:bCs/>
          <w:sz w:val="24"/>
          <w:szCs w:val="24"/>
        </w:rPr>
        <w:t xml:space="preserve"> są częścią opisu technicznego z dokumentacji projektowej która dotyczy instalacji nawadniania płyty boiska głównego i nie obejmuje swoim zakresem instalacji nawadniającej płyty boiska bocznego. </w:t>
      </w:r>
    </w:p>
    <w:p w14:paraId="6D18FD50" w14:textId="77777777" w:rsidR="009620E3" w:rsidRPr="00CD1536" w:rsidRDefault="009620E3" w:rsidP="009620E3">
      <w:pPr>
        <w:jc w:val="both"/>
        <w:rPr>
          <w:sz w:val="24"/>
          <w:szCs w:val="24"/>
        </w:rPr>
      </w:pPr>
      <w:r w:rsidRPr="00CD1536">
        <w:rPr>
          <w:sz w:val="24"/>
          <w:szCs w:val="24"/>
        </w:rPr>
        <w:t xml:space="preserve">Demontaż istniejącej studni oraz dostawę i montaż studni DN1500 wraz z armaturą do podnoszenia ciśnienia systemu (instalacji) nawadniania należy wykonać w oparciu o dokumentację projektową pn. „INSTALACJA NAWADNIAJĄCA PŁYTY BOISKA BOCZNEGO”. </w:t>
      </w:r>
      <w:r w:rsidRPr="00CD1536">
        <w:rPr>
          <w:bCs/>
          <w:sz w:val="24"/>
          <w:szCs w:val="24"/>
        </w:rPr>
        <w:t xml:space="preserve">Ponadto w pozycjach przedmiarowych nr </w:t>
      </w:r>
      <w:r w:rsidRPr="00CD1536">
        <w:rPr>
          <w:sz w:val="24"/>
          <w:szCs w:val="24"/>
        </w:rPr>
        <w:t xml:space="preserve">204, 205, 206, 207 dział 1.2.8 INSTALACJA NAWADNIAJĄCA PŁYTY BOISKA BOCZNEGO uzupełniono informacje dotyczące wymagań co do parametrów i funkcjonalności elementów instalacji nawadniania płyty boiska bocznego. </w:t>
      </w:r>
    </w:p>
    <w:p w14:paraId="72BAE37D" w14:textId="1E5845C5" w:rsidR="009620E3" w:rsidRPr="00CD1536" w:rsidRDefault="009620E3" w:rsidP="009620E3">
      <w:pPr>
        <w:jc w:val="both"/>
        <w:rPr>
          <w:sz w:val="24"/>
          <w:szCs w:val="24"/>
        </w:rPr>
      </w:pPr>
      <w:r w:rsidRPr="00D716A2">
        <w:rPr>
          <w:sz w:val="24"/>
          <w:szCs w:val="24"/>
        </w:rPr>
        <w:t>Jednocześnie Zamawiający umieszcza w opisie przedmiotu zamówienia, mapę geodezyjną pokazującą lokalizację istniejących elementów boiska bocznego w tym przekrój poprzeczny przez istniejącą studzienkę wodomierzową oraz schemat instalacji elektrycznej zasilającej.</w:t>
      </w:r>
      <w:r w:rsidRPr="00CD1536">
        <w:rPr>
          <w:sz w:val="24"/>
          <w:szCs w:val="24"/>
        </w:rPr>
        <w:t xml:space="preserve"> </w:t>
      </w:r>
    </w:p>
    <w:p w14:paraId="06B63550" w14:textId="77777777" w:rsidR="009620E3" w:rsidRPr="00CD1536" w:rsidRDefault="009620E3" w:rsidP="009620E3">
      <w:pPr>
        <w:jc w:val="both"/>
        <w:rPr>
          <w:sz w:val="24"/>
          <w:szCs w:val="24"/>
        </w:rPr>
      </w:pPr>
    </w:p>
    <w:p w14:paraId="1727FE21" w14:textId="77777777" w:rsidR="009620E3" w:rsidRPr="00CD1536" w:rsidRDefault="009620E3" w:rsidP="009620E3">
      <w:pPr>
        <w:jc w:val="both"/>
        <w:rPr>
          <w:b/>
          <w:sz w:val="24"/>
          <w:szCs w:val="24"/>
        </w:rPr>
      </w:pPr>
      <w:r w:rsidRPr="00CD1536">
        <w:rPr>
          <w:b/>
          <w:sz w:val="24"/>
          <w:szCs w:val="24"/>
        </w:rPr>
        <w:t>Pytanie nr 101:</w:t>
      </w:r>
    </w:p>
    <w:p w14:paraId="744CF713" w14:textId="77777777" w:rsidR="009620E3" w:rsidRPr="00CD1536" w:rsidRDefault="009620E3" w:rsidP="009620E3">
      <w:pPr>
        <w:jc w:val="both"/>
        <w:rPr>
          <w:sz w:val="24"/>
          <w:szCs w:val="24"/>
        </w:rPr>
      </w:pPr>
      <w:r w:rsidRPr="00CD1536">
        <w:rPr>
          <w:sz w:val="24"/>
          <w:szCs w:val="24"/>
        </w:rPr>
        <w:t>W przedmiarze robót brakuje pozycji na przecisk pod torem żużlowym dla przewodów sterujących zraszaczy do programatora. Prosimy o wyjaśnienie i ewentualne uzupełnienie.</w:t>
      </w:r>
    </w:p>
    <w:p w14:paraId="61BC0705" w14:textId="77777777" w:rsidR="00DD26A6" w:rsidRDefault="00DD26A6" w:rsidP="009620E3">
      <w:pPr>
        <w:jc w:val="both"/>
        <w:rPr>
          <w:b/>
          <w:sz w:val="24"/>
          <w:szCs w:val="24"/>
          <w:u w:val="single"/>
        </w:rPr>
      </w:pPr>
    </w:p>
    <w:p w14:paraId="47AF91DB" w14:textId="791CD248" w:rsidR="009620E3" w:rsidRPr="00CD1536" w:rsidRDefault="009620E3" w:rsidP="009620E3">
      <w:pPr>
        <w:jc w:val="both"/>
        <w:rPr>
          <w:b/>
          <w:sz w:val="24"/>
          <w:szCs w:val="24"/>
          <w:u w:val="single"/>
        </w:rPr>
      </w:pPr>
      <w:r w:rsidRPr="00CD1536">
        <w:rPr>
          <w:b/>
          <w:sz w:val="24"/>
          <w:szCs w:val="24"/>
          <w:u w:val="single"/>
        </w:rPr>
        <w:t>Odpowiedź:</w:t>
      </w:r>
    </w:p>
    <w:p w14:paraId="357B6570" w14:textId="3D39B471" w:rsidR="009620E3" w:rsidRPr="00CD1536" w:rsidRDefault="009620E3" w:rsidP="009620E3">
      <w:pPr>
        <w:jc w:val="both"/>
        <w:rPr>
          <w:sz w:val="24"/>
          <w:szCs w:val="24"/>
        </w:rPr>
      </w:pPr>
      <w:r w:rsidRPr="00CD1536">
        <w:rPr>
          <w:sz w:val="24"/>
          <w:szCs w:val="24"/>
        </w:rPr>
        <w:lastRenderedPageBreak/>
        <w:t xml:space="preserve">Zamawiający uzupełnił przedmiar robót o pozycję przedmiarową umożliwiającą sporządzenie wyceny ofertowej, zaprojektowanej zgodnie z dokumentacja projektową i pokazanej na rysunkach nr ZT-02, ZT-02  rury PE 75 PN 10 o długości 22 m wraz z okablowaniem sterującym. W przedmiarze robót,  dział 1.2.3 „ System automatycznego nawadniania boiska” poddział 1.2.3.3 „Zraszacze” dodano pozycję przedmiarową nr </w:t>
      </w:r>
      <w:r w:rsidRPr="00CD1536">
        <w:rPr>
          <w:b/>
          <w:sz w:val="24"/>
          <w:szCs w:val="24"/>
        </w:rPr>
        <w:t>499</w:t>
      </w:r>
      <w:r w:rsidRPr="00CD1536">
        <w:rPr>
          <w:sz w:val="24"/>
          <w:szCs w:val="24"/>
        </w:rPr>
        <w:t xml:space="preserve"> uwzględniającą wykonanie przewiertu sterowanego rurą przepustową 1 x PE 75 PN 10 o długości 22 m wraz z późniejszym wprowadzeniem do rury okablowania sterującego oraz uszczelnieniem otworów zakończenia rury przepustowej, pozycja obejmuje dostawę i montaż materiałów.</w:t>
      </w:r>
    </w:p>
    <w:p w14:paraId="59EF3C39" w14:textId="77777777" w:rsidR="009620E3" w:rsidRPr="00CD1536" w:rsidRDefault="009620E3" w:rsidP="009620E3">
      <w:pPr>
        <w:jc w:val="both"/>
        <w:rPr>
          <w:sz w:val="24"/>
          <w:szCs w:val="24"/>
        </w:rPr>
      </w:pPr>
    </w:p>
    <w:p w14:paraId="49E63BEF" w14:textId="77777777" w:rsidR="009620E3" w:rsidRPr="00CD1536" w:rsidRDefault="009620E3" w:rsidP="009620E3">
      <w:pPr>
        <w:jc w:val="both"/>
        <w:rPr>
          <w:b/>
          <w:sz w:val="24"/>
          <w:szCs w:val="24"/>
        </w:rPr>
      </w:pPr>
      <w:r w:rsidRPr="00CD1536">
        <w:rPr>
          <w:b/>
          <w:sz w:val="24"/>
          <w:szCs w:val="24"/>
        </w:rPr>
        <w:t>Pytanie nr 102:</w:t>
      </w:r>
    </w:p>
    <w:p w14:paraId="209628E0" w14:textId="77777777" w:rsidR="009620E3" w:rsidRPr="00CD1536" w:rsidRDefault="009620E3" w:rsidP="009620E3">
      <w:pPr>
        <w:jc w:val="both"/>
        <w:rPr>
          <w:sz w:val="24"/>
          <w:szCs w:val="24"/>
        </w:rPr>
      </w:pPr>
      <w:r w:rsidRPr="00CD1536">
        <w:rPr>
          <w:sz w:val="24"/>
          <w:szCs w:val="24"/>
        </w:rPr>
        <w:t>Na przekroju murawy jest informacja że rury należy układać w rowkach 50x50cm.Według rzędnych na rysunku ZT-4 różnica między zagłębieniem dna rury drenarskiej w rowku a górną warstwą wynosi 19 cm. Prosimy o wyjaśnienie.</w:t>
      </w:r>
    </w:p>
    <w:p w14:paraId="58088254" w14:textId="77777777" w:rsidR="00DD26A6" w:rsidRDefault="00DD26A6" w:rsidP="009620E3">
      <w:pPr>
        <w:jc w:val="both"/>
        <w:rPr>
          <w:b/>
          <w:sz w:val="24"/>
          <w:szCs w:val="24"/>
          <w:u w:val="single"/>
        </w:rPr>
      </w:pPr>
    </w:p>
    <w:p w14:paraId="3BAAE62D" w14:textId="69CC2731" w:rsidR="009620E3" w:rsidRPr="00CD1536" w:rsidRDefault="009620E3" w:rsidP="009620E3">
      <w:pPr>
        <w:jc w:val="both"/>
        <w:rPr>
          <w:b/>
          <w:sz w:val="24"/>
          <w:szCs w:val="24"/>
          <w:u w:val="single"/>
        </w:rPr>
      </w:pPr>
      <w:r w:rsidRPr="00CD1536">
        <w:rPr>
          <w:b/>
          <w:sz w:val="24"/>
          <w:szCs w:val="24"/>
          <w:u w:val="single"/>
        </w:rPr>
        <w:t>Odpowiedź:</w:t>
      </w:r>
    </w:p>
    <w:p w14:paraId="264D2D28" w14:textId="77777777" w:rsidR="009620E3" w:rsidRPr="00CD1536" w:rsidRDefault="009620E3" w:rsidP="009620E3">
      <w:pPr>
        <w:jc w:val="both"/>
        <w:rPr>
          <w:sz w:val="24"/>
          <w:szCs w:val="24"/>
        </w:rPr>
      </w:pPr>
      <w:r w:rsidRPr="00CD1536">
        <w:rPr>
          <w:sz w:val="24"/>
          <w:szCs w:val="24"/>
        </w:rPr>
        <w:t xml:space="preserve">Wyjaśnienie wynika wprost z istoty funkcjonowania systemów drenarskich, które z racji funkcji które pełnią muszą być układane ze spadkiem aby zachować spływ grawitacyjny. </w:t>
      </w:r>
    </w:p>
    <w:p w14:paraId="79CA2514" w14:textId="77777777" w:rsidR="009620E3" w:rsidRPr="00CD1536" w:rsidRDefault="009620E3" w:rsidP="009620E3">
      <w:pPr>
        <w:jc w:val="both"/>
        <w:rPr>
          <w:sz w:val="24"/>
          <w:szCs w:val="24"/>
        </w:rPr>
      </w:pPr>
      <w:r w:rsidRPr="00CD1536">
        <w:rPr>
          <w:sz w:val="24"/>
          <w:szCs w:val="24"/>
        </w:rPr>
        <w:t xml:space="preserve">Zgodnie z dokumentacją projektową tj. projekt budowlany i wykonawczy pn. Przebudowa boiska do piłki nożnej, przebudowa toru żużlowego oraz związanej z nimi niezbędnej infrastruktury technicznej, w tym przebudowa pomieszczenia pod trybuną wschodnią na potrzeby węzła cieplnego, sączki zbierające oraz sączki główne drenażu zaprojektowano ze spadkiem 0,3%, zatem głębokość wykopu nie jest równomierna na całej długości układania sączków. Wskazaną na rysunku ZT-4 rzędną posadowienia „rury drenarki” - 0,59 należy czytać jako rzędną wyjściową dla zagłębienia rur (sączków) instalacji drenażu tj. rzędna wskazana na rysunku ZT-4 pokazuje zagłębienie początków sączków zbierających zlokalizowanych od strony „zachodniej” boiska. Uwzględniając zaprojektowany 0,3% spadek ułożenia </w:t>
      </w:r>
      <w:r w:rsidRPr="00CD1536">
        <w:rPr>
          <w:sz w:val="24"/>
          <w:szCs w:val="24"/>
        </w:rPr>
        <w:lastRenderedPageBreak/>
        <w:t>sączków zbierających oraz sączka głównego drenażu, głębokość rowków dla ułożenia rur drenażu od strony wschodniej boiska będzie wynosić 50x50cm. Do celów szacowania kosztów, na rysunku w dokumentacji Projektant uwzględnił najbardziej pracochłonny wariant.</w:t>
      </w:r>
    </w:p>
    <w:p w14:paraId="5AFD7064" w14:textId="1CD4C0CC" w:rsidR="009620E3" w:rsidRPr="00CD1536" w:rsidRDefault="009620E3" w:rsidP="009620E3">
      <w:pPr>
        <w:jc w:val="both"/>
        <w:rPr>
          <w:sz w:val="24"/>
          <w:szCs w:val="24"/>
        </w:rPr>
      </w:pPr>
      <w:r w:rsidRPr="00CD1536">
        <w:rPr>
          <w:sz w:val="24"/>
          <w:szCs w:val="24"/>
        </w:rPr>
        <w:t>Zamawiający informuje również że zgodnie z technologią roboty budowlane związane z realizacją instalacji drenażu w obrębie płyty boiska należy realizować po wykonaniu całości korytowania płyty boiska.</w:t>
      </w:r>
    </w:p>
    <w:p w14:paraId="47CD9D8B" w14:textId="77777777" w:rsidR="009620E3" w:rsidRPr="00CD1536" w:rsidRDefault="009620E3" w:rsidP="009620E3">
      <w:pPr>
        <w:jc w:val="both"/>
        <w:rPr>
          <w:sz w:val="24"/>
          <w:szCs w:val="24"/>
        </w:rPr>
      </w:pPr>
    </w:p>
    <w:p w14:paraId="3621C8F2" w14:textId="77777777" w:rsidR="009620E3" w:rsidRPr="00CD1536" w:rsidRDefault="009620E3" w:rsidP="009620E3">
      <w:pPr>
        <w:jc w:val="both"/>
        <w:rPr>
          <w:b/>
          <w:sz w:val="24"/>
          <w:szCs w:val="24"/>
        </w:rPr>
      </w:pPr>
      <w:r w:rsidRPr="00CD1536">
        <w:rPr>
          <w:b/>
          <w:sz w:val="24"/>
          <w:szCs w:val="24"/>
        </w:rPr>
        <w:t>Pytanie nr  103:</w:t>
      </w:r>
    </w:p>
    <w:p w14:paraId="4926B186" w14:textId="77777777" w:rsidR="009620E3" w:rsidRPr="00CD1536" w:rsidRDefault="009620E3" w:rsidP="009620E3">
      <w:pPr>
        <w:jc w:val="both"/>
        <w:rPr>
          <w:sz w:val="24"/>
          <w:szCs w:val="24"/>
        </w:rPr>
      </w:pPr>
      <w:r w:rsidRPr="00CD1536">
        <w:rPr>
          <w:sz w:val="24"/>
          <w:szCs w:val="24"/>
        </w:rPr>
        <w:t>Prosimy o informacje dotyczącą grubości podsypki piaskowej pod drenaż.</w:t>
      </w:r>
    </w:p>
    <w:p w14:paraId="5D879EC5" w14:textId="77777777" w:rsidR="00DD26A6" w:rsidRDefault="00DD26A6" w:rsidP="009620E3">
      <w:pPr>
        <w:jc w:val="both"/>
        <w:rPr>
          <w:b/>
          <w:sz w:val="24"/>
          <w:szCs w:val="24"/>
          <w:u w:val="single"/>
        </w:rPr>
      </w:pPr>
    </w:p>
    <w:p w14:paraId="6C7531B3" w14:textId="28F51732" w:rsidR="009620E3" w:rsidRPr="00CD1536" w:rsidRDefault="009620E3" w:rsidP="009620E3">
      <w:pPr>
        <w:jc w:val="both"/>
        <w:rPr>
          <w:b/>
          <w:sz w:val="24"/>
          <w:szCs w:val="24"/>
          <w:u w:val="single"/>
        </w:rPr>
      </w:pPr>
      <w:r w:rsidRPr="00CD1536">
        <w:rPr>
          <w:b/>
          <w:sz w:val="24"/>
          <w:szCs w:val="24"/>
          <w:u w:val="single"/>
        </w:rPr>
        <w:t xml:space="preserve">Odpowiedź: </w:t>
      </w:r>
    </w:p>
    <w:p w14:paraId="67009FEE" w14:textId="77777777" w:rsidR="009620E3" w:rsidRPr="00CD1536" w:rsidRDefault="009620E3" w:rsidP="009620E3">
      <w:pPr>
        <w:jc w:val="both"/>
        <w:rPr>
          <w:sz w:val="24"/>
          <w:szCs w:val="24"/>
        </w:rPr>
      </w:pPr>
      <w:r w:rsidRPr="00CD1536">
        <w:rPr>
          <w:sz w:val="24"/>
          <w:szCs w:val="24"/>
        </w:rPr>
        <w:t>Zamawiający uznaje iż Oferent wnosi pytanie o grubość frakcji piasku przeznaczonego na podsypkę pod drenaż.</w:t>
      </w:r>
    </w:p>
    <w:p w14:paraId="1E0449B3" w14:textId="3903272E" w:rsidR="009620E3" w:rsidRPr="00CD1536" w:rsidRDefault="009620E3" w:rsidP="009620E3">
      <w:pPr>
        <w:jc w:val="both"/>
        <w:rPr>
          <w:sz w:val="24"/>
          <w:szCs w:val="24"/>
        </w:rPr>
      </w:pPr>
      <w:r w:rsidRPr="00CD1536">
        <w:rPr>
          <w:sz w:val="24"/>
          <w:szCs w:val="24"/>
        </w:rPr>
        <w:t>Na podsypkę pod drenaż należy zastosować piasek o grubości frakcji tj. o parametrach: kruszywo drobne 0/2, 0/4 lub 0/5 wg. normy PN-EN 13242 kategorii uziarnienia GF80, zawartość pyłów f10.</w:t>
      </w:r>
    </w:p>
    <w:p w14:paraId="258C2282" w14:textId="77777777" w:rsidR="009620E3" w:rsidRPr="00CD1536" w:rsidRDefault="009620E3" w:rsidP="009620E3">
      <w:pPr>
        <w:pStyle w:val="Akapitzlist"/>
        <w:jc w:val="both"/>
        <w:rPr>
          <w:rFonts w:ascii="Times New Roman" w:hAnsi="Times New Roman"/>
          <w:sz w:val="24"/>
          <w:szCs w:val="24"/>
        </w:rPr>
      </w:pPr>
    </w:p>
    <w:p w14:paraId="0C149DD6" w14:textId="77777777" w:rsidR="009620E3" w:rsidRPr="00CD1536" w:rsidRDefault="009620E3" w:rsidP="009620E3">
      <w:pPr>
        <w:pStyle w:val="Akapitzlist"/>
        <w:ind w:left="0"/>
        <w:jc w:val="both"/>
        <w:rPr>
          <w:rFonts w:ascii="Times New Roman" w:hAnsi="Times New Roman"/>
          <w:b/>
          <w:sz w:val="24"/>
          <w:szCs w:val="24"/>
        </w:rPr>
      </w:pPr>
      <w:r w:rsidRPr="00CD1536">
        <w:rPr>
          <w:rFonts w:ascii="Times New Roman" w:hAnsi="Times New Roman"/>
          <w:b/>
          <w:sz w:val="24"/>
          <w:szCs w:val="24"/>
        </w:rPr>
        <w:t>Pytanie nr  104:</w:t>
      </w:r>
    </w:p>
    <w:p w14:paraId="76BD6B5E" w14:textId="4902EBDF" w:rsidR="009620E3" w:rsidRPr="00DD26A6" w:rsidRDefault="009620E3" w:rsidP="009620E3">
      <w:pPr>
        <w:pStyle w:val="Akapitzlist"/>
        <w:ind w:left="0"/>
        <w:jc w:val="both"/>
        <w:rPr>
          <w:rFonts w:ascii="Times New Roman" w:hAnsi="Times New Roman"/>
          <w:sz w:val="24"/>
          <w:szCs w:val="24"/>
        </w:rPr>
      </w:pPr>
      <w:r w:rsidRPr="00CD1536">
        <w:rPr>
          <w:rFonts w:ascii="Times New Roman" w:hAnsi="Times New Roman"/>
          <w:sz w:val="24"/>
          <w:szCs w:val="24"/>
        </w:rPr>
        <w:t>W opisie technicznym jest informacja że obsypkę należy wykonać kruszywem 8-26mm. Z rysunku ZT-4 że obsypkę drenarską należy wykonać za pomocą kruszywa płukanego fi 8-16mm. Prosimy o doprecyzowanie.</w:t>
      </w:r>
    </w:p>
    <w:p w14:paraId="5BCCE04B" w14:textId="77777777" w:rsidR="009620E3" w:rsidRPr="00CD1536" w:rsidRDefault="009620E3" w:rsidP="009620E3">
      <w:pPr>
        <w:jc w:val="both"/>
        <w:rPr>
          <w:b/>
          <w:sz w:val="24"/>
          <w:szCs w:val="24"/>
          <w:u w:val="single"/>
        </w:rPr>
      </w:pPr>
      <w:r w:rsidRPr="00CD1536">
        <w:rPr>
          <w:b/>
          <w:sz w:val="24"/>
          <w:szCs w:val="24"/>
          <w:u w:val="single"/>
        </w:rPr>
        <w:t>Odpowiedź:</w:t>
      </w:r>
    </w:p>
    <w:p w14:paraId="5DC593DB" w14:textId="2B44D831" w:rsidR="009620E3" w:rsidRPr="00CD1536" w:rsidRDefault="009620E3" w:rsidP="009620E3">
      <w:pPr>
        <w:jc w:val="both"/>
        <w:rPr>
          <w:sz w:val="24"/>
          <w:szCs w:val="24"/>
        </w:rPr>
      </w:pPr>
      <w:r w:rsidRPr="00CD1536">
        <w:rPr>
          <w:color w:val="000000"/>
          <w:sz w:val="24"/>
          <w:szCs w:val="24"/>
        </w:rPr>
        <w:t>Zgodnie z rysunkiem  ZT-04 zaprojektowano i należy wykonać osypkę drenażu z kruszywa o wymiarach frakcji 8-16 mm.</w:t>
      </w:r>
    </w:p>
    <w:p w14:paraId="7FC62700" w14:textId="77777777" w:rsidR="009620E3" w:rsidRPr="00CD1536" w:rsidRDefault="009620E3" w:rsidP="009620E3">
      <w:pPr>
        <w:pStyle w:val="Tekstpodstawowy"/>
        <w:rPr>
          <w:rFonts w:cs="Times New Roman"/>
        </w:rPr>
      </w:pPr>
    </w:p>
    <w:p w14:paraId="6FD32129" w14:textId="77777777" w:rsidR="009620E3" w:rsidRPr="00CD1536" w:rsidRDefault="009620E3" w:rsidP="009620E3">
      <w:pPr>
        <w:jc w:val="both"/>
        <w:rPr>
          <w:b/>
          <w:sz w:val="24"/>
          <w:szCs w:val="24"/>
        </w:rPr>
      </w:pPr>
      <w:r w:rsidRPr="00CD1536">
        <w:rPr>
          <w:b/>
          <w:sz w:val="24"/>
          <w:szCs w:val="24"/>
        </w:rPr>
        <w:t>Pytanie nr  105:</w:t>
      </w:r>
    </w:p>
    <w:p w14:paraId="11AC0CF8" w14:textId="77777777" w:rsidR="009620E3" w:rsidRPr="00CD1536" w:rsidRDefault="009620E3" w:rsidP="009620E3">
      <w:pPr>
        <w:jc w:val="both"/>
        <w:rPr>
          <w:sz w:val="24"/>
          <w:szCs w:val="24"/>
        </w:rPr>
      </w:pPr>
      <w:r w:rsidRPr="00CD1536">
        <w:rPr>
          <w:sz w:val="24"/>
          <w:szCs w:val="24"/>
        </w:rPr>
        <w:t xml:space="preserve">Boiska z murawą z trawy naturalnej powinno wykonywać się w odpowiednich </w:t>
      </w:r>
      <w:r w:rsidRPr="00CD1536">
        <w:rPr>
          <w:sz w:val="24"/>
          <w:szCs w:val="24"/>
        </w:rPr>
        <w:lastRenderedPageBreak/>
        <w:t>warunkach pogodowych, w odpowiednich porach roku. Wykonanie murawy z trawy naturalnej w miesiącu styczniu lub lutym uniemożliwi ukorzenienia się warstwy wegetatywnej, ponieważ ze względu na porę roku grunt może być przemarznięty oraz może spowodować przegnicie rozłożonej trawy. Problemem jednocześnie może być odpowiednie wycięcie i przygotowanie murawy na plantacji do jej wykorzystania. Problemem też jest wykonanie murawy z trawy sianej w tym okresie: ze względów biologicznych w czasie zimy i nieprzewidywanych mrozów nie można spodziewać się wzrostu zasianej trawy. W związku z powyższym informujemy, że z punku biologiczno-technologicznego przygotowanie murawy z trawy naturalnej w terminie do 25.02.2021 jest terminem nierealnym. Prosimy o zmianę terminu wykonania zadania na 31.07.2021r</w:t>
      </w:r>
    </w:p>
    <w:p w14:paraId="5072D08F" w14:textId="77777777" w:rsidR="00090F3C" w:rsidRDefault="00090F3C" w:rsidP="009620E3">
      <w:pPr>
        <w:jc w:val="both"/>
        <w:rPr>
          <w:b/>
          <w:sz w:val="24"/>
          <w:szCs w:val="24"/>
          <w:u w:val="single"/>
        </w:rPr>
      </w:pPr>
    </w:p>
    <w:p w14:paraId="107A4F4D" w14:textId="22FFF550" w:rsidR="009620E3" w:rsidRPr="00CD1536" w:rsidRDefault="009620E3" w:rsidP="009620E3">
      <w:pPr>
        <w:jc w:val="both"/>
        <w:rPr>
          <w:b/>
          <w:sz w:val="24"/>
          <w:szCs w:val="24"/>
          <w:u w:val="single"/>
        </w:rPr>
      </w:pPr>
      <w:r w:rsidRPr="00CD1536">
        <w:rPr>
          <w:b/>
          <w:sz w:val="24"/>
          <w:szCs w:val="24"/>
          <w:u w:val="single"/>
        </w:rPr>
        <w:t>Odpowiedź:</w:t>
      </w:r>
    </w:p>
    <w:p w14:paraId="3F410235" w14:textId="67C9D2A3" w:rsidR="009620E3" w:rsidRPr="00CD1536" w:rsidRDefault="009620E3" w:rsidP="009620E3">
      <w:pPr>
        <w:jc w:val="both"/>
        <w:rPr>
          <w:sz w:val="24"/>
          <w:szCs w:val="24"/>
        </w:rPr>
      </w:pPr>
      <w:r w:rsidRPr="00090F3C">
        <w:rPr>
          <w:sz w:val="24"/>
          <w:szCs w:val="24"/>
        </w:rPr>
        <w:t>Zamawiający pozostawia termin</w:t>
      </w:r>
      <w:r w:rsidRPr="00090F3C">
        <w:rPr>
          <w:bCs/>
          <w:sz w:val="24"/>
          <w:szCs w:val="24"/>
        </w:rPr>
        <w:t xml:space="preserve"> wykonania zamówienia bez zmian tj. przedmiot zamówienia należy wykonać w terminie do 25.lutego 2021 r.</w:t>
      </w:r>
    </w:p>
    <w:p w14:paraId="3BFE7ECD" w14:textId="77777777" w:rsidR="009620E3" w:rsidRPr="00CD1536" w:rsidRDefault="009620E3" w:rsidP="009620E3">
      <w:pPr>
        <w:jc w:val="both"/>
        <w:rPr>
          <w:sz w:val="24"/>
          <w:szCs w:val="24"/>
        </w:rPr>
      </w:pPr>
    </w:p>
    <w:p w14:paraId="2D534641" w14:textId="77777777" w:rsidR="009620E3" w:rsidRPr="00CD1536" w:rsidRDefault="009620E3" w:rsidP="009620E3">
      <w:pPr>
        <w:jc w:val="both"/>
        <w:rPr>
          <w:b/>
          <w:sz w:val="24"/>
          <w:szCs w:val="24"/>
        </w:rPr>
      </w:pPr>
      <w:r w:rsidRPr="00CD1536">
        <w:rPr>
          <w:b/>
          <w:sz w:val="24"/>
          <w:szCs w:val="24"/>
        </w:rPr>
        <w:t>Pytanie nr  106:</w:t>
      </w:r>
    </w:p>
    <w:p w14:paraId="6EBB05E6" w14:textId="77777777" w:rsidR="009620E3" w:rsidRPr="00CD1536" w:rsidRDefault="009620E3" w:rsidP="009620E3">
      <w:pPr>
        <w:jc w:val="both"/>
        <w:rPr>
          <w:sz w:val="24"/>
          <w:szCs w:val="24"/>
        </w:rPr>
      </w:pPr>
      <w:r w:rsidRPr="00CD1536">
        <w:rPr>
          <w:sz w:val="24"/>
          <w:szCs w:val="24"/>
        </w:rPr>
        <w:t>Prosimy o uzupełnienie dokumentacji o plan zagospodarowania terenu wraz z naniesioną instalacją nawadniania, zaznaczoną studzienką oraz miejscem włączenia instalacji do istniejącej sieci dla płyty boiska bocznego. Ponadto prosimy o uzupełnienie projektu nawadniania o informacje dotyczące parametrów pomp oraz urządzeń podnoszenia ciśnienia.</w:t>
      </w:r>
    </w:p>
    <w:p w14:paraId="2FA5C997" w14:textId="77777777" w:rsidR="00DD26A6" w:rsidRDefault="00DD26A6" w:rsidP="009620E3">
      <w:pPr>
        <w:jc w:val="both"/>
        <w:rPr>
          <w:b/>
          <w:sz w:val="24"/>
          <w:szCs w:val="24"/>
          <w:u w:val="single"/>
        </w:rPr>
      </w:pPr>
    </w:p>
    <w:p w14:paraId="17DE440A" w14:textId="44A2ABCE" w:rsidR="009620E3" w:rsidRPr="00CD1536" w:rsidRDefault="009620E3" w:rsidP="009620E3">
      <w:pPr>
        <w:jc w:val="both"/>
        <w:rPr>
          <w:sz w:val="24"/>
          <w:szCs w:val="24"/>
        </w:rPr>
      </w:pPr>
      <w:r w:rsidRPr="00CD1536">
        <w:rPr>
          <w:b/>
          <w:sz w:val="24"/>
          <w:szCs w:val="24"/>
          <w:u w:val="single"/>
        </w:rPr>
        <w:t>Odpowiedź:</w:t>
      </w:r>
    </w:p>
    <w:p w14:paraId="44E4F44C" w14:textId="77777777" w:rsidR="009620E3" w:rsidRPr="00CD1536" w:rsidRDefault="009620E3" w:rsidP="009620E3">
      <w:pPr>
        <w:jc w:val="both"/>
        <w:rPr>
          <w:sz w:val="24"/>
          <w:szCs w:val="24"/>
        </w:rPr>
      </w:pPr>
      <w:r w:rsidRPr="00CD1536">
        <w:rPr>
          <w:sz w:val="24"/>
          <w:szCs w:val="24"/>
        </w:rPr>
        <w:t xml:space="preserve">Instalację nawadniania płyty boiska bocznego należy wykonać w oparciu o dokumentację projektową pn. „INSTALACJA NAWADNIAJĄCA PŁYTY BOISKA BOCZNEGO”. </w:t>
      </w:r>
      <w:r w:rsidRPr="00CD1536">
        <w:rPr>
          <w:bCs/>
          <w:sz w:val="24"/>
          <w:szCs w:val="24"/>
        </w:rPr>
        <w:t xml:space="preserve">Ponadto w pozycjach przedmiarowych nr </w:t>
      </w:r>
      <w:r w:rsidRPr="00CD1536">
        <w:rPr>
          <w:sz w:val="24"/>
          <w:szCs w:val="24"/>
        </w:rPr>
        <w:t xml:space="preserve">204, 205, 206, 207 dział 1.2.8 INSTALACJA NAWADNIAJĄCA PŁYTY BOISKA BOCZNEGO uzupełniono informacje dotyczące wymagań co do parametrów i funkcjonalności elementów instalacji nawadniania płyty boiska bocznego. </w:t>
      </w:r>
    </w:p>
    <w:p w14:paraId="1E7CD816" w14:textId="7EA2D942" w:rsidR="009620E3" w:rsidRPr="00CD1536" w:rsidRDefault="009620E3" w:rsidP="009620E3">
      <w:pPr>
        <w:jc w:val="both"/>
        <w:rPr>
          <w:sz w:val="24"/>
          <w:szCs w:val="24"/>
        </w:rPr>
      </w:pPr>
      <w:r w:rsidRPr="002F5214">
        <w:rPr>
          <w:sz w:val="24"/>
          <w:szCs w:val="24"/>
        </w:rPr>
        <w:lastRenderedPageBreak/>
        <w:t>Jednocześnie Zamawiający umieszcza w opisie przedmiotu zamówienia, mapę geodezyjną pokazującą lokalizację istniejących elementów boiska bocznego w tym przekrój poprzeczny przez istniejącą studzienkę wodomierzową oraz schemat instalacji elektrycznej zasilającej.</w:t>
      </w:r>
    </w:p>
    <w:p w14:paraId="13BEC2D6" w14:textId="77777777" w:rsidR="009620E3" w:rsidRPr="00CD1536" w:rsidRDefault="009620E3" w:rsidP="009620E3">
      <w:pPr>
        <w:jc w:val="both"/>
        <w:rPr>
          <w:sz w:val="24"/>
          <w:szCs w:val="24"/>
        </w:rPr>
      </w:pPr>
    </w:p>
    <w:p w14:paraId="18455181" w14:textId="77777777" w:rsidR="009620E3" w:rsidRPr="00CD1536" w:rsidRDefault="009620E3" w:rsidP="009620E3">
      <w:pPr>
        <w:jc w:val="both"/>
        <w:rPr>
          <w:b/>
          <w:color w:val="000000"/>
          <w:sz w:val="24"/>
          <w:szCs w:val="24"/>
        </w:rPr>
      </w:pPr>
      <w:r w:rsidRPr="00CD1536">
        <w:rPr>
          <w:b/>
          <w:sz w:val="24"/>
          <w:szCs w:val="24"/>
        </w:rPr>
        <w:t xml:space="preserve">Pytanie nr 107: </w:t>
      </w:r>
    </w:p>
    <w:p w14:paraId="36547976" w14:textId="77777777" w:rsidR="009620E3" w:rsidRPr="00CD1536" w:rsidRDefault="009620E3" w:rsidP="009620E3">
      <w:pPr>
        <w:jc w:val="both"/>
        <w:rPr>
          <w:color w:val="000000"/>
          <w:sz w:val="24"/>
          <w:szCs w:val="24"/>
        </w:rPr>
      </w:pPr>
      <w:r w:rsidRPr="00CD1536">
        <w:rPr>
          <w:sz w:val="24"/>
          <w:szCs w:val="24"/>
        </w:rPr>
        <w:t>W opisie technicznym jest informacja „Zgodnie z informacją otrzymaną od Zamawiającego instalacja zraszania będzie zasilana z istniejącej studni głębinowej, w której zabudowana jest pompa. Nie są znane parametry pompy, więc należy wykonać sprawdzenie pompy przed uruchomieniem instalacji”. W przypadku gdyby wydatek wody był nie wystarczający, czy Zamawiający przewiduje na tę okoliczność zbiornik buforowy ?</w:t>
      </w:r>
    </w:p>
    <w:p w14:paraId="61C4752A" w14:textId="77777777" w:rsidR="009620E3" w:rsidRPr="00CD1536" w:rsidRDefault="009620E3" w:rsidP="009620E3">
      <w:pPr>
        <w:jc w:val="both"/>
        <w:rPr>
          <w:b/>
          <w:sz w:val="24"/>
          <w:szCs w:val="24"/>
          <w:u w:val="single"/>
        </w:rPr>
      </w:pPr>
    </w:p>
    <w:p w14:paraId="48CFA92B" w14:textId="77777777" w:rsidR="009620E3" w:rsidRPr="00CD1536" w:rsidRDefault="009620E3" w:rsidP="009620E3">
      <w:pPr>
        <w:jc w:val="both"/>
        <w:rPr>
          <w:b/>
          <w:sz w:val="24"/>
          <w:szCs w:val="24"/>
          <w:u w:val="single"/>
        </w:rPr>
      </w:pPr>
      <w:r w:rsidRPr="00CD1536">
        <w:rPr>
          <w:b/>
          <w:sz w:val="24"/>
          <w:szCs w:val="24"/>
          <w:u w:val="single"/>
        </w:rPr>
        <w:t>Odpowiedź:</w:t>
      </w:r>
    </w:p>
    <w:p w14:paraId="6199B973" w14:textId="6681D490" w:rsidR="009620E3" w:rsidRPr="00CD1536" w:rsidRDefault="009620E3" w:rsidP="009620E3">
      <w:pPr>
        <w:jc w:val="both"/>
        <w:rPr>
          <w:sz w:val="24"/>
          <w:szCs w:val="24"/>
        </w:rPr>
      </w:pPr>
      <w:r w:rsidRPr="00CD1536">
        <w:rPr>
          <w:sz w:val="24"/>
          <w:szCs w:val="24"/>
        </w:rPr>
        <w:t>Instalację nawadniania płyty boiska należy zgodnie z dokumentacją projektową tj. projekt budowlany i wykonawczy pn. „Przebudowa boiska do piłki nożnej, przebudowa toru żużlowego oraz związanej z nimi niezbędnej infrastruktury technicznej, w tym przebudowa pomieszczenia pod trybuną wschodnią na potrzeby węzła cieplnego”. Rozbudowa instalacji o dodatkowe elementy będzie wykonywana, w uzasadnionym przypadku po przeprowadzonych przez Wykonawcę próbach,</w:t>
      </w:r>
      <w:r w:rsidRPr="00CD1536">
        <w:rPr>
          <w:bCs/>
          <w:sz w:val="24"/>
          <w:szCs w:val="24"/>
        </w:rPr>
        <w:t xml:space="preserve"> potwierdzających brak odpowiedniej wydajności dla prawidłowego działania instalacji nawadniania boiska oraz po wprowadzeniu zmian w dokumentacji projektowej zgodnie z zapisami obowiązującej ustawy z dnia 7 lipca 1994 r z późniejszymi zmianami, przez projektanta będącego autorem rozwiązań projektowych.</w:t>
      </w:r>
    </w:p>
    <w:p w14:paraId="17E58B1B" w14:textId="77777777" w:rsidR="00DD26A6" w:rsidRDefault="00DD26A6" w:rsidP="009620E3">
      <w:pPr>
        <w:jc w:val="both"/>
        <w:rPr>
          <w:b/>
          <w:sz w:val="24"/>
          <w:szCs w:val="24"/>
        </w:rPr>
      </w:pPr>
    </w:p>
    <w:p w14:paraId="616C6105" w14:textId="1DC489C2" w:rsidR="009620E3" w:rsidRPr="00CD1536" w:rsidRDefault="009620E3" w:rsidP="009620E3">
      <w:pPr>
        <w:jc w:val="both"/>
        <w:rPr>
          <w:b/>
          <w:color w:val="000000"/>
          <w:sz w:val="24"/>
          <w:szCs w:val="24"/>
        </w:rPr>
      </w:pPr>
      <w:r w:rsidRPr="00CD1536">
        <w:rPr>
          <w:b/>
          <w:sz w:val="24"/>
          <w:szCs w:val="24"/>
        </w:rPr>
        <w:t xml:space="preserve">Pytanie nr 108: </w:t>
      </w:r>
    </w:p>
    <w:p w14:paraId="15D2DA68" w14:textId="77777777" w:rsidR="009620E3" w:rsidRPr="00CD1536" w:rsidRDefault="009620E3" w:rsidP="009620E3">
      <w:pPr>
        <w:jc w:val="both"/>
        <w:rPr>
          <w:sz w:val="24"/>
          <w:szCs w:val="24"/>
        </w:rPr>
      </w:pPr>
      <w:r w:rsidRPr="00CD1536">
        <w:rPr>
          <w:sz w:val="24"/>
          <w:szCs w:val="24"/>
        </w:rPr>
        <w:t xml:space="preserve">W związku z brakami w dokumentacji oraz dużą ilością przesłanych zapytań prosimy o zmianę termin składania ofert na dzień 23.10.2020 r. Pozwoli to Zamawiającemu dokładnie opracować odpowiedzi na pytania. </w:t>
      </w:r>
    </w:p>
    <w:p w14:paraId="5D3D9E3B" w14:textId="77777777" w:rsidR="00DD26A6" w:rsidRDefault="00DD26A6" w:rsidP="009620E3">
      <w:pPr>
        <w:jc w:val="both"/>
        <w:rPr>
          <w:b/>
          <w:sz w:val="24"/>
          <w:szCs w:val="24"/>
          <w:u w:val="single"/>
        </w:rPr>
      </w:pPr>
    </w:p>
    <w:p w14:paraId="5511763C" w14:textId="5C16440D" w:rsidR="009620E3" w:rsidRPr="00CD1536" w:rsidRDefault="009620E3" w:rsidP="009620E3">
      <w:pPr>
        <w:jc w:val="both"/>
        <w:rPr>
          <w:b/>
          <w:sz w:val="24"/>
          <w:szCs w:val="24"/>
          <w:u w:val="single"/>
        </w:rPr>
      </w:pPr>
      <w:r w:rsidRPr="00CD1536">
        <w:rPr>
          <w:b/>
          <w:sz w:val="24"/>
          <w:szCs w:val="24"/>
          <w:u w:val="single"/>
        </w:rPr>
        <w:t>Odpowiedź:</w:t>
      </w:r>
    </w:p>
    <w:p w14:paraId="19F1CD51" w14:textId="187BA61C" w:rsidR="009620E3" w:rsidRPr="00CD1536" w:rsidRDefault="009620E3" w:rsidP="009620E3">
      <w:pPr>
        <w:jc w:val="both"/>
        <w:rPr>
          <w:sz w:val="24"/>
          <w:szCs w:val="24"/>
        </w:rPr>
      </w:pPr>
      <w:r w:rsidRPr="00CD1536">
        <w:rPr>
          <w:sz w:val="24"/>
          <w:szCs w:val="24"/>
        </w:rPr>
        <w:t>Termin składania ofert został wydłużony do 30.10.2020 r. do godziny 11.00.</w:t>
      </w:r>
    </w:p>
    <w:p w14:paraId="74AD4A53" w14:textId="77777777" w:rsidR="009620E3" w:rsidRPr="00CD1536" w:rsidRDefault="009620E3" w:rsidP="009620E3">
      <w:pPr>
        <w:jc w:val="both"/>
        <w:rPr>
          <w:sz w:val="24"/>
          <w:szCs w:val="24"/>
        </w:rPr>
      </w:pPr>
    </w:p>
    <w:p w14:paraId="3709368F" w14:textId="77777777" w:rsidR="009620E3" w:rsidRPr="00CD1536" w:rsidRDefault="009620E3" w:rsidP="009620E3">
      <w:pPr>
        <w:jc w:val="both"/>
        <w:rPr>
          <w:b/>
          <w:bCs/>
          <w:sz w:val="24"/>
          <w:szCs w:val="24"/>
        </w:rPr>
      </w:pPr>
      <w:r w:rsidRPr="00CD1536">
        <w:rPr>
          <w:b/>
          <w:bCs/>
          <w:sz w:val="24"/>
          <w:szCs w:val="24"/>
        </w:rPr>
        <w:t>Dotyczy zadania nr I:</w:t>
      </w:r>
    </w:p>
    <w:p w14:paraId="777ECEB5" w14:textId="77777777" w:rsidR="009620E3" w:rsidRPr="00CD1536" w:rsidRDefault="009620E3" w:rsidP="009620E3">
      <w:pPr>
        <w:jc w:val="both"/>
        <w:rPr>
          <w:b/>
          <w:bCs/>
          <w:sz w:val="24"/>
          <w:szCs w:val="24"/>
        </w:rPr>
      </w:pPr>
      <w:r w:rsidRPr="00CD1536">
        <w:rPr>
          <w:b/>
          <w:bCs/>
          <w:sz w:val="24"/>
          <w:szCs w:val="24"/>
        </w:rPr>
        <w:t>(Pytania 109 – 120)</w:t>
      </w:r>
    </w:p>
    <w:p w14:paraId="56CCEFE3" w14:textId="77777777" w:rsidR="009620E3" w:rsidRPr="00DD26A6" w:rsidRDefault="009620E3" w:rsidP="00DD26A6">
      <w:pPr>
        <w:jc w:val="both"/>
        <w:rPr>
          <w:sz w:val="24"/>
          <w:szCs w:val="24"/>
        </w:rPr>
      </w:pPr>
    </w:p>
    <w:p w14:paraId="0F1BB44E" w14:textId="77777777" w:rsidR="009620E3" w:rsidRPr="00CD1536" w:rsidRDefault="009620E3" w:rsidP="009620E3">
      <w:pPr>
        <w:jc w:val="both"/>
        <w:rPr>
          <w:sz w:val="24"/>
          <w:szCs w:val="24"/>
        </w:rPr>
      </w:pPr>
      <w:r w:rsidRPr="00CD1536">
        <w:rPr>
          <w:b/>
          <w:bCs/>
          <w:sz w:val="24"/>
          <w:szCs w:val="24"/>
        </w:rPr>
        <w:t>Pytanie nr 109:</w:t>
      </w:r>
    </w:p>
    <w:p w14:paraId="34E0C9D6" w14:textId="77777777" w:rsidR="009620E3" w:rsidRPr="00CD1536" w:rsidRDefault="009620E3" w:rsidP="009620E3">
      <w:pPr>
        <w:jc w:val="both"/>
        <w:rPr>
          <w:sz w:val="24"/>
          <w:szCs w:val="24"/>
        </w:rPr>
      </w:pPr>
      <w:r w:rsidRPr="00CD1536">
        <w:rPr>
          <w:sz w:val="24"/>
          <w:szCs w:val="24"/>
        </w:rPr>
        <w:t>W SIWZ jest zapis dla Zadania I: „5. Wykonanie systemu nawadniania boiska treningowego i wykonanie układu podnoszenia ciśnienia studni nawadniania murawy na boisku treningowym oraz systemu drenażu na boisku treningowym, łącznie z usunięciem starej murawy i przygotowaniem podłoża pod ułożenie murawy zdejmowanej z boiska głównego oraz z jej ułożenie.”</w:t>
      </w:r>
    </w:p>
    <w:p w14:paraId="2EABE4BE" w14:textId="77777777" w:rsidR="009620E3" w:rsidRPr="00CD1536" w:rsidRDefault="009620E3" w:rsidP="009620E3">
      <w:pPr>
        <w:jc w:val="both"/>
        <w:rPr>
          <w:sz w:val="24"/>
          <w:szCs w:val="24"/>
        </w:rPr>
      </w:pPr>
      <w:r w:rsidRPr="00CD1536">
        <w:rPr>
          <w:sz w:val="24"/>
          <w:szCs w:val="24"/>
        </w:rPr>
        <w:t>Zamawiający udostępnił projekt instalacji nawadniania jednak jest on rozbieżny z załączonym przedmiarem. W opisie i na rysunkach instalacji nawadniania boiska treningowego nie ma informacji dotyczących systemu układu podnoszenia ciśnienia, pomp przeciwzalewowych, montażu nowej studni z podestem roboczym oraz demontażu istniejącej studni. Brakuje również informacji dotyczących miejsca wpięcia do istniejącej sieci.</w:t>
      </w:r>
    </w:p>
    <w:p w14:paraId="13732A3D" w14:textId="77777777" w:rsidR="009620E3" w:rsidRPr="00CD1536" w:rsidRDefault="009620E3" w:rsidP="009620E3">
      <w:pPr>
        <w:jc w:val="both"/>
        <w:rPr>
          <w:sz w:val="24"/>
          <w:szCs w:val="24"/>
        </w:rPr>
      </w:pPr>
      <w:r w:rsidRPr="00CD1536">
        <w:rPr>
          <w:sz w:val="24"/>
          <w:szCs w:val="24"/>
        </w:rPr>
        <w:t>W związku z powyższym prosimy o weryfikacje i uzupełnienie przedmiaru robót oraz dokumentacji na boisko treningowe.</w:t>
      </w:r>
    </w:p>
    <w:p w14:paraId="44281823" w14:textId="77777777" w:rsidR="009620E3" w:rsidRPr="00CD1536" w:rsidRDefault="009620E3" w:rsidP="009620E3">
      <w:pPr>
        <w:spacing w:before="120"/>
        <w:jc w:val="both"/>
        <w:rPr>
          <w:b/>
          <w:spacing w:val="-2"/>
          <w:sz w:val="24"/>
          <w:szCs w:val="24"/>
          <w:u w:val="single"/>
        </w:rPr>
      </w:pPr>
      <w:r w:rsidRPr="00CD1536">
        <w:rPr>
          <w:b/>
          <w:spacing w:val="-2"/>
          <w:sz w:val="24"/>
          <w:szCs w:val="24"/>
          <w:u w:val="single"/>
        </w:rPr>
        <w:t>Odpowiedź:</w:t>
      </w:r>
    </w:p>
    <w:p w14:paraId="5132D679" w14:textId="77777777" w:rsidR="009620E3" w:rsidRPr="00CD1536" w:rsidRDefault="009620E3" w:rsidP="009620E3">
      <w:pPr>
        <w:jc w:val="both"/>
        <w:rPr>
          <w:sz w:val="24"/>
          <w:szCs w:val="24"/>
        </w:rPr>
      </w:pPr>
      <w:r w:rsidRPr="00CD1536">
        <w:rPr>
          <w:sz w:val="24"/>
          <w:szCs w:val="24"/>
        </w:rPr>
        <w:t xml:space="preserve">Instalację nawadniania płyty boiska bocznego należy wykonać w oparciu o dokumentację projektową pn. „INSTALACJA NAWADNIAJĄCA PŁYTY BOISKA BOCZNEGO”. </w:t>
      </w:r>
      <w:r w:rsidRPr="00CD1536">
        <w:rPr>
          <w:bCs/>
          <w:sz w:val="24"/>
          <w:szCs w:val="24"/>
        </w:rPr>
        <w:t xml:space="preserve">Ponadto w pozycjach przedmiarowych nr </w:t>
      </w:r>
      <w:r w:rsidRPr="00CD1536">
        <w:rPr>
          <w:sz w:val="24"/>
          <w:szCs w:val="24"/>
        </w:rPr>
        <w:t>204, 205, 206, 207 dział 1.2.8 INSTALACJA NAWADNIAJĄCA PŁYTY BOISKA BOCZNEGO uzupełniono informacje dotyczące wymagań co do parametrów i funkcjonalności elementów instalacji nawadniania płyty boiska bocznego.</w:t>
      </w:r>
    </w:p>
    <w:p w14:paraId="265ABF0B" w14:textId="1CE2295C" w:rsidR="009620E3" w:rsidRPr="00CD1536" w:rsidRDefault="009620E3" w:rsidP="009620E3">
      <w:pPr>
        <w:jc w:val="both"/>
        <w:rPr>
          <w:sz w:val="24"/>
          <w:szCs w:val="24"/>
        </w:rPr>
      </w:pPr>
      <w:r w:rsidRPr="00CD1536">
        <w:rPr>
          <w:sz w:val="24"/>
          <w:szCs w:val="24"/>
        </w:rPr>
        <w:t xml:space="preserve">Jednocześnie Zamawiający umieszcza w opisie przedmiotu zamówienia, mapę </w:t>
      </w:r>
      <w:r w:rsidRPr="00CD1536">
        <w:rPr>
          <w:sz w:val="24"/>
          <w:szCs w:val="24"/>
        </w:rPr>
        <w:lastRenderedPageBreak/>
        <w:t>geodezyjną pokazującą lokalizację istniejących elementów boiska bocznego w tym przekrój poprzeczny przez studzienkę wodomierzową oraz schemat instalacji elektrycznej zasilającej.</w:t>
      </w:r>
    </w:p>
    <w:p w14:paraId="025FCFBC" w14:textId="77777777" w:rsidR="009620E3" w:rsidRPr="00CD1536" w:rsidRDefault="009620E3" w:rsidP="009620E3">
      <w:pPr>
        <w:ind w:left="708"/>
        <w:jc w:val="both"/>
        <w:rPr>
          <w:sz w:val="24"/>
          <w:szCs w:val="24"/>
        </w:rPr>
      </w:pPr>
    </w:p>
    <w:p w14:paraId="30B0FE65" w14:textId="77777777" w:rsidR="009620E3" w:rsidRPr="00CD1536" w:rsidRDefault="009620E3" w:rsidP="009620E3">
      <w:pPr>
        <w:jc w:val="both"/>
        <w:rPr>
          <w:sz w:val="24"/>
          <w:szCs w:val="24"/>
        </w:rPr>
      </w:pPr>
      <w:r w:rsidRPr="00CD1536">
        <w:rPr>
          <w:b/>
          <w:bCs/>
          <w:sz w:val="24"/>
          <w:szCs w:val="24"/>
        </w:rPr>
        <w:t>Pytanie nr 110:</w:t>
      </w:r>
    </w:p>
    <w:p w14:paraId="111C2AC9" w14:textId="77777777" w:rsidR="009620E3" w:rsidRPr="00CD1536" w:rsidRDefault="009620E3" w:rsidP="009620E3">
      <w:pPr>
        <w:jc w:val="both"/>
        <w:rPr>
          <w:sz w:val="24"/>
          <w:szCs w:val="24"/>
        </w:rPr>
      </w:pPr>
      <w:r w:rsidRPr="00CD1536">
        <w:rPr>
          <w:sz w:val="24"/>
          <w:szCs w:val="24"/>
        </w:rPr>
        <w:t>W SIWZ jest zapis dla Zadania I: „5. Wykonanie systemu nawadniania boiska treningowego i wykonanie układu podnoszenia ciśnienia studni nawadniania murawy na boisku treningowym oraz systemu drenażu na boisku treningowym, łącznie z usunięciem starej murawy i przygotowaniem podłoża pod ułożenie murawy zdejmowanej z boiska głównego oraz z jej ułożenie.”</w:t>
      </w:r>
    </w:p>
    <w:p w14:paraId="63DC8A9C" w14:textId="2B597502" w:rsidR="009620E3" w:rsidRPr="00DD26A6" w:rsidRDefault="009620E3" w:rsidP="00DD26A6">
      <w:pPr>
        <w:jc w:val="both"/>
        <w:rPr>
          <w:sz w:val="24"/>
          <w:szCs w:val="24"/>
        </w:rPr>
      </w:pPr>
      <w:r w:rsidRPr="00CD1536">
        <w:rPr>
          <w:sz w:val="24"/>
          <w:szCs w:val="24"/>
        </w:rPr>
        <w:t xml:space="preserve">Brakuje dokumentacji na system drenarski. Prosimy o uzupełnienie brakujących informacji oraz uzupełnienie przedmiaru robót. </w:t>
      </w:r>
    </w:p>
    <w:p w14:paraId="1EBE746B" w14:textId="77777777" w:rsidR="009620E3" w:rsidRPr="00CD1536" w:rsidRDefault="009620E3" w:rsidP="009620E3">
      <w:pPr>
        <w:spacing w:before="120"/>
        <w:jc w:val="both"/>
        <w:rPr>
          <w:b/>
          <w:spacing w:val="-2"/>
          <w:sz w:val="24"/>
          <w:szCs w:val="24"/>
          <w:u w:val="single"/>
        </w:rPr>
      </w:pPr>
      <w:r w:rsidRPr="00CD1536">
        <w:rPr>
          <w:b/>
          <w:spacing w:val="-2"/>
          <w:sz w:val="24"/>
          <w:szCs w:val="24"/>
          <w:u w:val="single"/>
        </w:rPr>
        <w:t>Odpowiedź:</w:t>
      </w:r>
    </w:p>
    <w:p w14:paraId="0B84E179" w14:textId="77777777" w:rsidR="009620E3" w:rsidRPr="00CD1536" w:rsidRDefault="009620E3" w:rsidP="009620E3">
      <w:pPr>
        <w:jc w:val="both"/>
        <w:rPr>
          <w:sz w:val="24"/>
          <w:szCs w:val="24"/>
        </w:rPr>
      </w:pPr>
      <w:r w:rsidRPr="00CD1536">
        <w:rPr>
          <w:spacing w:val="-2"/>
          <w:sz w:val="24"/>
          <w:szCs w:val="24"/>
        </w:rPr>
        <w:t xml:space="preserve">Realizacja zadania nr I nie obejmuje wykonania systemu nowego drenarskiego ponieważ </w:t>
      </w:r>
      <w:r w:rsidRPr="00CD1536">
        <w:rPr>
          <w:sz w:val="24"/>
          <w:szCs w:val="24"/>
        </w:rPr>
        <w:t xml:space="preserve">boisko treningowe (boczne) jest wyposażone w istniejący system drenarski. Umieszczając w treści opisu przedmiotu zamówienia zapis: cytat „oraz systemu drenażu” Zamawiający określił wymagania co do parametrów warstwy podbudowy oraz  warstwy wegetacyjnej parametrów przepuszczalności wymaganych dla podbudów i nawierzchni boisk sportowych które są sztucznie nawadniane. </w:t>
      </w:r>
    </w:p>
    <w:p w14:paraId="10519C1E" w14:textId="31312414" w:rsidR="009620E3" w:rsidRPr="00CD1536" w:rsidRDefault="009620E3" w:rsidP="009620E3">
      <w:pPr>
        <w:jc w:val="both"/>
        <w:rPr>
          <w:sz w:val="24"/>
          <w:szCs w:val="24"/>
        </w:rPr>
      </w:pPr>
      <w:r w:rsidRPr="00CD1536">
        <w:rPr>
          <w:sz w:val="24"/>
          <w:szCs w:val="24"/>
        </w:rPr>
        <w:t>Wykonawca realizujący układanie instalacji nawodnienia, musi wykonać realizację robót budowlanych z poszanowaniem istniejącej infrastruktury. Ewentualna naprawa (usunięcie) zniszczeń istniejących saczków systemu drenażu po wykonanych robotach budowlanych leży po stronie Wykonawcy</w:t>
      </w:r>
      <w:r w:rsidR="00DD26A6">
        <w:rPr>
          <w:sz w:val="24"/>
          <w:szCs w:val="24"/>
        </w:rPr>
        <w:t>.</w:t>
      </w:r>
    </w:p>
    <w:p w14:paraId="3D06B294" w14:textId="77777777" w:rsidR="00DD26A6" w:rsidRDefault="00DD26A6" w:rsidP="009620E3">
      <w:pPr>
        <w:jc w:val="both"/>
        <w:rPr>
          <w:b/>
          <w:bCs/>
          <w:sz w:val="24"/>
          <w:szCs w:val="24"/>
        </w:rPr>
      </w:pPr>
    </w:p>
    <w:p w14:paraId="25DED862" w14:textId="21EA8540" w:rsidR="009620E3" w:rsidRPr="00CD1536" w:rsidRDefault="009620E3" w:rsidP="009620E3">
      <w:pPr>
        <w:jc w:val="both"/>
        <w:rPr>
          <w:sz w:val="24"/>
          <w:szCs w:val="24"/>
        </w:rPr>
      </w:pPr>
      <w:r w:rsidRPr="00CD1536">
        <w:rPr>
          <w:b/>
          <w:bCs/>
          <w:sz w:val="24"/>
          <w:szCs w:val="24"/>
        </w:rPr>
        <w:t>Pytanie nr 111:</w:t>
      </w:r>
    </w:p>
    <w:p w14:paraId="711FE4E4" w14:textId="77777777" w:rsidR="009620E3" w:rsidRPr="00CD1536" w:rsidRDefault="009620E3" w:rsidP="009620E3">
      <w:pPr>
        <w:jc w:val="both"/>
        <w:rPr>
          <w:sz w:val="24"/>
          <w:szCs w:val="24"/>
        </w:rPr>
      </w:pPr>
      <w:r w:rsidRPr="00CD1536">
        <w:rPr>
          <w:sz w:val="24"/>
          <w:szCs w:val="24"/>
        </w:rPr>
        <w:t>W dokumentacji jest zapis:</w:t>
      </w:r>
    </w:p>
    <w:p w14:paraId="6F9CEEFE" w14:textId="77777777" w:rsidR="009620E3" w:rsidRPr="00CD1536" w:rsidRDefault="009620E3" w:rsidP="009620E3">
      <w:pPr>
        <w:jc w:val="both"/>
        <w:rPr>
          <w:sz w:val="24"/>
          <w:szCs w:val="24"/>
        </w:rPr>
      </w:pPr>
      <w:r w:rsidRPr="00CD1536">
        <w:rPr>
          <w:sz w:val="24"/>
          <w:szCs w:val="24"/>
        </w:rPr>
        <w:t xml:space="preserve">„W związku z przebudową płyty boiska do piłki nożnej przewiduje się zdjęcie warstw podbudowy z częścią wegetacyjną i murawą oraz wykorytowanie gruntu do poziomu rzędnej projektowanych instalacji i podbudowy, a także </w:t>
      </w:r>
      <w:r w:rsidRPr="00CD1536">
        <w:rPr>
          <w:b/>
          <w:bCs/>
          <w:sz w:val="24"/>
          <w:szCs w:val="24"/>
        </w:rPr>
        <w:t xml:space="preserve">demontaż </w:t>
      </w:r>
      <w:r w:rsidRPr="00CD1536">
        <w:rPr>
          <w:b/>
          <w:bCs/>
          <w:sz w:val="24"/>
          <w:szCs w:val="24"/>
        </w:rPr>
        <w:lastRenderedPageBreak/>
        <w:t>instalacji drenażu i nawodnienia</w:t>
      </w:r>
      <w:r w:rsidRPr="00CD1536">
        <w:rPr>
          <w:sz w:val="24"/>
          <w:szCs w:val="24"/>
        </w:rPr>
        <w:t>”</w:t>
      </w:r>
    </w:p>
    <w:p w14:paraId="72898353" w14:textId="77777777" w:rsidR="009620E3" w:rsidRPr="00CD1536" w:rsidRDefault="009620E3" w:rsidP="009620E3">
      <w:pPr>
        <w:jc w:val="both"/>
        <w:rPr>
          <w:sz w:val="24"/>
          <w:szCs w:val="24"/>
        </w:rPr>
      </w:pPr>
      <w:r w:rsidRPr="00CD1536">
        <w:rPr>
          <w:sz w:val="24"/>
          <w:szCs w:val="24"/>
        </w:rPr>
        <w:t>W załączonych dokumentach nie ma zaznaczonej instalacji drenażu do demontażu. Prosimy o uzupełnienie dokumentacji.</w:t>
      </w:r>
    </w:p>
    <w:p w14:paraId="20800D80" w14:textId="77777777" w:rsidR="009620E3" w:rsidRPr="00CD1536" w:rsidRDefault="009620E3" w:rsidP="009620E3">
      <w:pPr>
        <w:spacing w:before="120"/>
        <w:jc w:val="both"/>
        <w:rPr>
          <w:b/>
          <w:spacing w:val="-2"/>
          <w:sz w:val="24"/>
          <w:szCs w:val="24"/>
          <w:u w:val="single"/>
        </w:rPr>
      </w:pPr>
      <w:r w:rsidRPr="00CD1536">
        <w:rPr>
          <w:b/>
          <w:spacing w:val="-2"/>
          <w:sz w:val="24"/>
          <w:szCs w:val="24"/>
          <w:u w:val="single"/>
        </w:rPr>
        <w:t>Odpowiedź:</w:t>
      </w:r>
    </w:p>
    <w:p w14:paraId="6B92B533" w14:textId="77777777" w:rsidR="009620E3" w:rsidRPr="00CD1536" w:rsidRDefault="009620E3" w:rsidP="009620E3">
      <w:pPr>
        <w:spacing w:before="120"/>
        <w:jc w:val="both"/>
        <w:rPr>
          <w:spacing w:val="-2"/>
          <w:sz w:val="24"/>
          <w:szCs w:val="24"/>
        </w:rPr>
      </w:pPr>
      <w:r w:rsidRPr="00CD1536">
        <w:rPr>
          <w:spacing w:val="-2"/>
          <w:sz w:val="24"/>
          <w:szCs w:val="24"/>
        </w:rPr>
        <w:t>Elementy instalacji istniejącego drenażu i odwodnienia oraz elementy instalacji nawodnienia przeznaczone do demontażu, zostały zaznaczone dokumentacji projektowej (Rysunki ZT-01, ZT-02) poprzez naniesienie krzyżyków na trasie lokalizacyjnej danego urządzenia. Legenda do w/w rysunków opisuje ten zakres jako „instalacje zewnętrzne/sieci przeznaczone do rozbiórki”.</w:t>
      </w:r>
    </w:p>
    <w:p w14:paraId="763E4D3A" w14:textId="6499EE20" w:rsidR="009620E3" w:rsidRPr="00CD1536" w:rsidRDefault="009620E3" w:rsidP="009620E3">
      <w:pPr>
        <w:jc w:val="both"/>
        <w:rPr>
          <w:sz w:val="24"/>
          <w:szCs w:val="24"/>
        </w:rPr>
      </w:pPr>
      <w:r w:rsidRPr="00CD1536">
        <w:rPr>
          <w:spacing w:val="-2"/>
          <w:sz w:val="24"/>
          <w:szCs w:val="24"/>
        </w:rPr>
        <w:t>Biorąc pod uwagę delikatną strukturę materiałową sączków zbierających wodę z gruntu, to Zamawiający nie widzi konieczności ich indywidualnego demontowania i uwzględniania w kosztach jako odrębna pozycja przedmiarowa, ponieważ sączki zostaną usunięte z przestrzeni boiska wraz z wybieraną warstwą wegetacyjną i warstwą podbudowy a także wraz z urobkiem ziemi na etapie wykonywania wykopów dla nowej instalacji drenażu. Zamawiający nie widzi również potrzeby uwzględniania w przedmiarze robót, kosztów wywozu i utylizacji  wydobytego materiału z którego zbudowano instalację drenarską ponieważ pozostanie on zmieszany zrazem z urobkiem z wykopów na wskutek charakteru wykonywanych robót, natomiast Wykonawca w zakresie realizacji przedmiotu umowy ma dokonać wywiezienia urobku z terenu budowy urobku wraz z poniesieniem kosztów utylizacji (zagospodarowania) zgodnie z zapisami obowiązującej ustawy o odpadach.</w:t>
      </w:r>
    </w:p>
    <w:p w14:paraId="4B88BDD1" w14:textId="77777777" w:rsidR="009620E3" w:rsidRPr="00DD26A6" w:rsidRDefault="009620E3" w:rsidP="00DD26A6">
      <w:pPr>
        <w:jc w:val="both"/>
        <w:rPr>
          <w:sz w:val="24"/>
          <w:szCs w:val="24"/>
        </w:rPr>
      </w:pPr>
    </w:p>
    <w:p w14:paraId="57E6E9BE" w14:textId="77777777" w:rsidR="009620E3" w:rsidRPr="00CD1536" w:rsidRDefault="009620E3" w:rsidP="009620E3">
      <w:pPr>
        <w:pStyle w:val="Akapitzlist"/>
        <w:autoSpaceDE w:val="0"/>
        <w:autoSpaceDN w:val="0"/>
        <w:ind w:left="0"/>
        <w:jc w:val="both"/>
        <w:rPr>
          <w:rFonts w:ascii="Times New Roman" w:hAnsi="Times New Roman"/>
          <w:sz w:val="24"/>
          <w:szCs w:val="24"/>
        </w:rPr>
      </w:pPr>
      <w:r w:rsidRPr="00CD1536">
        <w:rPr>
          <w:rFonts w:ascii="Times New Roman" w:hAnsi="Times New Roman"/>
          <w:b/>
          <w:bCs/>
          <w:sz w:val="24"/>
          <w:szCs w:val="24"/>
        </w:rPr>
        <w:t>Pytanie nr 112:</w:t>
      </w:r>
    </w:p>
    <w:p w14:paraId="50A210AA" w14:textId="77777777" w:rsidR="009620E3" w:rsidRPr="00CD1536" w:rsidRDefault="009620E3" w:rsidP="009620E3">
      <w:pPr>
        <w:jc w:val="both"/>
        <w:rPr>
          <w:sz w:val="24"/>
          <w:szCs w:val="24"/>
        </w:rPr>
      </w:pPr>
      <w:r w:rsidRPr="00CD1536">
        <w:rPr>
          <w:sz w:val="24"/>
          <w:szCs w:val="24"/>
        </w:rPr>
        <w:t>Prosimy o potwierdzenie że istniejący wodociąg DN100 w obrębie murawy jest traktowany jako instalacja nawodnienia do demontażu. W przeciwnym razie prosimy o uzupełnienie dokumentacji o zaznaczenie instalacji nawadniania przeznaczonej do demontażu.</w:t>
      </w:r>
    </w:p>
    <w:p w14:paraId="74662026" w14:textId="77777777" w:rsidR="009620E3" w:rsidRPr="00CD1536" w:rsidRDefault="009620E3" w:rsidP="009620E3">
      <w:pPr>
        <w:spacing w:before="120"/>
        <w:jc w:val="both"/>
        <w:rPr>
          <w:b/>
          <w:spacing w:val="-2"/>
          <w:sz w:val="24"/>
          <w:szCs w:val="24"/>
          <w:u w:val="single"/>
        </w:rPr>
      </w:pPr>
      <w:r w:rsidRPr="00CD1536">
        <w:rPr>
          <w:b/>
          <w:spacing w:val="-2"/>
          <w:sz w:val="24"/>
          <w:szCs w:val="24"/>
          <w:u w:val="single"/>
        </w:rPr>
        <w:t>Odpowiedź:</w:t>
      </w:r>
    </w:p>
    <w:p w14:paraId="0CEC3C35" w14:textId="77777777" w:rsidR="009620E3" w:rsidRPr="00CD1536" w:rsidRDefault="009620E3" w:rsidP="009620E3">
      <w:pPr>
        <w:spacing w:before="120"/>
        <w:jc w:val="both"/>
        <w:rPr>
          <w:sz w:val="24"/>
          <w:szCs w:val="24"/>
        </w:rPr>
      </w:pPr>
      <w:r w:rsidRPr="00CD1536">
        <w:rPr>
          <w:sz w:val="24"/>
          <w:szCs w:val="24"/>
        </w:rPr>
        <w:lastRenderedPageBreak/>
        <w:t xml:space="preserve">Likwidację (rozbiórkę)  wodociągu Dn 100 należy wykonać na odcinku zgodnie z </w:t>
      </w:r>
      <w:r w:rsidRPr="00CD1536">
        <w:rPr>
          <w:spacing w:val="-2"/>
          <w:sz w:val="24"/>
          <w:szCs w:val="24"/>
        </w:rPr>
        <w:t xml:space="preserve">zaznaczoną trasą na rysunkach nr ZT-01, ZT-02. </w:t>
      </w:r>
      <w:r w:rsidRPr="00CD1536">
        <w:rPr>
          <w:sz w:val="24"/>
          <w:szCs w:val="24"/>
        </w:rPr>
        <w:t>jako rozebranie elementów rurociągu wodnego na zasadzie wykonania wykopu otwartego, wydobycia rury oraz ponownego zasypania z zagęszczaniem warstwowym w celu uzyskania odpowiedniego wskaźnika zagęszczenia gruntu. Miejsca połączeń gdzie zostaną pozostawione odcinki rurociągu nie przeznaczonego do rozbiórki należy zaczopować, stosując rozwiązania techniczne zapewniające długotrwała szczelność jak dla zakończenia czynnych rurociągów wodnych. Likwidację (rozbiórkę)  wodociągu Dn 100 należy realizować po zakończonym korytowaniu. Likwidacja (rozbiórka) wodociągu Dn 100 będzie rozliczana według kalkulacji indywidualnej za wykonanie kompletnej likwidacji za 1 metr długości trasowej.</w:t>
      </w:r>
    </w:p>
    <w:p w14:paraId="5DCE6E08" w14:textId="4AC7C300" w:rsidR="009620E3" w:rsidRPr="00CD1536" w:rsidRDefault="009620E3" w:rsidP="009620E3">
      <w:pPr>
        <w:jc w:val="both"/>
        <w:rPr>
          <w:sz w:val="24"/>
          <w:szCs w:val="24"/>
        </w:rPr>
      </w:pPr>
      <w:r w:rsidRPr="00CD1536">
        <w:rPr>
          <w:sz w:val="24"/>
          <w:szCs w:val="24"/>
        </w:rPr>
        <w:t xml:space="preserve">Jednocześnie </w:t>
      </w:r>
      <w:r w:rsidRPr="00CD1536">
        <w:rPr>
          <w:bCs/>
          <w:sz w:val="24"/>
          <w:szCs w:val="24"/>
        </w:rPr>
        <w:t xml:space="preserve">w pozycji przedmiarowej </w:t>
      </w:r>
      <w:r w:rsidRPr="00CD1536">
        <w:rPr>
          <w:sz w:val="24"/>
          <w:szCs w:val="24"/>
        </w:rPr>
        <w:t xml:space="preserve">nr 182 </w:t>
      </w:r>
      <w:r w:rsidRPr="00CD1536">
        <w:rPr>
          <w:bCs/>
          <w:sz w:val="24"/>
          <w:szCs w:val="24"/>
        </w:rPr>
        <w:t>przedmiaru robót, pod</w:t>
      </w:r>
      <w:r w:rsidRPr="00CD1536">
        <w:rPr>
          <w:sz w:val="24"/>
          <w:szCs w:val="24"/>
        </w:rPr>
        <w:t>dział 1.2.6 ROBOTY DEMONTAŻOWE, dla której podstawą do wyceny jest kalkulacja indywidualna, uzupełniono istniejący opis pozycji o zapis „</w:t>
      </w:r>
      <w:r w:rsidRPr="00CD1536">
        <w:rPr>
          <w:bCs/>
          <w:sz w:val="24"/>
          <w:szCs w:val="24"/>
        </w:rPr>
        <w:t>oraz zutylizowaniem odpadów zgodnie z obowiązującą ustawą o odpadach.</w:t>
      </w:r>
      <w:r w:rsidRPr="00CD1536">
        <w:rPr>
          <w:sz w:val="24"/>
          <w:szCs w:val="24"/>
        </w:rPr>
        <w:t>” w pozycji zmieniono również jednostkę obmiarową z kpl. na m oraz ilość jednostek obmiarowych z 1 na 240,0000.</w:t>
      </w:r>
    </w:p>
    <w:p w14:paraId="53600C43" w14:textId="77777777" w:rsidR="009620E3" w:rsidRPr="00CD1536" w:rsidRDefault="009620E3" w:rsidP="009620E3">
      <w:pPr>
        <w:jc w:val="both"/>
        <w:rPr>
          <w:b/>
          <w:bCs/>
          <w:sz w:val="24"/>
          <w:szCs w:val="24"/>
        </w:rPr>
      </w:pPr>
    </w:p>
    <w:p w14:paraId="26C33AA3" w14:textId="77777777" w:rsidR="009620E3" w:rsidRPr="00CD1536" w:rsidRDefault="009620E3" w:rsidP="009620E3">
      <w:pPr>
        <w:jc w:val="both"/>
        <w:rPr>
          <w:sz w:val="24"/>
          <w:szCs w:val="24"/>
        </w:rPr>
      </w:pPr>
      <w:r w:rsidRPr="00CD1536">
        <w:rPr>
          <w:b/>
          <w:bCs/>
          <w:sz w:val="24"/>
          <w:szCs w:val="24"/>
        </w:rPr>
        <w:t>Pytanie nr 113:</w:t>
      </w:r>
    </w:p>
    <w:p w14:paraId="2AAD3FF4" w14:textId="77777777" w:rsidR="009620E3" w:rsidRPr="00CD1536" w:rsidRDefault="009620E3" w:rsidP="009620E3">
      <w:pPr>
        <w:jc w:val="both"/>
        <w:rPr>
          <w:sz w:val="24"/>
          <w:szCs w:val="24"/>
        </w:rPr>
      </w:pPr>
      <w:r w:rsidRPr="00CD1536">
        <w:rPr>
          <w:sz w:val="24"/>
          <w:szCs w:val="24"/>
        </w:rPr>
        <w:t>Zgodnie z PZT i przedmiarem robót do likwidacji jest przeznaczona część kanalizacji znajdująca się w obrębie toru żużlowego przeznaczonego do użytkowania. Kanalizacja przeznaczona do demontażu jest usytuowana na wokół toru żużlowego, a jej demontaż może spowodować naruszenie warstw podbudowy na całej długości toru. W związku prosimy o wyrażenie zgody na zaślepienie sieci bez konieczności ich demontażu.</w:t>
      </w:r>
    </w:p>
    <w:p w14:paraId="537B4B15" w14:textId="77777777" w:rsidR="009620E3" w:rsidRPr="00CD1536" w:rsidRDefault="009620E3" w:rsidP="009620E3">
      <w:pPr>
        <w:spacing w:before="120"/>
        <w:jc w:val="both"/>
        <w:rPr>
          <w:b/>
          <w:spacing w:val="-2"/>
          <w:sz w:val="24"/>
          <w:szCs w:val="24"/>
          <w:u w:val="single"/>
        </w:rPr>
      </w:pPr>
      <w:r w:rsidRPr="00CD1536">
        <w:rPr>
          <w:b/>
          <w:spacing w:val="-2"/>
          <w:sz w:val="24"/>
          <w:szCs w:val="24"/>
          <w:u w:val="single"/>
        </w:rPr>
        <w:t>Odpowiedź:</w:t>
      </w:r>
    </w:p>
    <w:p w14:paraId="3BFC3D7F" w14:textId="45D63087" w:rsidR="009620E3" w:rsidRPr="00CD1536" w:rsidRDefault="009620E3" w:rsidP="009620E3">
      <w:pPr>
        <w:spacing w:before="120"/>
        <w:jc w:val="both"/>
        <w:rPr>
          <w:sz w:val="24"/>
          <w:szCs w:val="24"/>
        </w:rPr>
      </w:pPr>
      <w:r w:rsidRPr="00CD1536">
        <w:rPr>
          <w:sz w:val="24"/>
          <w:szCs w:val="24"/>
        </w:rPr>
        <w:t xml:space="preserve">Likwidację (rozbiórkę)  kanalizacji deszczowej Dn 200-100 należy wykonać na odcinkach zgodnie z </w:t>
      </w:r>
      <w:r w:rsidRPr="00CD1536">
        <w:rPr>
          <w:spacing w:val="-2"/>
          <w:sz w:val="24"/>
          <w:szCs w:val="24"/>
        </w:rPr>
        <w:t xml:space="preserve">zaznaczoną trasą na rysunkach nr ZT-01, ZT-02. </w:t>
      </w:r>
      <w:r w:rsidRPr="00CD1536">
        <w:rPr>
          <w:sz w:val="24"/>
          <w:szCs w:val="24"/>
        </w:rPr>
        <w:t>jako roze</w:t>
      </w:r>
      <w:r w:rsidRPr="00CD1536">
        <w:rPr>
          <w:sz w:val="24"/>
          <w:szCs w:val="24"/>
        </w:rPr>
        <w:lastRenderedPageBreak/>
        <w:t xml:space="preserve">branie elementów kanalizacji deszczowej na zasadzie wykonania wykopu otwartego, wydobycia rury i studzienek oraz ponownego zasypania z zagęszczaniem warstwowym w celu uzyskania odpowiedniego wskaźnika zagęszczenia gruntu. Miejsca połączeń gdzie zostaną pozostawione odcinki rurociągu nie przeznaczonego do rozbiórki należy zaczopować, stosując rozwiązania techniczne zapewniające długotrwała szczelność jak dla zakończenia czynnych sieci kanalizacyjnych. Likwidację (rozbiórkę)  kanalizacji deszczowej Dn 200-100   należy realizować po zakończonym korytowaniu. Pozycja przedmiarowa obejmuje długość trasową całości kanalizacji deszczowej przeznaczonej do likwidacji (rozbiórki) jednakże ostateczna decyzja o likwidacji kanalizacji deszczowej umieszczonej pod konstrukcją toru żużlowego będzie podejmowana na bieżąco w trakcie realizacji robót budowlanych. Likwidacja (rozbiórka) kanalizacji deszczowej Dn 200-100 wraz ze studzienkami kanalizacyjnymi i przykanalikami będzie rozliczana według kalkulacji indywidualnej za wykonanie kompletnej likwidacji za 1 metr długości trasowej. Wpusty żeliwne przykanalików oraz włazów do studzienek stanowią złom stalowy będący własnością </w:t>
      </w:r>
      <w:r w:rsidR="00DD26A6" w:rsidRPr="00CD1536">
        <w:rPr>
          <w:sz w:val="24"/>
          <w:szCs w:val="24"/>
        </w:rPr>
        <w:t>Zamawiającego</w:t>
      </w:r>
      <w:r w:rsidRPr="00CD1536">
        <w:rPr>
          <w:sz w:val="24"/>
          <w:szCs w:val="24"/>
        </w:rPr>
        <w:t>.</w:t>
      </w:r>
    </w:p>
    <w:p w14:paraId="56CFF4F2" w14:textId="61888F95" w:rsidR="009620E3" w:rsidRPr="00CD1536" w:rsidRDefault="009620E3" w:rsidP="009620E3">
      <w:pPr>
        <w:jc w:val="both"/>
        <w:rPr>
          <w:sz w:val="24"/>
          <w:szCs w:val="24"/>
        </w:rPr>
      </w:pPr>
      <w:r w:rsidRPr="00CD1536">
        <w:rPr>
          <w:sz w:val="24"/>
          <w:szCs w:val="24"/>
        </w:rPr>
        <w:t xml:space="preserve">Jednocześnie </w:t>
      </w:r>
      <w:r w:rsidRPr="00CD1536">
        <w:rPr>
          <w:bCs/>
          <w:sz w:val="24"/>
          <w:szCs w:val="24"/>
        </w:rPr>
        <w:t xml:space="preserve">w pozycji przedmiarowej </w:t>
      </w:r>
      <w:r w:rsidRPr="00CD1536">
        <w:rPr>
          <w:sz w:val="24"/>
          <w:szCs w:val="24"/>
        </w:rPr>
        <w:t xml:space="preserve">nr 181 </w:t>
      </w:r>
      <w:r w:rsidRPr="00CD1536">
        <w:rPr>
          <w:bCs/>
          <w:sz w:val="24"/>
          <w:szCs w:val="24"/>
        </w:rPr>
        <w:t>przedmiaru robót pod</w:t>
      </w:r>
      <w:r w:rsidRPr="00CD1536">
        <w:rPr>
          <w:sz w:val="24"/>
          <w:szCs w:val="24"/>
        </w:rPr>
        <w:t>dział, 1.2.6 ROBOTY DEMONTAŻOWE, dla której podstawą do wyceny jest kalkulacja indywidualna, uzupełniono istniejący opis pozycji o zapis „</w:t>
      </w:r>
      <w:r w:rsidRPr="00CD1536">
        <w:rPr>
          <w:bCs/>
          <w:sz w:val="24"/>
          <w:szCs w:val="24"/>
        </w:rPr>
        <w:t>oraz zutylizowaniem odpadów zgodnie z obowiązującą ustawą o odpadach.</w:t>
      </w:r>
      <w:r w:rsidRPr="00CD1536">
        <w:rPr>
          <w:sz w:val="24"/>
          <w:szCs w:val="24"/>
        </w:rPr>
        <w:t>” w pozycji zmieniono również jednostkę obmiarową z kpl. na m oraz ilość jednostek obmiarowych z 1 na 660,0000.</w:t>
      </w:r>
    </w:p>
    <w:p w14:paraId="02F4D085" w14:textId="77777777" w:rsidR="009620E3" w:rsidRPr="00CD1536" w:rsidRDefault="009620E3" w:rsidP="009620E3">
      <w:pPr>
        <w:jc w:val="both"/>
        <w:rPr>
          <w:sz w:val="24"/>
          <w:szCs w:val="24"/>
        </w:rPr>
      </w:pPr>
    </w:p>
    <w:p w14:paraId="04F02150" w14:textId="77777777" w:rsidR="009620E3" w:rsidRPr="00CD1536" w:rsidRDefault="009620E3" w:rsidP="009620E3">
      <w:pPr>
        <w:jc w:val="both"/>
        <w:rPr>
          <w:sz w:val="24"/>
          <w:szCs w:val="24"/>
        </w:rPr>
      </w:pPr>
      <w:r w:rsidRPr="00CD1536">
        <w:rPr>
          <w:b/>
          <w:bCs/>
          <w:sz w:val="24"/>
          <w:szCs w:val="24"/>
        </w:rPr>
        <w:t>Pytanie nr 114:</w:t>
      </w:r>
    </w:p>
    <w:p w14:paraId="0B3AA6E0" w14:textId="77777777" w:rsidR="009620E3" w:rsidRPr="00CD1536" w:rsidRDefault="009620E3" w:rsidP="009620E3">
      <w:pPr>
        <w:jc w:val="both"/>
        <w:rPr>
          <w:sz w:val="24"/>
          <w:szCs w:val="24"/>
        </w:rPr>
      </w:pPr>
      <w:r w:rsidRPr="00CD1536">
        <w:rPr>
          <w:sz w:val="24"/>
          <w:szCs w:val="24"/>
        </w:rPr>
        <w:t>W przedmiarze robót – instalacja drenarska jest wykonanie jednej studni betonowej DN1000 natomiast z PZT i profilu drenażu wynika że są dwie studzienki. Prosimy o wyjaśnienie.</w:t>
      </w:r>
    </w:p>
    <w:p w14:paraId="64209B4E" w14:textId="77777777" w:rsidR="009620E3" w:rsidRPr="00CD1536" w:rsidRDefault="009620E3" w:rsidP="009620E3">
      <w:pPr>
        <w:spacing w:before="120"/>
        <w:jc w:val="both"/>
        <w:rPr>
          <w:b/>
          <w:spacing w:val="-2"/>
          <w:sz w:val="24"/>
          <w:szCs w:val="24"/>
          <w:u w:val="single"/>
        </w:rPr>
      </w:pPr>
      <w:r w:rsidRPr="00CD1536">
        <w:rPr>
          <w:b/>
          <w:spacing w:val="-2"/>
          <w:sz w:val="24"/>
          <w:szCs w:val="24"/>
          <w:u w:val="single"/>
        </w:rPr>
        <w:t>Odpowiedź:</w:t>
      </w:r>
    </w:p>
    <w:p w14:paraId="51F2FC45" w14:textId="49FC1307" w:rsidR="009620E3" w:rsidRPr="00CD1536" w:rsidRDefault="009620E3" w:rsidP="009620E3">
      <w:pPr>
        <w:jc w:val="both"/>
        <w:rPr>
          <w:sz w:val="24"/>
          <w:szCs w:val="24"/>
        </w:rPr>
      </w:pPr>
      <w:r w:rsidRPr="00CD1536">
        <w:rPr>
          <w:bCs/>
          <w:sz w:val="24"/>
          <w:szCs w:val="24"/>
        </w:rPr>
        <w:t>Należy wykonać zgodnie z projektem: 2 studzienki.</w:t>
      </w:r>
    </w:p>
    <w:p w14:paraId="7467F8C1" w14:textId="77777777" w:rsidR="00EB7424" w:rsidRDefault="00EB7424" w:rsidP="009620E3">
      <w:pPr>
        <w:jc w:val="both"/>
        <w:rPr>
          <w:b/>
          <w:bCs/>
          <w:sz w:val="24"/>
          <w:szCs w:val="24"/>
        </w:rPr>
      </w:pPr>
    </w:p>
    <w:p w14:paraId="71C4BC74" w14:textId="4944EDEA" w:rsidR="009620E3" w:rsidRPr="00CD1536" w:rsidRDefault="009620E3" w:rsidP="009620E3">
      <w:pPr>
        <w:jc w:val="both"/>
        <w:rPr>
          <w:sz w:val="24"/>
          <w:szCs w:val="24"/>
        </w:rPr>
      </w:pPr>
      <w:r w:rsidRPr="00CD1536">
        <w:rPr>
          <w:b/>
          <w:bCs/>
          <w:sz w:val="24"/>
          <w:szCs w:val="24"/>
        </w:rPr>
        <w:t>Pytanie nr 115:</w:t>
      </w:r>
    </w:p>
    <w:p w14:paraId="237EA2BB" w14:textId="77777777" w:rsidR="009620E3" w:rsidRPr="00CD1536" w:rsidRDefault="009620E3" w:rsidP="009620E3">
      <w:pPr>
        <w:jc w:val="both"/>
        <w:rPr>
          <w:sz w:val="24"/>
          <w:szCs w:val="24"/>
        </w:rPr>
      </w:pPr>
      <w:r w:rsidRPr="00CD1536">
        <w:rPr>
          <w:sz w:val="24"/>
          <w:szCs w:val="24"/>
        </w:rPr>
        <w:t>Prosimy o uzupełnienie dokumentacji dotyczącej przekroju przez podbudowy toru żużlowego.</w:t>
      </w:r>
    </w:p>
    <w:p w14:paraId="4C35ABB0" w14:textId="77777777" w:rsidR="009620E3" w:rsidRPr="00CD1536" w:rsidRDefault="009620E3" w:rsidP="009620E3">
      <w:pPr>
        <w:spacing w:before="120"/>
        <w:jc w:val="both"/>
        <w:rPr>
          <w:b/>
          <w:spacing w:val="-2"/>
          <w:sz w:val="24"/>
          <w:szCs w:val="24"/>
          <w:u w:val="single"/>
        </w:rPr>
      </w:pPr>
      <w:r w:rsidRPr="00CD1536">
        <w:rPr>
          <w:b/>
          <w:spacing w:val="-2"/>
          <w:sz w:val="24"/>
          <w:szCs w:val="24"/>
          <w:u w:val="single"/>
        </w:rPr>
        <w:t>Odpowiedź:</w:t>
      </w:r>
    </w:p>
    <w:p w14:paraId="42084AEA" w14:textId="77777777" w:rsidR="009620E3" w:rsidRPr="00CD1536" w:rsidRDefault="009620E3" w:rsidP="009620E3">
      <w:pPr>
        <w:jc w:val="both"/>
        <w:rPr>
          <w:sz w:val="24"/>
          <w:szCs w:val="24"/>
        </w:rPr>
      </w:pPr>
      <w:r w:rsidRPr="00CD1536">
        <w:rPr>
          <w:sz w:val="24"/>
          <w:szCs w:val="24"/>
        </w:rPr>
        <w:t>Zadanie nie obejmuje przebudowy konstrukcji toru. Profilowanie toru jest następstwem zaprojektowanego krawężnika toru żużlowego oraz odwodnienia liniowego, które powoduje nieznaczną zmianę geometrii toru żużlowego.</w:t>
      </w:r>
      <w:r w:rsidRPr="00CD1536">
        <w:rPr>
          <w:color w:val="000000"/>
          <w:sz w:val="24"/>
          <w:szCs w:val="24"/>
        </w:rPr>
        <w:t xml:space="preserve"> Zmiana ukształtowania toru żużlowego to prace głównie w zakresie przemieszczenia warstwy wierzchniej toru – gr. zmienna do ok 10 cm. </w:t>
      </w:r>
      <w:r w:rsidRPr="00CD1536">
        <w:rPr>
          <w:bCs/>
          <w:sz w:val="24"/>
          <w:szCs w:val="24"/>
        </w:rPr>
        <w:t xml:space="preserve">Zamawiający nie widzi konieczności uzupełniania dokumentacji projektowej o przekrój przez podbudowy </w:t>
      </w:r>
      <w:r w:rsidRPr="00CD1536">
        <w:rPr>
          <w:sz w:val="24"/>
          <w:szCs w:val="24"/>
        </w:rPr>
        <w:t xml:space="preserve">toru żużlowego i </w:t>
      </w:r>
      <w:r w:rsidRPr="00CD1536">
        <w:rPr>
          <w:bCs/>
          <w:sz w:val="24"/>
          <w:szCs w:val="24"/>
        </w:rPr>
        <w:t xml:space="preserve">umieszczania go w opisie przedmiotu zamówienia  ponieważ nie stanowi </w:t>
      </w:r>
      <w:r w:rsidRPr="00CD1536">
        <w:rPr>
          <w:sz w:val="24"/>
          <w:szCs w:val="24"/>
        </w:rPr>
        <w:t xml:space="preserve">okoliczności mogącej mieć wpływ na sporządzenie oferty. </w:t>
      </w:r>
    </w:p>
    <w:p w14:paraId="532ED3E4" w14:textId="5E1B5050" w:rsidR="009620E3" w:rsidRPr="00CD1536" w:rsidRDefault="009620E3" w:rsidP="009620E3">
      <w:pPr>
        <w:jc w:val="both"/>
        <w:rPr>
          <w:bCs/>
          <w:sz w:val="24"/>
          <w:szCs w:val="24"/>
        </w:rPr>
      </w:pPr>
      <w:r w:rsidRPr="00CD1536">
        <w:rPr>
          <w:sz w:val="24"/>
          <w:szCs w:val="24"/>
        </w:rPr>
        <w:t xml:space="preserve">Jeżeli na etapie realizacji robót budowlanych wystąpi uzasadniona konieczność udostępnienia Wykonawcy takiego przekroju z dokumentacji archiwalnej </w:t>
      </w:r>
      <w:r w:rsidRPr="00CD1536">
        <w:rPr>
          <w:bCs/>
          <w:sz w:val="24"/>
          <w:szCs w:val="24"/>
        </w:rPr>
        <w:t>to zostanie ona udostępniona.</w:t>
      </w:r>
    </w:p>
    <w:p w14:paraId="4683A659" w14:textId="77777777" w:rsidR="009620E3" w:rsidRPr="00CD1536" w:rsidRDefault="009620E3" w:rsidP="009620E3">
      <w:pPr>
        <w:pStyle w:val="Akapitzlist"/>
        <w:jc w:val="both"/>
        <w:rPr>
          <w:rFonts w:ascii="Times New Roman" w:hAnsi="Times New Roman"/>
          <w:sz w:val="24"/>
          <w:szCs w:val="24"/>
        </w:rPr>
      </w:pPr>
    </w:p>
    <w:p w14:paraId="439179FA" w14:textId="77777777" w:rsidR="009620E3" w:rsidRPr="00CD1536" w:rsidRDefault="009620E3" w:rsidP="009620E3">
      <w:pPr>
        <w:jc w:val="both"/>
        <w:rPr>
          <w:sz w:val="24"/>
          <w:szCs w:val="24"/>
        </w:rPr>
      </w:pPr>
      <w:r w:rsidRPr="00CD1536">
        <w:rPr>
          <w:b/>
          <w:bCs/>
          <w:sz w:val="24"/>
          <w:szCs w:val="24"/>
        </w:rPr>
        <w:t>Pytanie nr 116:</w:t>
      </w:r>
    </w:p>
    <w:p w14:paraId="3F0136E6" w14:textId="77777777" w:rsidR="009620E3" w:rsidRPr="00CD1536" w:rsidRDefault="009620E3" w:rsidP="009620E3">
      <w:pPr>
        <w:jc w:val="both"/>
        <w:rPr>
          <w:sz w:val="24"/>
          <w:szCs w:val="24"/>
        </w:rPr>
      </w:pPr>
      <w:r w:rsidRPr="00CD1536">
        <w:rPr>
          <w:sz w:val="24"/>
          <w:szCs w:val="24"/>
        </w:rPr>
        <w:t>W SIWZ jest zapis dla Zadania I: „5. Wykonanie systemu nawadniania boiska treningowego i wykonanie układu podnoszenia ciśnienia studni nawadniania murawy na boisku treningowym oraz systemu drenażu na boisku treningowym, łącznie z usunięciem starej murawy i </w:t>
      </w:r>
      <w:r w:rsidRPr="00CD1536">
        <w:rPr>
          <w:b/>
          <w:bCs/>
          <w:sz w:val="24"/>
          <w:szCs w:val="24"/>
        </w:rPr>
        <w:t>przygotowaniem podłoża pod ułożenie murawy</w:t>
      </w:r>
      <w:r w:rsidRPr="00CD1536">
        <w:rPr>
          <w:sz w:val="24"/>
          <w:szCs w:val="24"/>
        </w:rPr>
        <w:t xml:space="preserve"> zdejmowanej z boiska głównego oraz z jej ułożenie.” Prosimy o wyjaśnienie na czym polegają prace przygotowawcze podłoża przed ułożeniem murawy na boisku treningowym.</w:t>
      </w:r>
    </w:p>
    <w:p w14:paraId="2CA3EF8C" w14:textId="77777777" w:rsidR="009620E3" w:rsidRPr="00CD1536" w:rsidRDefault="009620E3" w:rsidP="009620E3">
      <w:pPr>
        <w:spacing w:before="120"/>
        <w:jc w:val="both"/>
        <w:rPr>
          <w:b/>
          <w:spacing w:val="-2"/>
          <w:sz w:val="24"/>
          <w:szCs w:val="24"/>
          <w:u w:val="single"/>
        </w:rPr>
      </w:pPr>
      <w:r w:rsidRPr="00CD1536">
        <w:rPr>
          <w:b/>
          <w:spacing w:val="-2"/>
          <w:sz w:val="24"/>
          <w:szCs w:val="24"/>
          <w:u w:val="single"/>
        </w:rPr>
        <w:t>Odpowiedź:</w:t>
      </w:r>
    </w:p>
    <w:p w14:paraId="2829871B" w14:textId="77777777" w:rsidR="009620E3" w:rsidRPr="00CD1536" w:rsidRDefault="009620E3" w:rsidP="009620E3">
      <w:pPr>
        <w:spacing w:before="120"/>
        <w:jc w:val="both"/>
        <w:rPr>
          <w:sz w:val="24"/>
          <w:szCs w:val="24"/>
        </w:rPr>
      </w:pPr>
      <w:r w:rsidRPr="00CD1536">
        <w:rPr>
          <w:spacing w:val="-2"/>
          <w:sz w:val="24"/>
          <w:szCs w:val="24"/>
        </w:rPr>
        <w:t xml:space="preserve">W zakresie przygotowania podłoża </w:t>
      </w:r>
      <w:r w:rsidRPr="00CD1536">
        <w:rPr>
          <w:bCs/>
          <w:sz w:val="24"/>
          <w:szCs w:val="24"/>
        </w:rPr>
        <w:t>pod ułożenie murawy</w:t>
      </w:r>
      <w:r w:rsidRPr="00CD1536">
        <w:rPr>
          <w:sz w:val="24"/>
          <w:szCs w:val="24"/>
        </w:rPr>
        <w:t xml:space="preserve"> zdejmowanej z boiska głównego jest zdjęcie z powierzchni boiska treningowego (bocznego) warstwy </w:t>
      </w:r>
      <w:r w:rsidRPr="00CD1536">
        <w:rPr>
          <w:sz w:val="24"/>
          <w:szCs w:val="24"/>
        </w:rPr>
        <w:lastRenderedPageBreak/>
        <w:t xml:space="preserve">wegetacyjnej o grubości 0,12 m na odkład (pryzmowanie) celem jej ponownego rozprowadzenia na powierzchni boiska po wykonanych wykopach liniowych instalacji nawadniającej. Wykonanie rekultywacji (orka glebogryzarką, mechaniczne bronowanie i zagęszczanie) warstwy odsączającej </w:t>
      </w:r>
    </w:p>
    <w:p w14:paraId="5C30E7F4" w14:textId="77777777" w:rsidR="009620E3" w:rsidRPr="00CD1536" w:rsidRDefault="009620E3" w:rsidP="009620E3">
      <w:pPr>
        <w:jc w:val="both"/>
        <w:rPr>
          <w:sz w:val="24"/>
          <w:szCs w:val="24"/>
        </w:rPr>
      </w:pPr>
      <w:r w:rsidRPr="00CD1536">
        <w:rPr>
          <w:sz w:val="24"/>
          <w:szCs w:val="24"/>
        </w:rPr>
        <w:t xml:space="preserve">Rozprowadzenie warstwy wegetacyjnej o grubości 0,12 m na powierzchni boiska wraz z zagęszczeniem i wykonaniem mikroniwelacji. W zakresie przygotowania podłoża jest również zdjęcie warstwy istniejącej murawy i wywiezienie poza teren budowy wraz z zagospodarowaniem zgodnie z zapisami ustawy o odpadach. Przed ułożeniem trawy Wykonawca dostarczy Zamawiającemu dokumenty potwierdzające prawidłowość przygotowania podłoże tj.  operat geodezyjny sporządzony przez uprawnionego geodetę obejmujący inwentaryzację instalacji nawadniania, pomiary rzędnych wysokościowych górnej części warstwy odsączającej, pomiary rzędnych wysokościowych warstwy wegetacyjnej, oświadczenie że podczas wykonywania robót budowlanych nie zostały uszkodzone (przerwane, zagniecione) sączki istniejącego drenażu oraz dokumenty potwierdzające zachowanie wymaganej przepuszczalności warstwy odsączającej. </w:t>
      </w:r>
    </w:p>
    <w:p w14:paraId="5B3F70FA" w14:textId="77777777" w:rsidR="009620E3" w:rsidRPr="00CD1536" w:rsidRDefault="009620E3" w:rsidP="009620E3">
      <w:pPr>
        <w:jc w:val="both"/>
        <w:rPr>
          <w:sz w:val="24"/>
          <w:szCs w:val="24"/>
        </w:rPr>
      </w:pPr>
      <w:r w:rsidRPr="00CD1536">
        <w:rPr>
          <w:sz w:val="24"/>
          <w:szCs w:val="24"/>
        </w:rPr>
        <w:t xml:space="preserve">Jednocześnie </w:t>
      </w:r>
      <w:r w:rsidRPr="00CD1536">
        <w:rPr>
          <w:bCs/>
          <w:sz w:val="24"/>
          <w:szCs w:val="24"/>
        </w:rPr>
        <w:t>w pozycjach przedmiarowych przedmiaru robót w pod</w:t>
      </w:r>
      <w:r w:rsidRPr="00CD1536">
        <w:rPr>
          <w:sz w:val="24"/>
          <w:szCs w:val="24"/>
        </w:rPr>
        <w:t xml:space="preserve">dziale 1.2.8 INSTALACJA NAWADNIAJĄCA PŁYTY BOISKA BOCZNEGO uzupełniono w pozycjach przedmiarowych 201, 202, 203 informacje dotyczące zakresu realizacji i parametrów. </w:t>
      </w:r>
    </w:p>
    <w:p w14:paraId="2BDE11E5" w14:textId="77777777" w:rsidR="009620E3" w:rsidRPr="00CD1536" w:rsidRDefault="009620E3" w:rsidP="009620E3">
      <w:pPr>
        <w:jc w:val="both"/>
        <w:rPr>
          <w:sz w:val="24"/>
          <w:szCs w:val="24"/>
        </w:rPr>
      </w:pPr>
      <w:r w:rsidRPr="00CD1536">
        <w:rPr>
          <w:sz w:val="24"/>
          <w:szCs w:val="24"/>
        </w:rPr>
        <w:t>W pozycji 201 dla której podstawą do wyceny jest kalkulacja indywidualna, istniejący opis  pozycji „Orka glebogryzarką przyczepką oraz mechaniczne bronowanie” uzupełniono o treść -  „mające na celu rekultywację warstwy odsączającej dla uzyskania wymaganej przepuszczalności warstwy jako elementu systemu drenującego warstwę wegetacyjną”</w:t>
      </w:r>
    </w:p>
    <w:p w14:paraId="01614753" w14:textId="77777777" w:rsidR="009620E3" w:rsidRPr="00CD1536" w:rsidRDefault="009620E3" w:rsidP="009620E3">
      <w:pPr>
        <w:jc w:val="both"/>
        <w:rPr>
          <w:sz w:val="24"/>
          <w:szCs w:val="24"/>
        </w:rPr>
      </w:pPr>
      <w:r w:rsidRPr="00CD1536">
        <w:rPr>
          <w:sz w:val="24"/>
          <w:szCs w:val="24"/>
        </w:rPr>
        <w:t xml:space="preserve">W pozycji 202 dla której podstawą do wyceny jest kalkulacja indywidualna, istniejący opis  pozycji „Mikroniwelacji” uzupełniono o treść -  „wykonanie mikroniwelacji warstwy wegetacyjnej po rozprowadzeniu jej na płycie boiska treningowego. Pozycja obejmuje również zdjęcie z powierzchni boiska treningowego </w:t>
      </w:r>
      <w:r w:rsidRPr="00CD1536">
        <w:rPr>
          <w:sz w:val="24"/>
          <w:szCs w:val="24"/>
        </w:rPr>
        <w:lastRenderedPageBreak/>
        <w:t xml:space="preserve">(bocznego) warstwy wegetacyjnej o grubości 0,12 m na odkład (pryzmowanie) oraz ponowne rozprowadzenie”. </w:t>
      </w:r>
    </w:p>
    <w:p w14:paraId="0BF9F96C" w14:textId="257355E9" w:rsidR="009620E3" w:rsidRPr="00CD1536" w:rsidRDefault="009620E3" w:rsidP="009620E3">
      <w:pPr>
        <w:jc w:val="both"/>
        <w:rPr>
          <w:sz w:val="24"/>
          <w:szCs w:val="24"/>
        </w:rPr>
      </w:pPr>
      <w:r w:rsidRPr="00CD1536">
        <w:rPr>
          <w:sz w:val="24"/>
          <w:szCs w:val="24"/>
        </w:rPr>
        <w:t>W pozycji 203 dla której podstawą do wyceny jest kalkulacja indywidualna, do istniejącego opisu pozycji „Układanie trawy z rolki z odzysku z płyty głównego boiska” dodano treść – „wraz z jej zdjęciem z płyty głównej przy użyciu maszyny do zwijania w rolki i dostarczenie na miejsce układania. Pozycja obejmuje również zdjęcie istniejącej murawy z boiska bocznego wraz z wywiezieniem jej poza teren budowy i zagospodarowaniem zgodnie z zapisami ustawy o odpadach”.</w:t>
      </w:r>
    </w:p>
    <w:p w14:paraId="0CB48A88" w14:textId="77777777" w:rsidR="009620E3" w:rsidRPr="00CD1536" w:rsidRDefault="009620E3" w:rsidP="009620E3">
      <w:pPr>
        <w:jc w:val="both"/>
        <w:rPr>
          <w:sz w:val="24"/>
          <w:szCs w:val="24"/>
        </w:rPr>
      </w:pPr>
    </w:p>
    <w:p w14:paraId="053345B9" w14:textId="77777777" w:rsidR="009620E3" w:rsidRPr="00CD1536" w:rsidRDefault="009620E3" w:rsidP="009620E3">
      <w:pPr>
        <w:jc w:val="both"/>
        <w:rPr>
          <w:sz w:val="24"/>
          <w:szCs w:val="24"/>
        </w:rPr>
      </w:pPr>
      <w:r w:rsidRPr="00CD1536">
        <w:rPr>
          <w:b/>
          <w:bCs/>
          <w:sz w:val="24"/>
          <w:szCs w:val="24"/>
        </w:rPr>
        <w:t>Pytanie nr 117:</w:t>
      </w:r>
    </w:p>
    <w:p w14:paraId="1B06742B" w14:textId="77777777" w:rsidR="009620E3" w:rsidRPr="00CD1536" w:rsidRDefault="009620E3" w:rsidP="009620E3">
      <w:pPr>
        <w:jc w:val="both"/>
        <w:rPr>
          <w:sz w:val="24"/>
          <w:szCs w:val="24"/>
        </w:rPr>
      </w:pPr>
      <w:r w:rsidRPr="00CD1536">
        <w:rPr>
          <w:sz w:val="24"/>
          <w:szCs w:val="24"/>
        </w:rPr>
        <w:t>W przedmiarze robót – instalacja drenarska jest wykonanie studni rewizyjnej tworzywowej DN400 z włazem żeliwnym C250. Prosimy o potwierdzenie że studzienka rewizyjna została zastosowana w miejscu włączenia się do istniejącej sieci deszczowej. W dokumentacji brak informacji.</w:t>
      </w:r>
    </w:p>
    <w:p w14:paraId="61A364AB" w14:textId="77777777" w:rsidR="009620E3" w:rsidRPr="00CD1536" w:rsidRDefault="009620E3" w:rsidP="009620E3">
      <w:pPr>
        <w:spacing w:before="120"/>
        <w:jc w:val="both"/>
        <w:rPr>
          <w:b/>
          <w:spacing w:val="-2"/>
          <w:sz w:val="24"/>
          <w:szCs w:val="24"/>
          <w:u w:val="single"/>
        </w:rPr>
      </w:pPr>
      <w:r w:rsidRPr="00CD1536">
        <w:rPr>
          <w:b/>
          <w:spacing w:val="-2"/>
          <w:sz w:val="24"/>
          <w:szCs w:val="24"/>
          <w:u w:val="single"/>
        </w:rPr>
        <w:t>Odpowiedź:</w:t>
      </w:r>
    </w:p>
    <w:p w14:paraId="5459E629" w14:textId="0AC0B925" w:rsidR="009620E3" w:rsidRPr="00CD1536" w:rsidRDefault="009620E3" w:rsidP="009620E3">
      <w:pPr>
        <w:spacing w:before="120"/>
        <w:jc w:val="both"/>
        <w:rPr>
          <w:spacing w:val="-2"/>
          <w:sz w:val="24"/>
          <w:szCs w:val="24"/>
        </w:rPr>
      </w:pPr>
      <w:r w:rsidRPr="00CD1536">
        <w:rPr>
          <w:spacing w:val="-2"/>
          <w:sz w:val="24"/>
          <w:szCs w:val="24"/>
        </w:rPr>
        <w:t>Dokumentacja projektowa zawiera informację, że drenaż powinien być podłączony do istniejącej instalacji zewnętrznej kanalizacji deszczowej należącej do Inwestora.</w:t>
      </w:r>
    </w:p>
    <w:p w14:paraId="17DF9E45" w14:textId="77777777" w:rsidR="009620E3" w:rsidRPr="00CD1536" w:rsidRDefault="009620E3" w:rsidP="009620E3">
      <w:pPr>
        <w:jc w:val="both"/>
        <w:rPr>
          <w:sz w:val="24"/>
          <w:szCs w:val="24"/>
        </w:rPr>
      </w:pPr>
    </w:p>
    <w:p w14:paraId="78C77BB4" w14:textId="77777777" w:rsidR="009620E3" w:rsidRPr="00CD1536" w:rsidRDefault="009620E3" w:rsidP="009620E3">
      <w:pPr>
        <w:jc w:val="both"/>
        <w:rPr>
          <w:sz w:val="24"/>
          <w:szCs w:val="24"/>
        </w:rPr>
      </w:pPr>
      <w:r w:rsidRPr="00CD1536">
        <w:rPr>
          <w:b/>
          <w:bCs/>
          <w:sz w:val="24"/>
          <w:szCs w:val="24"/>
        </w:rPr>
        <w:t>Pytanie nr 118:</w:t>
      </w:r>
    </w:p>
    <w:p w14:paraId="17E1A2E7" w14:textId="77777777" w:rsidR="009620E3" w:rsidRPr="00CD1536" w:rsidRDefault="009620E3" w:rsidP="009620E3">
      <w:pPr>
        <w:jc w:val="both"/>
        <w:rPr>
          <w:sz w:val="24"/>
          <w:szCs w:val="24"/>
        </w:rPr>
      </w:pPr>
      <w:r w:rsidRPr="00CD1536">
        <w:rPr>
          <w:sz w:val="24"/>
          <w:szCs w:val="24"/>
        </w:rPr>
        <w:t>Między rzutem instalacji odwodnienia toru, profilem odwodnienia i przedmiarem są rozbieżności dotyczące średnic rur oraz ilości. Prosimy o weryfikacje i wyjaśnienie.</w:t>
      </w:r>
    </w:p>
    <w:p w14:paraId="46332ACB" w14:textId="77777777" w:rsidR="009620E3" w:rsidRPr="00CD1536" w:rsidRDefault="009620E3" w:rsidP="009620E3">
      <w:pPr>
        <w:spacing w:before="120"/>
        <w:jc w:val="both"/>
        <w:rPr>
          <w:b/>
          <w:spacing w:val="-2"/>
          <w:sz w:val="24"/>
          <w:szCs w:val="24"/>
          <w:u w:val="single"/>
        </w:rPr>
      </w:pPr>
      <w:r w:rsidRPr="00CD1536">
        <w:rPr>
          <w:b/>
          <w:spacing w:val="-2"/>
          <w:sz w:val="24"/>
          <w:szCs w:val="24"/>
          <w:u w:val="single"/>
        </w:rPr>
        <w:t>Odpowiedź:</w:t>
      </w:r>
    </w:p>
    <w:p w14:paraId="33FD9466" w14:textId="07307077" w:rsidR="009620E3" w:rsidRPr="00CD1536" w:rsidRDefault="009620E3" w:rsidP="009620E3">
      <w:pPr>
        <w:spacing w:before="120"/>
        <w:jc w:val="both"/>
        <w:rPr>
          <w:spacing w:val="-2"/>
          <w:sz w:val="24"/>
          <w:szCs w:val="24"/>
        </w:rPr>
      </w:pPr>
      <w:r w:rsidRPr="00CD1536">
        <w:rPr>
          <w:spacing w:val="-2"/>
          <w:sz w:val="24"/>
          <w:szCs w:val="24"/>
        </w:rPr>
        <w:t>Dokumentacja projektowa jest zgodna z przedmiarem robót.</w:t>
      </w:r>
    </w:p>
    <w:p w14:paraId="67E4E4CA" w14:textId="77777777" w:rsidR="00EB7424" w:rsidRDefault="00EB7424" w:rsidP="009620E3">
      <w:pPr>
        <w:jc w:val="both"/>
        <w:rPr>
          <w:b/>
          <w:bCs/>
          <w:sz w:val="24"/>
          <w:szCs w:val="24"/>
        </w:rPr>
      </w:pPr>
    </w:p>
    <w:p w14:paraId="2232E10D" w14:textId="1E8B7A70" w:rsidR="009620E3" w:rsidRPr="00CD1536" w:rsidRDefault="009620E3" w:rsidP="009620E3">
      <w:pPr>
        <w:jc w:val="both"/>
        <w:rPr>
          <w:sz w:val="24"/>
          <w:szCs w:val="24"/>
        </w:rPr>
      </w:pPr>
      <w:r w:rsidRPr="00CD1536">
        <w:rPr>
          <w:b/>
          <w:bCs/>
          <w:sz w:val="24"/>
          <w:szCs w:val="24"/>
        </w:rPr>
        <w:t>Pytanie nr 119:</w:t>
      </w:r>
    </w:p>
    <w:p w14:paraId="14F07AF4" w14:textId="77777777" w:rsidR="009620E3" w:rsidRPr="00CD1536" w:rsidRDefault="009620E3" w:rsidP="009620E3">
      <w:pPr>
        <w:jc w:val="both"/>
        <w:rPr>
          <w:sz w:val="24"/>
          <w:szCs w:val="24"/>
        </w:rPr>
      </w:pPr>
      <w:r w:rsidRPr="00CD1536">
        <w:rPr>
          <w:sz w:val="24"/>
          <w:szCs w:val="24"/>
        </w:rPr>
        <w:t>W przedmiarze robót  są 2 studzienki DN600 natomiast z profilu wynika że jest ich 3. Prosimy o wyjaśnienie.</w:t>
      </w:r>
    </w:p>
    <w:p w14:paraId="68A9A433" w14:textId="77777777" w:rsidR="009620E3" w:rsidRPr="00CD1536" w:rsidRDefault="009620E3" w:rsidP="009620E3">
      <w:pPr>
        <w:spacing w:before="120"/>
        <w:jc w:val="both"/>
        <w:rPr>
          <w:b/>
          <w:spacing w:val="-2"/>
          <w:sz w:val="24"/>
          <w:szCs w:val="24"/>
          <w:u w:val="single"/>
        </w:rPr>
      </w:pPr>
      <w:r w:rsidRPr="00CD1536">
        <w:rPr>
          <w:b/>
          <w:spacing w:val="-2"/>
          <w:sz w:val="24"/>
          <w:szCs w:val="24"/>
          <w:u w:val="single"/>
        </w:rPr>
        <w:lastRenderedPageBreak/>
        <w:t>Odpowiedź:</w:t>
      </w:r>
    </w:p>
    <w:p w14:paraId="4F0D3642" w14:textId="7685F9A5" w:rsidR="009620E3" w:rsidRPr="00CD1536" w:rsidRDefault="009620E3" w:rsidP="009620E3">
      <w:pPr>
        <w:spacing w:before="120"/>
        <w:jc w:val="both"/>
        <w:rPr>
          <w:spacing w:val="-2"/>
          <w:sz w:val="24"/>
          <w:szCs w:val="24"/>
        </w:rPr>
      </w:pPr>
      <w:r w:rsidRPr="00CD1536">
        <w:rPr>
          <w:spacing w:val="-2"/>
          <w:sz w:val="24"/>
          <w:szCs w:val="24"/>
        </w:rPr>
        <w:t>Dokumentacja projektowa jest zgodna z przedmiarem robót.</w:t>
      </w:r>
    </w:p>
    <w:p w14:paraId="4FBBF7F2" w14:textId="77777777" w:rsidR="00412530" w:rsidRDefault="00412530" w:rsidP="009620E3">
      <w:pPr>
        <w:jc w:val="both"/>
        <w:rPr>
          <w:b/>
          <w:bCs/>
          <w:sz w:val="24"/>
          <w:szCs w:val="24"/>
        </w:rPr>
      </w:pPr>
    </w:p>
    <w:p w14:paraId="48E753DF" w14:textId="0CC72AA7" w:rsidR="009620E3" w:rsidRPr="00CD1536" w:rsidRDefault="009620E3" w:rsidP="009620E3">
      <w:pPr>
        <w:jc w:val="both"/>
        <w:rPr>
          <w:sz w:val="24"/>
          <w:szCs w:val="24"/>
        </w:rPr>
      </w:pPr>
      <w:r w:rsidRPr="00CD1536">
        <w:rPr>
          <w:b/>
          <w:bCs/>
          <w:sz w:val="24"/>
          <w:szCs w:val="24"/>
        </w:rPr>
        <w:t>Pytanie nr 120:</w:t>
      </w:r>
    </w:p>
    <w:p w14:paraId="6D89804E" w14:textId="77777777" w:rsidR="009620E3" w:rsidRPr="00CD1536" w:rsidRDefault="009620E3" w:rsidP="009620E3">
      <w:pPr>
        <w:jc w:val="both"/>
        <w:rPr>
          <w:sz w:val="24"/>
          <w:szCs w:val="24"/>
        </w:rPr>
      </w:pPr>
      <w:r w:rsidRPr="00CD1536">
        <w:rPr>
          <w:sz w:val="24"/>
          <w:szCs w:val="24"/>
        </w:rPr>
        <w:t>W przedmiarze robót  jest 6 studzienki DN400 natomiast z profilu wynika że jest ich 5. Prosimy o wyjaśnienie.</w:t>
      </w:r>
    </w:p>
    <w:p w14:paraId="4F0C1890" w14:textId="77777777" w:rsidR="009620E3" w:rsidRPr="00CD1536" w:rsidRDefault="009620E3" w:rsidP="009620E3">
      <w:pPr>
        <w:spacing w:before="120"/>
        <w:jc w:val="both"/>
        <w:rPr>
          <w:b/>
          <w:spacing w:val="-2"/>
          <w:sz w:val="24"/>
          <w:szCs w:val="24"/>
          <w:u w:val="single"/>
        </w:rPr>
      </w:pPr>
      <w:r w:rsidRPr="00CD1536">
        <w:rPr>
          <w:b/>
          <w:spacing w:val="-2"/>
          <w:sz w:val="24"/>
          <w:szCs w:val="24"/>
          <w:u w:val="single"/>
        </w:rPr>
        <w:t>Odpowiedź:</w:t>
      </w:r>
    </w:p>
    <w:p w14:paraId="1E171944" w14:textId="72C8AD0B" w:rsidR="009620E3" w:rsidRPr="00CD1536" w:rsidRDefault="009620E3" w:rsidP="009620E3">
      <w:pPr>
        <w:spacing w:before="120"/>
        <w:jc w:val="both"/>
        <w:rPr>
          <w:spacing w:val="-2"/>
          <w:sz w:val="24"/>
          <w:szCs w:val="24"/>
        </w:rPr>
      </w:pPr>
      <w:r w:rsidRPr="00CD1536">
        <w:rPr>
          <w:spacing w:val="-2"/>
          <w:sz w:val="24"/>
          <w:szCs w:val="24"/>
        </w:rPr>
        <w:t>Dokumentacja projektowa jest zgodna z przedmiarem robót.</w:t>
      </w:r>
    </w:p>
    <w:p w14:paraId="7733CF2F" w14:textId="77777777" w:rsidR="00412530" w:rsidRDefault="00412530" w:rsidP="009620E3">
      <w:pPr>
        <w:jc w:val="both"/>
        <w:rPr>
          <w:b/>
          <w:bCs/>
          <w:sz w:val="24"/>
          <w:szCs w:val="24"/>
        </w:rPr>
      </w:pPr>
    </w:p>
    <w:p w14:paraId="77310E15" w14:textId="17A3850C" w:rsidR="009620E3" w:rsidRPr="00CD1536" w:rsidRDefault="009620E3" w:rsidP="009620E3">
      <w:pPr>
        <w:jc w:val="both"/>
        <w:rPr>
          <w:b/>
          <w:bCs/>
          <w:sz w:val="24"/>
          <w:szCs w:val="24"/>
        </w:rPr>
      </w:pPr>
      <w:r w:rsidRPr="00CD1536">
        <w:rPr>
          <w:b/>
          <w:bCs/>
          <w:sz w:val="24"/>
          <w:szCs w:val="24"/>
        </w:rPr>
        <w:t>Pytanie nr 121:</w:t>
      </w:r>
    </w:p>
    <w:p w14:paraId="2FF6274D" w14:textId="77777777" w:rsidR="009620E3" w:rsidRPr="00CD1536" w:rsidRDefault="009620E3" w:rsidP="009620E3">
      <w:pPr>
        <w:jc w:val="both"/>
        <w:rPr>
          <w:sz w:val="24"/>
          <w:szCs w:val="24"/>
        </w:rPr>
      </w:pPr>
      <w:r w:rsidRPr="00CD1536">
        <w:rPr>
          <w:sz w:val="24"/>
          <w:szCs w:val="24"/>
        </w:rPr>
        <w:t xml:space="preserve">Z uwagi na przedmiot zamówienia, wskazany przez Zamawiającego termin realizacji zadania jest terminem nierealnym, mogący wpłynąć w sposób negatywny na należyte wykonanie zamówienia. </w:t>
      </w:r>
    </w:p>
    <w:p w14:paraId="114E8F90" w14:textId="77777777" w:rsidR="009620E3" w:rsidRPr="00CD1536" w:rsidRDefault="009620E3" w:rsidP="009620E3">
      <w:pPr>
        <w:jc w:val="both"/>
        <w:rPr>
          <w:sz w:val="24"/>
          <w:szCs w:val="24"/>
        </w:rPr>
      </w:pPr>
      <w:r w:rsidRPr="00CD1536">
        <w:rPr>
          <w:sz w:val="24"/>
          <w:szCs w:val="24"/>
        </w:rPr>
        <w:t xml:space="preserve">W związku z czym proszę o odpowiedź, czy Zamawiający wyrazi zgodę na zmianę terminu realizacji zamówienia do 25.03.2020r? Z uwagi na warunki pogodowe właściwe dla miesiąca lutego, wykonanie prac związanych z trawą naturalną może stać się niemożliwe. </w:t>
      </w:r>
    </w:p>
    <w:p w14:paraId="0DE651F2" w14:textId="77777777" w:rsidR="009620E3" w:rsidRPr="00CD1536" w:rsidRDefault="009620E3" w:rsidP="009620E3">
      <w:pPr>
        <w:spacing w:before="120"/>
        <w:jc w:val="both"/>
        <w:rPr>
          <w:b/>
          <w:spacing w:val="-2"/>
          <w:sz w:val="24"/>
          <w:szCs w:val="24"/>
          <w:u w:val="single"/>
        </w:rPr>
      </w:pPr>
      <w:r w:rsidRPr="00CD1536">
        <w:rPr>
          <w:b/>
          <w:spacing w:val="-2"/>
          <w:sz w:val="24"/>
          <w:szCs w:val="24"/>
          <w:u w:val="single"/>
        </w:rPr>
        <w:t>Odpowiedź:</w:t>
      </w:r>
    </w:p>
    <w:p w14:paraId="57E26118" w14:textId="11C21121" w:rsidR="009620E3" w:rsidRPr="00CD1536" w:rsidRDefault="009620E3" w:rsidP="009620E3">
      <w:pPr>
        <w:jc w:val="both"/>
        <w:rPr>
          <w:sz w:val="24"/>
          <w:szCs w:val="24"/>
        </w:rPr>
      </w:pPr>
      <w:r w:rsidRPr="00090F3C">
        <w:rPr>
          <w:sz w:val="24"/>
          <w:szCs w:val="24"/>
        </w:rPr>
        <w:t>Zamawiający pozostawia termin</w:t>
      </w:r>
      <w:r w:rsidRPr="00090F3C">
        <w:rPr>
          <w:bCs/>
          <w:sz w:val="24"/>
          <w:szCs w:val="24"/>
        </w:rPr>
        <w:t xml:space="preserve"> wykonania zamówienia bez zmian tj. przedmiot zamówienia należy wykonać w terminie do 25</w:t>
      </w:r>
      <w:r w:rsidR="00090F3C" w:rsidRPr="00090F3C">
        <w:rPr>
          <w:bCs/>
          <w:sz w:val="24"/>
          <w:szCs w:val="24"/>
        </w:rPr>
        <w:t xml:space="preserve"> </w:t>
      </w:r>
      <w:r w:rsidRPr="00090F3C">
        <w:rPr>
          <w:bCs/>
          <w:sz w:val="24"/>
          <w:szCs w:val="24"/>
        </w:rPr>
        <w:t>lutego 2021 r.</w:t>
      </w:r>
    </w:p>
    <w:p w14:paraId="22B3A7B1" w14:textId="77777777" w:rsidR="009620E3" w:rsidRPr="00CD1536" w:rsidRDefault="009620E3" w:rsidP="009620E3">
      <w:pPr>
        <w:spacing w:before="120"/>
        <w:jc w:val="both"/>
        <w:rPr>
          <w:b/>
          <w:spacing w:val="-2"/>
          <w:sz w:val="24"/>
          <w:szCs w:val="24"/>
          <w:u w:val="single"/>
        </w:rPr>
      </w:pPr>
    </w:p>
    <w:p w14:paraId="61350033" w14:textId="77777777" w:rsidR="009620E3" w:rsidRPr="00CD1536" w:rsidRDefault="009620E3" w:rsidP="009620E3">
      <w:pPr>
        <w:pStyle w:val="Default"/>
        <w:spacing w:line="276" w:lineRule="auto"/>
        <w:jc w:val="both"/>
        <w:rPr>
          <w:rFonts w:ascii="Times New Roman" w:hAnsi="Times New Roman" w:cs="Times New Roman"/>
        </w:rPr>
      </w:pPr>
      <w:r w:rsidRPr="00CD1536">
        <w:rPr>
          <w:rFonts w:ascii="Times New Roman" w:hAnsi="Times New Roman" w:cs="Times New Roman"/>
          <w:b/>
          <w:bCs/>
        </w:rPr>
        <w:t>Pytanie nr 122:</w:t>
      </w:r>
    </w:p>
    <w:p w14:paraId="495588A2" w14:textId="77777777" w:rsidR="009620E3" w:rsidRPr="00CD1536" w:rsidRDefault="009620E3" w:rsidP="009620E3">
      <w:pPr>
        <w:pStyle w:val="Default"/>
        <w:spacing w:after="147" w:line="276" w:lineRule="auto"/>
        <w:jc w:val="both"/>
        <w:rPr>
          <w:rFonts w:ascii="Times New Roman" w:hAnsi="Times New Roman" w:cs="Times New Roman"/>
        </w:rPr>
      </w:pPr>
      <w:r w:rsidRPr="00CD1536">
        <w:rPr>
          <w:rFonts w:ascii="Times New Roman" w:hAnsi="Times New Roman" w:cs="Times New Roman"/>
        </w:rPr>
        <w:t xml:space="preserve">Proszę o potwierdzenie, że z dniem przekazania Zamawiającemu przedmiotu zamówienia potwierdzonego Protokołem odbioru końcowego, Wykonawca nie będzie odpowiedzialny za pielęgnację murawy boiska oraz serwis zamontowanych urządzeń na obiekcie? </w:t>
      </w:r>
    </w:p>
    <w:p w14:paraId="71677C1A" w14:textId="77777777" w:rsidR="009620E3" w:rsidRPr="00CD1536" w:rsidRDefault="009620E3" w:rsidP="009620E3">
      <w:pPr>
        <w:spacing w:before="120"/>
        <w:jc w:val="both"/>
        <w:rPr>
          <w:b/>
          <w:bCs/>
          <w:sz w:val="24"/>
          <w:szCs w:val="24"/>
          <w:u w:val="single"/>
        </w:rPr>
      </w:pPr>
      <w:r w:rsidRPr="00CD1536">
        <w:rPr>
          <w:b/>
          <w:spacing w:val="-2"/>
          <w:sz w:val="24"/>
          <w:szCs w:val="24"/>
          <w:u w:val="single"/>
        </w:rPr>
        <w:t>Odpowiedź</w:t>
      </w:r>
      <w:r w:rsidRPr="00CD1536">
        <w:rPr>
          <w:b/>
          <w:bCs/>
          <w:sz w:val="24"/>
          <w:szCs w:val="24"/>
          <w:u w:val="single"/>
        </w:rPr>
        <w:t>:</w:t>
      </w:r>
    </w:p>
    <w:p w14:paraId="2A10D5B3" w14:textId="77777777" w:rsidR="009620E3" w:rsidRPr="00CD1536" w:rsidRDefault="009620E3" w:rsidP="009620E3">
      <w:pPr>
        <w:shd w:val="clear" w:color="auto" w:fill="FFFFFF"/>
        <w:jc w:val="both"/>
        <w:rPr>
          <w:sz w:val="24"/>
          <w:szCs w:val="24"/>
        </w:rPr>
      </w:pPr>
      <w:r w:rsidRPr="00CD1536">
        <w:rPr>
          <w:sz w:val="24"/>
          <w:szCs w:val="24"/>
        </w:rPr>
        <w:lastRenderedPageBreak/>
        <w:t xml:space="preserve">W ramach udzielonej rękojmi, Wykonawca będzie odpowiedzialny za wykonany przedmiot umowy zgodnie z zapisami § 12 projektu umowy dla zadania nr I i nr II oraz zapisami § 12 projektu umowy dla zadania nr III a także na warunkach określonych przez producentów urządzeń które zostaną dostarczone i wbudowane w ramach realizacji przedmiotu umów.  </w:t>
      </w:r>
    </w:p>
    <w:p w14:paraId="62E30F5D" w14:textId="77777777" w:rsidR="009620E3" w:rsidRPr="00CD1536" w:rsidRDefault="009620E3" w:rsidP="009620E3">
      <w:pPr>
        <w:shd w:val="clear" w:color="auto" w:fill="FFFFFF"/>
        <w:jc w:val="both"/>
        <w:rPr>
          <w:sz w:val="24"/>
          <w:szCs w:val="24"/>
        </w:rPr>
      </w:pPr>
      <w:r w:rsidRPr="00CD1536">
        <w:rPr>
          <w:sz w:val="24"/>
          <w:szCs w:val="24"/>
        </w:rPr>
        <w:t>Wykonawca nie będzie odpowiedzialny za pielęgnację murawy boiska oraz serwis zamontowanych urządzeń na obiekcie. Wykonawca jest jednak obowiązany wskazać dokładny zakres (określający rodzaj czynności) i harmonogram (określający ilość zabiegów pielęgnacyjnych) czynności pielęgnacyjnych, które Zamawiający będzie zobowiązany wykonać aby utrzymać odpowiedni stan murawy oraz nie stracić udzielonej rękojmi na jej wykonanie. Wykonawca musi określić w jaki sposób ma dokonywać serwisu zamontowanych urządzeń aby nie stracić rękojmi na ich wykonanie.</w:t>
      </w:r>
    </w:p>
    <w:p w14:paraId="3BD14CBC" w14:textId="77777777" w:rsidR="009620E3" w:rsidRPr="00CD1536" w:rsidRDefault="009620E3" w:rsidP="009620E3">
      <w:pPr>
        <w:shd w:val="clear" w:color="auto" w:fill="FFFFFF"/>
        <w:jc w:val="both"/>
        <w:rPr>
          <w:sz w:val="24"/>
          <w:szCs w:val="24"/>
        </w:rPr>
      </w:pPr>
      <w:r w:rsidRPr="00CD1536">
        <w:rPr>
          <w:sz w:val="24"/>
          <w:szCs w:val="24"/>
        </w:rPr>
        <w:t>Analogicznie dla zakresu realizowanego na boisku bocznym (treningowym) Wykonawca jest obowiązany wskazać dokładny zakres (określający rodzaj czynności) i harmonogram (określający  ilość zabiegów pielęgnacyjnych) czynności pielęgnacyjnych, które Zamawiający będzie zobowiązany wykonać aby utrzymać odpowiedni stan murawy oraz nie stracić udzielonej rękojmi na jej wykonanie. Wykonawca musi określić w jaki sposób ma dokonywać serwisu zamontowanych urządzeń aby nie stracić rękojmi na ich wykonanie.</w:t>
      </w:r>
    </w:p>
    <w:p w14:paraId="67799BFD" w14:textId="4E95654A" w:rsidR="009620E3" w:rsidRPr="00CD1536" w:rsidRDefault="009620E3" w:rsidP="009620E3">
      <w:pPr>
        <w:jc w:val="both"/>
        <w:rPr>
          <w:sz w:val="24"/>
          <w:szCs w:val="24"/>
        </w:rPr>
      </w:pPr>
      <w:r w:rsidRPr="00CD1536">
        <w:rPr>
          <w:sz w:val="24"/>
          <w:szCs w:val="24"/>
        </w:rPr>
        <w:t xml:space="preserve">Jeżeli warunkiem możliwości wykonywania pielęgnacji murawy oraz czynności serwisowych będzie odbycie szkolenia i uzyskanie certyfikatów to Wykonawca jest zobowiązany przeprowadzić szkolenia dla pracowników Zamawiającego (zakończone certyfikatami uprawniającymi do wykonywania danych czynności pielęgnacyjnych lub serwisowych) w ramach realizacji przedmiotu umowy. Należy kalkulować przeszkolenie maksymalnie 10 osób. </w:t>
      </w:r>
    </w:p>
    <w:p w14:paraId="1AA00DA9" w14:textId="77777777" w:rsidR="009620E3" w:rsidRPr="00CD1536" w:rsidRDefault="009620E3" w:rsidP="009620E3">
      <w:pPr>
        <w:spacing w:before="120"/>
        <w:jc w:val="both"/>
        <w:rPr>
          <w:b/>
          <w:bCs/>
          <w:sz w:val="24"/>
          <w:szCs w:val="24"/>
          <w:u w:val="single"/>
        </w:rPr>
      </w:pPr>
    </w:p>
    <w:p w14:paraId="0938C605" w14:textId="77777777" w:rsidR="009620E3" w:rsidRPr="00CD1536" w:rsidRDefault="009620E3" w:rsidP="009620E3">
      <w:pPr>
        <w:pStyle w:val="Default"/>
        <w:spacing w:line="276" w:lineRule="auto"/>
        <w:jc w:val="both"/>
        <w:rPr>
          <w:rFonts w:ascii="Times New Roman" w:hAnsi="Times New Roman" w:cs="Times New Roman"/>
        </w:rPr>
      </w:pPr>
      <w:r w:rsidRPr="00CD1536">
        <w:rPr>
          <w:rFonts w:ascii="Times New Roman" w:hAnsi="Times New Roman" w:cs="Times New Roman"/>
          <w:b/>
          <w:bCs/>
        </w:rPr>
        <w:t>Pytanie nr 123:</w:t>
      </w:r>
    </w:p>
    <w:p w14:paraId="62115514" w14:textId="77777777" w:rsidR="009620E3" w:rsidRPr="00CD1536" w:rsidRDefault="009620E3" w:rsidP="009620E3">
      <w:pPr>
        <w:pStyle w:val="Default"/>
        <w:spacing w:after="147" w:line="276" w:lineRule="auto"/>
        <w:jc w:val="both"/>
        <w:rPr>
          <w:rFonts w:ascii="Times New Roman" w:hAnsi="Times New Roman" w:cs="Times New Roman"/>
        </w:rPr>
      </w:pPr>
      <w:r w:rsidRPr="00CD1536">
        <w:rPr>
          <w:rFonts w:ascii="Times New Roman" w:hAnsi="Times New Roman" w:cs="Times New Roman"/>
        </w:rPr>
        <w:lastRenderedPageBreak/>
        <w:t xml:space="preserve">Czy Zamawiający wyrazi zgodę na przesunięcie terminu zakończenia robót wyznaczony na 25 lutego 2021r. w przypadku wystąpienia niekorzystnych warunków pogodowych m.in. niskie temperatury, intensywna opady atmosferyczne itp.. Wyznaczony termin zakończenia robót przypada na okres zimowy, kiedy warunki pogodowe mogą uniemożliwiać prowadzenie robót oraz pozyskanie murawy z plantacji może okazać się niemożliwe. </w:t>
      </w:r>
    </w:p>
    <w:p w14:paraId="4DF9C0FF" w14:textId="77777777" w:rsidR="009620E3" w:rsidRPr="00CD1536" w:rsidRDefault="009620E3" w:rsidP="009620E3">
      <w:pPr>
        <w:spacing w:before="120"/>
        <w:jc w:val="both"/>
        <w:rPr>
          <w:b/>
          <w:spacing w:val="-2"/>
          <w:sz w:val="24"/>
          <w:szCs w:val="24"/>
          <w:u w:val="single"/>
        </w:rPr>
      </w:pPr>
      <w:r w:rsidRPr="00CD1536">
        <w:rPr>
          <w:b/>
          <w:spacing w:val="-2"/>
          <w:sz w:val="24"/>
          <w:szCs w:val="24"/>
          <w:u w:val="single"/>
        </w:rPr>
        <w:t>Odpowiedź:</w:t>
      </w:r>
    </w:p>
    <w:p w14:paraId="016DE396" w14:textId="77777777" w:rsidR="009620E3" w:rsidRPr="00CD1536" w:rsidRDefault="009620E3" w:rsidP="009620E3">
      <w:pPr>
        <w:jc w:val="both"/>
        <w:rPr>
          <w:sz w:val="24"/>
          <w:szCs w:val="24"/>
        </w:rPr>
      </w:pPr>
      <w:r w:rsidRPr="00CD1536">
        <w:rPr>
          <w:sz w:val="24"/>
          <w:szCs w:val="24"/>
        </w:rPr>
        <w:t>Zamawiający pozostawia termin</w:t>
      </w:r>
      <w:r w:rsidRPr="00CD1536">
        <w:rPr>
          <w:bCs/>
          <w:sz w:val="24"/>
          <w:szCs w:val="24"/>
        </w:rPr>
        <w:t xml:space="preserve"> wykonania zamówienia bez zmian tj. przedmiot zamówienia należy wykonać w terminie do 25.lutego 2021 r.</w:t>
      </w:r>
      <w:r w:rsidRPr="00CD1536">
        <w:rPr>
          <w:sz w:val="24"/>
          <w:szCs w:val="24"/>
        </w:rPr>
        <w:t xml:space="preserve"> </w:t>
      </w:r>
    </w:p>
    <w:p w14:paraId="6FC0A903" w14:textId="44E8907E" w:rsidR="009620E3" w:rsidRPr="00CD1536" w:rsidRDefault="009620E3" w:rsidP="009620E3">
      <w:pPr>
        <w:jc w:val="both"/>
        <w:rPr>
          <w:sz w:val="24"/>
          <w:szCs w:val="24"/>
        </w:rPr>
      </w:pPr>
      <w:r w:rsidRPr="00CD1536">
        <w:rPr>
          <w:sz w:val="24"/>
          <w:szCs w:val="24"/>
        </w:rPr>
        <w:t>Zapisy projektów umów dla zadania nr I i nr II oraz dla zadania nr III przewidują możliwość zmian umowy w stosunku do treści oferty na podstawie której dokonano wyboru Wykonawcy na warunkach uwzględnionych w treści projektu umowy dla zadania nr I i nr II paragraf 16 oraz  w treści projektu umowy dla zadania nr III paragraf 19. Zamawiający uzupełnił katalog możliwości zmiany terminu wykonania przedmiotu umowy dodając punkt 4 do zapisów paragrafu 16 ust. 2 projektu umowy dla zadania nr I i nr II  oraz  punkt 9 do zapisów paragrafu 19 ust. 2 projektu umowy dla zadania nr III.  Jednocześnie Zamawiający w opisie przedmiotu zamówienia umieszcza aktualne projekty umów dla zadania nr I i II oraz nr 3.</w:t>
      </w:r>
    </w:p>
    <w:p w14:paraId="4D20C8C8" w14:textId="77777777" w:rsidR="009620E3" w:rsidRPr="00CD1536" w:rsidRDefault="009620E3" w:rsidP="009620E3">
      <w:pPr>
        <w:spacing w:before="120"/>
        <w:jc w:val="both"/>
        <w:rPr>
          <w:sz w:val="24"/>
          <w:szCs w:val="24"/>
        </w:rPr>
      </w:pPr>
    </w:p>
    <w:p w14:paraId="7DC38D39" w14:textId="77777777" w:rsidR="009620E3" w:rsidRPr="00CD1536" w:rsidRDefault="009620E3" w:rsidP="009620E3">
      <w:pPr>
        <w:pStyle w:val="Default"/>
        <w:spacing w:line="276" w:lineRule="auto"/>
        <w:jc w:val="both"/>
        <w:rPr>
          <w:rFonts w:ascii="Times New Roman" w:hAnsi="Times New Roman" w:cs="Times New Roman"/>
        </w:rPr>
      </w:pPr>
      <w:r w:rsidRPr="00CD1536">
        <w:rPr>
          <w:rFonts w:ascii="Times New Roman" w:hAnsi="Times New Roman" w:cs="Times New Roman"/>
          <w:b/>
          <w:bCs/>
        </w:rPr>
        <w:t>Pytanie nr 124:</w:t>
      </w:r>
    </w:p>
    <w:p w14:paraId="520DCB7A" w14:textId="77777777" w:rsidR="009620E3" w:rsidRPr="00CD1536" w:rsidRDefault="009620E3" w:rsidP="009620E3">
      <w:pPr>
        <w:pStyle w:val="Default"/>
        <w:spacing w:line="276" w:lineRule="auto"/>
        <w:jc w:val="both"/>
        <w:rPr>
          <w:rFonts w:ascii="Times New Roman" w:hAnsi="Times New Roman" w:cs="Times New Roman"/>
        </w:rPr>
      </w:pPr>
      <w:r w:rsidRPr="00CD1536">
        <w:rPr>
          <w:rFonts w:ascii="Times New Roman" w:hAnsi="Times New Roman" w:cs="Times New Roman"/>
        </w:rPr>
        <w:t xml:space="preserve">Wnosimy o wyodrębnienie i skrócenie okresu rękojmi na murawę boiska z oczekiwanych przez Zamawiającego 60 miesięcy (lub więcej zgodnie z kryterium „okres rękojmi” (waga 40 %) do okresu maksymalnie 2 lat. Ze względu na fakt, że stan oraz kondycja murawy w trakcie eksploatacji uzależnione są jedynie od dbałości oraz sposobu prowadzonych zabiegów pielęgnacyjnych, Wykonawca nie może ponosić odpowiedzialności za działania niezależne od Niego. Przekazanie </w:t>
      </w:r>
      <w:r w:rsidRPr="00CD1536">
        <w:rPr>
          <w:rFonts w:ascii="Times New Roman" w:hAnsi="Times New Roman" w:cs="Times New Roman"/>
        </w:rPr>
        <w:lastRenderedPageBreak/>
        <w:t xml:space="preserve">„Instrukcji pielęgnacji i użytkowania muraw sportowych” również nie gwarantuje należytej pielęgnacji przez osoby trzecie, za którą Wykonawca mógłby wziąć odpowiedzialność. </w:t>
      </w:r>
    </w:p>
    <w:p w14:paraId="7643E640" w14:textId="77777777" w:rsidR="009620E3" w:rsidRPr="00CD1536" w:rsidRDefault="009620E3" w:rsidP="009620E3">
      <w:pPr>
        <w:spacing w:before="120"/>
        <w:jc w:val="both"/>
        <w:rPr>
          <w:sz w:val="24"/>
          <w:szCs w:val="24"/>
        </w:rPr>
      </w:pPr>
      <w:r w:rsidRPr="00CD1536">
        <w:rPr>
          <w:b/>
          <w:spacing w:val="-2"/>
          <w:sz w:val="24"/>
          <w:szCs w:val="24"/>
          <w:u w:val="single"/>
        </w:rPr>
        <w:t>Odpowiedź:</w:t>
      </w:r>
    </w:p>
    <w:p w14:paraId="25E52AC6" w14:textId="77777777" w:rsidR="009620E3" w:rsidRPr="00CD1536" w:rsidRDefault="009620E3" w:rsidP="009620E3">
      <w:pPr>
        <w:jc w:val="both"/>
        <w:rPr>
          <w:sz w:val="24"/>
          <w:szCs w:val="24"/>
        </w:rPr>
      </w:pPr>
      <w:r w:rsidRPr="00CD1536">
        <w:rPr>
          <w:sz w:val="24"/>
          <w:szCs w:val="24"/>
        </w:rPr>
        <w:t>Zamawiający uznaje iż Oferent wnosi o zmianę warunków § 12 „Rękojmia” projektu umowy dla zadania nr i I nr II oraz  zmianę warunków § 15 „Rękojmia” projektu umowy dla zadania nr III a także zmianę kryteriów punktowych oceny ofert z tytułu udzielonej rękojmi.</w:t>
      </w:r>
    </w:p>
    <w:p w14:paraId="0E7EB6EF" w14:textId="07BD5BAD" w:rsidR="009620E3" w:rsidRDefault="009620E3" w:rsidP="005207E4">
      <w:pPr>
        <w:jc w:val="both"/>
        <w:rPr>
          <w:sz w:val="24"/>
          <w:szCs w:val="24"/>
        </w:rPr>
      </w:pPr>
      <w:r w:rsidRPr="00CD1536">
        <w:rPr>
          <w:sz w:val="24"/>
          <w:szCs w:val="24"/>
        </w:rPr>
        <w:t>Zamawiający pozostawia zapisy § 12 „Rękojmia” projektu umowy dla zadania nr i I nr II oraz  zapisy § 15 „Rękojmia” projektu umowy dla zadania nr III oraz kryteria punktowe oceny ofert z tytułu udzielonej rękojmi, bez zmian.</w:t>
      </w:r>
    </w:p>
    <w:p w14:paraId="73BBD3E8" w14:textId="77777777" w:rsidR="005207E4" w:rsidRPr="00CD1536" w:rsidRDefault="005207E4" w:rsidP="005207E4">
      <w:pPr>
        <w:jc w:val="both"/>
      </w:pPr>
    </w:p>
    <w:p w14:paraId="2E3CA90B" w14:textId="77777777" w:rsidR="009620E3" w:rsidRPr="00CD1536" w:rsidRDefault="009620E3" w:rsidP="009620E3">
      <w:pPr>
        <w:pStyle w:val="Default"/>
        <w:spacing w:line="276" w:lineRule="auto"/>
        <w:jc w:val="both"/>
        <w:rPr>
          <w:rFonts w:ascii="Times New Roman" w:hAnsi="Times New Roman" w:cs="Times New Roman"/>
        </w:rPr>
      </w:pPr>
      <w:r w:rsidRPr="00CD1536">
        <w:rPr>
          <w:rFonts w:ascii="Times New Roman" w:hAnsi="Times New Roman" w:cs="Times New Roman"/>
          <w:b/>
          <w:bCs/>
        </w:rPr>
        <w:t>Pytanie nr 125:</w:t>
      </w:r>
    </w:p>
    <w:p w14:paraId="682DEA01" w14:textId="77777777" w:rsidR="009620E3" w:rsidRPr="00CD1536" w:rsidRDefault="009620E3" w:rsidP="009620E3">
      <w:pPr>
        <w:pStyle w:val="Default"/>
        <w:spacing w:after="147" w:line="276" w:lineRule="auto"/>
        <w:jc w:val="both"/>
        <w:rPr>
          <w:rFonts w:ascii="Times New Roman" w:hAnsi="Times New Roman" w:cs="Times New Roman"/>
        </w:rPr>
      </w:pPr>
      <w:r w:rsidRPr="00CD1536">
        <w:rPr>
          <w:rFonts w:ascii="Times New Roman" w:hAnsi="Times New Roman" w:cs="Times New Roman"/>
        </w:rPr>
        <w:t xml:space="preserve">Dotyczy Przedmiar robót poz. 36 – „Podbudowy z kruszywa naturalnego. Warstwa dolna. Grubość warstwy po zagęszczeniu 20cm” w ilości 10 232,89m2 – jaki rodzaj kruszywa należy tu zastosować. W Projekcie budowlanym i wykonawczym brak jest informacji dotyczącej tej warstwy konstrukcyjnej boiska. </w:t>
      </w:r>
    </w:p>
    <w:p w14:paraId="44770E7E" w14:textId="77777777" w:rsidR="009620E3" w:rsidRPr="00CD1536" w:rsidRDefault="009620E3" w:rsidP="009620E3">
      <w:pPr>
        <w:spacing w:before="120"/>
        <w:jc w:val="both"/>
        <w:rPr>
          <w:sz w:val="24"/>
          <w:szCs w:val="24"/>
        </w:rPr>
      </w:pPr>
      <w:r w:rsidRPr="00CD1536">
        <w:rPr>
          <w:b/>
          <w:spacing w:val="-2"/>
          <w:sz w:val="24"/>
          <w:szCs w:val="24"/>
          <w:u w:val="single"/>
        </w:rPr>
        <w:t>Odpowiedź:</w:t>
      </w:r>
    </w:p>
    <w:p w14:paraId="2673C15B" w14:textId="7B63364D" w:rsidR="009620E3" w:rsidRPr="00CD1536" w:rsidRDefault="009620E3" w:rsidP="009620E3">
      <w:pPr>
        <w:jc w:val="both"/>
        <w:rPr>
          <w:sz w:val="24"/>
          <w:szCs w:val="24"/>
        </w:rPr>
      </w:pPr>
      <w:r w:rsidRPr="00CD1536">
        <w:rPr>
          <w:bCs/>
          <w:sz w:val="24"/>
          <w:szCs w:val="24"/>
        </w:rPr>
        <w:t xml:space="preserve">Należy zastosować  kruszywo jak dla warstwy drenującej o stałym filtrowaniu; z mieszanki piaskowo-żwirowej w stosunku 1:1, frakcja 0-16mm. </w:t>
      </w:r>
      <w:r w:rsidRPr="00CD1536">
        <w:rPr>
          <w:sz w:val="24"/>
          <w:szCs w:val="24"/>
        </w:rPr>
        <w:t>Warstwa stanowić będzie uzupełnienie pomiędzy drenażem a warstwą dolną odsączającą.</w:t>
      </w:r>
    </w:p>
    <w:p w14:paraId="41CD81C5" w14:textId="77777777" w:rsidR="009620E3" w:rsidRPr="00CD1536" w:rsidRDefault="009620E3" w:rsidP="009620E3">
      <w:pPr>
        <w:pStyle w:val="Default"/>
        <w:spacing w:line="276" w:lineRule="auto"/>
        <w:jc w:val="both"/>
        <w:rPr>
          <w:rFonts w:ascii="Times New Roman" w:hAnsi="Times New Roman" w:cs="Times New Roman"/>
          <w:b/>
          <w:bCs/>
        </w:rPr>
      </w:pPr>
    </w:p>
    <w:p w14:paraId="03F847E0" w14:textId="77777777" w:rsidR="009620E3" w:rsidRPr="00CD1536" w:rsidRDefault="009620E3" w:rsidP="009620E3">
      <w:pPr>
        <w:pStyle w:val="Default"/>
        <w:spacing w:line="276" w:lineRule="auto"/>
        <w:jc w:val="both"/>
        <w:rPr>
          <w:rFonts w:ascii="Times New Roman" w:hAnsi="Times New Roman" w:cs="Times New Roman"/>
        </w:rPr>
      </w:pPr>
      <w:r w:rsidRPr="00CD1536">
        <w:rPr>
          <w:rFonts w:ascii="Times New Roman" w:hAnsi="Times New Roman" w:cs="Times New Roman"/>
          <w:b/>
          <w:bCs/>
        </w:rPr>
        <w:t>Pytanie nr 126:</w:t>
      </w:r>
    </w:p>
    <w:p w14:paraId="66E9FFAA" w14:textId="77777777" w:rsidR="009620E3" w:rsidRPr="00CD1536" w:rsidRDefault="009620E3" w:rsidP="009620E3">
      <w:pPr>
        <w:pStyle w:val="Default"/>
        <w:spacing w:after="147" w:line="276" w:lineRule="auto"/>
        <w:jc w:val="both"/>
        <w:rPr>
          <w:rFonts w:ascii="Times New Roman" w:hAnsi="Times New Roman" w:cs="Times New Roman"/>
        </w:rPr>
      </w:pPr>
      <w:r w:rsidRPr="00CD1536">
        <w:rPr>
          <w:rFonts w:ascii="Times New Roman" w:hAnsi="Times New Roman" w:cs="Times New Roman"/>
        </w:rPr>
        <w:t xml:space="preserve">Czy usunięta w robotach ziemnych warstwa wegetacyjna może być wykorzystana do stworzenia nowej warstwy wegetacyjnej, czy należy ją w całości wywieźć i zutylizować we własnym zakresie? </w:t>
      </w:r>
    </w:p>
    <w:p w14:paraId="3A020BCD" w14:textId="77777777" w:rsidR="009620E3" w:rsidRPr="00CD1536" w:rsidRDefault="009620E3" w:rsidP="009620E3">
      <w:pPr>
        <w:spacing w:before="120"/>
        <w:jc w:val="both"/>
        <w:rPr>
          <w:sz w:val="24"/>
          <w:szCs w:val="24"/>
        </w:rPr>
      </w:pPr>
      <w:r w:rsidRPr="00CD1536">
        <w:rPr>
          <w:b/>
          <w:spacing w:val="-2"/>
          <w:sz w:val="24"/>
          <w:szCs w:val="24"/>
          <w:u w:val="single"/>
        </w:rPr>
        <w:lastRenderedPageBreak/>
        <w:t>Odpowiedź:</w:t>
      </w:r>
    </w:p>
    <w:p w14:paraId="7B8B98A7" w14:textId="77777777" w:rsidR="009620E3" w:rsidRPr="00CD1536" w:rsidRDefault="009620E3" w:rsidP="009620E3">
      <w:pPr>
        <w:pStyle w:val="Default"/>
        <w:spacing w:after="147" w:line="276" w:lineRule="auto"/>
        <w:jc w:val="both"/>
        <w:rPr>
          <w:rFonts w:ascii="Times New Roman" w:hAnsi="Times New Roman" w:cs="Times New Roman"/>
        </w:rPr>
      </w:pPr>
      <w:r w:rsidRPr="00CD1536">
        <w:rPr>
          <w:rFonts w:ascii="Times New Roman" w:hAnsi="Times New Roman" w:cs="Times New Roman"/>
        </w:rPr>
        <w:t xml:space="preserve">Zaprojektowaną warstwę wegetacyjną należy wykonać zgodnie z zapisami dokumentacji projektowej oraz specyfikacji technicznej wykonania i odbioru robót budowlanych. Zdjęta warstwa wegetacyjna będzie stanowić odpad którego wywóz z terenu budowy i utylizacja (zagospodarowanie) zgodnie z zapisami obowiązującej ustawy o odpadach, będzie w zakresie Wykonawcy. </w:t>
      </w:r>
    </w:p>
    <w:p w14:paraId="356C2F10" w14:textId="77777777" w:rsidR="009620E3" w:rsidRPr="00CD1536" w:rsidRDefault="009620E3" w:rsidP="009620E3">
      <w:pPr>
        <w:jc w:val="both"/>
        <w:rPr>
          <w:sz w:val="24"/>
          <w:szCs w:val="24"/>
        </w:rPr>
      </w:pPr>
      <w:r w:rsidRPr="00CD1536">
        <w:rPr>
          <w:sz w:val="24"/>
          <w:szCs w:val="24"/>
        </w:rPr>
        <w:t xml:space="preserve">Jednocześnie </w:t>
      </w:r>
      <w:r w:rsidRPr="00CD1536">
        <w:rPr>
          <w:bCs/>
          <w:sz w:val="24"/>
          <w:szCs w:val="24"/>
        </w:rPr>
        <w:t>w pozycjach przedmiarowych przedmiaru robót w pod</w:t>
      </w:r>
      <w:r w:rsidRPr="00CD1536">
        <w:rPr>
          <w:sz w:val="24"/>
          <w:szCs w:val="24"/>
        </w:rPr>
        <w:t xml:space="preserve">dziale 1.1.1 PRZEBUDOWA BOISKA uzupełniono informacje na temat ilości i przeznaczenia materiałów z rozbiórki. </w:t>
      </w:r>
    </w:p>
    <w:p w14:paraId="12563DF9" w14:textId="77777777" w:rsidR="009620E3" w:rsidRPr="00CD1536" w:rsidRDefault="009620E3" w:rsidP="009620E3">
      <w:pPr>
        <w:jc w:val="both"/>
        <w:rPr>
          <w:sz w:val="24"/>
          <w:szCs w:val="24"/>
        </w:rPr>
      </w:pPr>
      <w:r w:rsidRPr="00CD1536">
        <w:rPr>
          <w:sz w:val="24"/>
          <w:szCs w:val="24"/>
        </w:rPr>
        <w:t xml:space="preserve">W pozycji 12 dla której podstawą do wyceny jest kalkulacja indywidualna, do istniejącego opisu pozycji „Opłata za składowanie gruzu” dodano treść – obejmująca wywiezienie z terenu budowy, usuniętą warstwę wegetatywną oraz rozebraną podbudowę i krawężniki wraz z kosztami utylizacji (zagospodarowania) zgodnie z zapisami obowiązującej ustawy o odpadach w pozycji zmieniono również ilość jednostek obmiarowych z 102,31 na 1586,08 .  </w:t>
      </w:r>
    </w:p>
    <w:p w14:paraId="11944609" w14:textId="2E3D9AD7" w:rsidR="009620E3" w:rsidRPr="00CD1536" w:rsidRDefault="009620E3" w:rsidP="009620E3">
      <w:pPr>
        <w:jc w:val="both"/>
        <w:rPr>
          <w:sz w:val="24"/>
          <w:szCs w:val="24"/>
        </w:rPr>
      </w:pPr>
      <w:r w:rsidRPr="00CD1536">
        <w:rPr>
          <w:sz w:val="24"/>
          <w:szCs w:val="24"/>
        </w:rPr>
        <w:t>W pozycji 15 dla której podstawą do wyceny jest kalkulacja indywidualna, do istniejącego opisu pozycji „Opłata za składowanie urobku z wykorytowania” dodano treść – obejmująca wywiezienie z terenu budowy urobku z wykorytowania wraz z kosztami utylizacji (zagospodarowania) zgodnie z zapisami obowiązującej ustawy o odpadach.</w:t>
      </w:r>
    </w:p>
    <w:p w14:paraId="6A2DC27F" w14:textId="77777777" w:rsidR="005207E4" w:rsidRDefault="005207E4" w:rsidP="009620E3">
      <w:pPr>
        <w:pStyle w:val="Default"/>
        <w:spacing w:line="276" w:lineRule="auto"/>
        <w:jc w:val="both"/>
        <w:rPr>
          <w:rFonts w:ascii="Times New Roman" w:hAnsi="Times New Roman" w:cs="Times New Roman"/>
          <w:b/>
          <w:bCs/>
        </w:rPr>
      </w:pPr>
    </w:p>
    <w:p w14:paraId="004F932D" w14:textId="28FC17E7" w:rsidR="009620E3" w:rsidRPr="00CD1536" w:rsidRDefault="009620E3" w:rsidP="009620E3">
      <w:pPr>
        <w:pStyle w:val="Default"/>
        <w:spacing w:line="276" w:lineRule="auto"/>
        <w:jc w:val="both"/>
        <w:rPr>
          <w:rFonts w:ascii="Times New Roman" w:hAnsi="Times New Roman" w:cs="Times New Roman"/>
        </w:rPr>
      </w:pPr>
      <w:r w:rsidRPr="00CD1536">
        <w:rPr>
          <w:rFonts w:ascii="Times New Roman" w:hAnsi="Times New Roman" w:cs="Times New Roman"/>
          <w:b/>
          <w:bCs/>
        </w:rPr>
        <w:t>Pytanie nr 127:</w:t>
      </w:r>
    </w:p>
    <w:p w14:paraId="07CDD8E7" w14:textId="77777777" w:rsidR="009620E3" w:rsidRPr="00CD1536" w:rsidRDefault="009620E3" w:rsidP="009620E3">
      <w:pPr>
        <w:pStyle w:val="Default"/>
        <w:spacing w:line="276" w:lineRule="auto"/>
        <w:jc w:val="both"/>
        <w:rPr>
          <w:rFonts w:ascii="Times New Roman" w:hAnsi="Times New Roman" w:cs="Times New Roman"/>
        </w:rPr>
      </w:pPr>
      <w:r w:rsidRPr="00CD1536">
        <w:rPr>
          <w:rFonts w:ascii="Times New Roman" w:hAnsi="Times New Roman" w:cs="Times New Roman"/>
        </w:rPr>
        <w:t xml:space="preserve">Zgodnie z przedmiarem robót poz. 3-8 należy usunąć istniejące warstwy boiska do gł. 40cm natomiast projektowana nowa konstrukcja boiska (zgodnie z przedm. poz. 36-41) ma wynosić 62cm (+darń gr. 2,2-3cm). Czy projekt przewiduje podniesienie rzędnej terenu w stosunku do aktualnej rzędnej boiska? </w:t>
      </w:r>
    </w:p>
    <w:p w14:paraId="7F06C831" w14:textId="77777777" w:rsidR="009620E3" w:rsidRPr="00CD1536" w:rsidRDefault="009620E3" w:rsidP="009620E3">
      <w:pPr>
        <w:spacing w:before="120"/>
        <w:jc w:val="both"/>
        <w:rPr>
          <w:sz w:val="24"/>
          <w:szCs w:val="24"/>
        </w:rPr>
      </w:pPr>
      <w:r w:rsidRPr="00CD1536">
        <w:rPr>
          <w:b/>
          <w:spacing w:val="-2"/>
          <w:sz w:val="24"/>
          <w:szCs w:val="24"/>
          <w:u w:val="single"/>
        </w:rPr>
        <w:t xml:space="preserve">Odpowiedź: </w:t>
      </w:r>
    </w:p>
    <w:p w14:paraId="7F267025" w14:textId="00A9416B" w:rsidR="005207E4" w:rsidRPr="005207E4" w:rsidRDefault="009620E3" w:rsidP="005207E4">
      <w:pPr>
        <w:jc w:val="both"/>
        <w:rPr>
          <w:bCs/>
          <w:sz w:val="24"/>
          <w:szCs w:val="24"/>
        </w:rPr>
      </w:pPr>
      <w:r w:rsidRPr="00CD1536">
        <w:rPr>
          <w:bCs/>
          <w:sz w:val="24"/>
          <w:szCs w:val="24"/>
        </w:rPr>
        <w:lastRenderedPageBreak/>
        <w:t xml:space="preserve">Rzędna wysokościowa zaprojektowanej nawierzchni boiska sportowego została określona w projekcie budowlanym oraz wykonawczym i wynosi 199,04 mnpm. Zamawiający nie dopuszcza zmian tego parametru bez uzasadnionej przyczyny oraz wprowadzenia zmian w dokumentacji projektowej zgodnie z zapisami obowiązującej ustawy z dnia 7 lipca 1994 r z późniejszymi zmianami, przez projektanta będącego autorem rozwiązań projektowych. </w:t>
      </w:r>
    </w:p>
    <w:p w14:paraId="36B4B639" w14:textId="77777777" w:rsidR="005207E4" w:rsidRDefault="005207E4" w:rsidP="005207E4">
      <w:pPr>
        <w:jc w:val="both"/>
        <w:rPr>
          <w:b/>
          <w:bCs/>
          <w:sz w:val="24"/>
          <w:szCs w:val="24"/>
        </w:rPr>
      </w:pPr>
    </w:p>
    <w:p w14:paraId="6DF42B3B" w14:textId="4E192BDE" w:rsidR="009620E3" w:rsidRPr="00CD1536" w:rsidRDefault="009620E3" w:rsidP="005207E4">
      <w:pPr>
        <w:jc w:val="both"/>
        <w:rPr>
          <w:b/>
          <w:bCs/>
          <w:sz w:val="24"/>
          <w:szCs w:val="24"/>
        </w:rPr>
      </w:pPr>
      <w:r w:rsidRPr="00CD1536">
        <w:rPr>
          <w:b/>
          <w:bCs/>
          <w:sz w:val="24"/>
          <w:szCs w:val="24"/>
        </w:rPr>
        <w:t>Pytanie nr 128:</w:t>
      </w:r>
    </w:p>
    <w:p w14:paraId="4B2B58E4" w14:textId="77777777" w:rsidR="009620E3" w:rsidRPr="00CD1536" w:rsidRDefault="009620E3" w:rsidP="009620E3">
      <w:pPr>
        <w:jc w:val="both"/>
        <w:rPr>
          <w:bCs/>
          <w:sz w:val="24"/>
          <w:szCs w:val="24"/>
        </w:rPr>
      </w:pPr>
      <w:r w:rsidRPr="00CD1536">
        <w:rPr>
          <w:bCs/>
          <w:sz w:val="24"/>
          <w:szCs w:val="24"/>
        </w:rPr>
        <w:t>Prosimy o określenie lokalizacji kamer na stadionie dla potrzeb transmisji telewizyjnej meczów piłki nożnej.</w:t>
      </w:r>
    </w:p>
    <w:p w14:paraId="58FDF061" w14:textId="77777777" w:rsidR="009620E3" w:rsidRPr="00CD1536" w:rsidRDefault="009620E3" w:rsidP="009620E3">
      <w:pPr>
        <w:jc w:val="both"/>
        <w:rPr>
          <w:bCs/>
          <w:sz w:val="24"/>
          <w:szCs w:val="24"/>
        </w:rPr>
      </w:pPr>
    </w:p>
    <w:p w14:paraId="20FB9301" w14:textId="77777777" w:rsidR="009620E3" w:rsidRPr="00CD1536" w:rsidRDefault="009620E3" w:rsidP="009620E3">
      <w:pPr>
        <w:jc w:val="both"/>
        <w:rPr>
          <w:b/>
          <w:bCs/>
          <w:sz w:val="24"/>
          <w:szCs w:val="24"/>
          <w:u w:val="single"/>
        </w:rPr>
      </w:pPr>
      <w:r w:rsidRPr="00CD1536">
        <w:rPr>
          <w:b/>
          <w:bCs/>
          <w:sz w:val="24"/>
          <w:szCs w:val="24"/>
          <w:u w:val="single"/>
        </w:rPr>
        <w:t>Odpowiedź:</w:t>
      </w:r>
    </w:p>
    <w:p w14:paraId="6E435810" w14:textId="575254A3" w:rsidR="009620E3" w:rsidRPr="00CD1536" w:rsidRDefault="009620E3" w:rsidP="009620E3">
      <w:pPr>
        <w:jc w:val="both"/>
        <w:rPr>
          <w:sz w:val="24"/>
          <w:szCs w:val="24"/>
        </w:rPr>
      </w:pPr>
      <w:r w:rsidRPr="00CD1536">
        <w:rPr>
          <w:sz w:val="24"/>
          <w:szCs w:val="24"/>
        </w:rPr>
        <w:t xml:space="preserve">Realizację oświetlenia boiska oraz toru żużlowego należy wykonać w oparciu o całość dokumentacji projektowej umieszczonej dla Zadania nr II w tym przedmiar robót. Poszczególne dokumentacje posiadają rozwiązania projektowe współzależne od siebie i wzajemnie uzupełniające się. Dokumentację projektową należy rozpatrywać całościowo wraz z przedmiarem robót. </w:t>
      </w:r>
      <w:r w:rsidRPr="00CD1536">
        <w:rPr>
          <w:bCs/>
          <w:sz w:val="24"/>
          <w:szCs w:val="24"/>
        </w:rPr>
        <w:t>Według Zamawiającego opracowana dokumentacja projektowa jest kompletna z punktu widzenia celu jakiemu ma służyć została opracowana i sprawdzona przez osoby posiadające stosowane uprawnienia do wykonywania samodzielnych funkcji jako projektant i sprawdzający. W ramach uszczegółowienia odpowiedzi Zamawiający odsyła do treści dokumentacji projektowej będącej opisem przedmiotu zamówienia dla Zadania nr II</w:t>
      </w:r>
      <w:r w:rsidR="000A3AF8">
        <w:rPr>
          <w:sz w:val="24"/>
          <w:szCs w:val="24"/>
        </w:rPr>
        <w:t>.</w:t>
      </w:r>
    </w:p>
    <w:p w14:paraId="289661B0" w14:textId="77777777" w:rsidR="009620E3" w:rsidRPr="00CD1536" w:rsidRDefault="009620E3" w:rsidP="009620E3">
      <w:pPr>
        <w:spacing w:before="120"/>
        <w:jc w:val="both"/>
        <w:rPr>
          <w:b/>
          <w:bCs/>
          <w:sz w:val="24"/>
          <w:szCs w:val="24"/>
        </w:rPr>
      </w:pPr>
      <w:r w:rsidRPr="00CD1536">
        <w:rPr>
          <w:b/>
          <w:bCs/>
          <w:sz w:val="24"/>
          <w:szCs w:val="24"/>
        </w:rPr>
        <w:t>Pytanie nr 129:</w:t>
      </w:r>
    </w:p>
    <w:p w14:paraId="2C2E6ACA" w14:textId="609D2CE5" w:rsidR="009620E3" w:rsidRPr="00CD1536" w:rsidRDefault="009620E3" w:rsidP="009620E3">
      <w:pPr>
        <w:jc w:val="both"/>
        <w:rPr>
          <w:bCs/>
          <w:sz w:val="24"/>
          <w:szCs w:val="24"/>
        </w:rPr>
      </w:pPr>
      <w:bookmarkStart w:id="0" w:name="_Hlk54599874"/>
      <w:r w:rsidRPr="00CD1536">
        <w:rPr>
          <w:bCs/>
          <w:sz w:val="24"/>
          <w:szCs w:val="24"/>
        </w:rPr>
        <w:t xml:space="preserve">Sposób rozmieszczenia opraw nad trybunami względem boiska do piłki nożnej uniemożliwia dostatecznie dobre doświetlenie płaszczyzn pionowych dla potrzeb transmisji telewizyjnej od strony kamer zazwyczaj </w:t>
      </w:r>
      <w:r w:rsidRPr="00D716A2">
        <w:rPr>
          <w:bCs/>
          <w:sz w:val="24"/>
          <w:szCs w:val="24"/>
        </w:rPr>
        <w:t>umiejsc</w:t>
      </w:r>
      <w:r w:rsidR="00D716A2" w:rsidRPr="00D716A2">
        <w:rPr>
          <w:bCs/>
          <w:sz w:val="24"/>
          <w:szCs w:val="24"/>
        </w:rPr>
        <w:t>a</w:t>
      </w:r>
      <w:r w:rsidRPr="00D716A2">
        <w:rPr>
          <w:bCs/>
          <w:sz w:val="24"/>
          <w:szCs w:val="24"/>
        </w:rPr>
        <w:t>wi</w:t>
      </w:r>
      <w:r w:rsidR="00D716A2" w:rsidRPr="00D716A2">
        <w:rPr>
          <w:bCs/>
          <w:sz w:val="24"/>
          <w:szCs w:val="24"/>
        </w:rPr>
        <w:t>a</w:t>
      </w:r>
      <w:r w:rsidRPr="00D716A2">
        <w:rPr>
          <w:bCs/>
          <w:sz w:val="24"/>
          <w:szCs w:val="24"/>
        </w:rPr>
        <w:t>nych</w:t>
      </w:r>
      <w:r w:rsidRPr="00CD1536">
        <w:rPr>
          <w:bCs/>
          <w:sz w:val="24"/>
          <w:szCs w:val="24"/>
        </w:rPr>
        <w:t xml:space="preserve"> za liniami końcowymi boiska ( za bramkami). Prosimy o określenie, czy jeśli w tych obsza</w:t>
      </w:r>
      <w:r w:rsidRPr="00CD1536">
        <w:rPr>
          <w:bCs/>
          <w:sz w:val="24"/>
          <w:szCs w:val="24"/>
        </w:rPr>
        <w:lastRenderedPageBreak/>
        <w:t>rach będą znajdowały się kamery to czy istnieje możliwość posadowieni</w:t>
      </w:r>
      <w:r w:rsidRPr="00090F3C">
        <w:rPr>
          <w:bCs/>
          <w:sz w:val="24"/>
          <w:szCs w:val="24"/>
        </w:rPr>
        <w:t>a dotychczasowych</w:t>
      </w:r>
      <w:r w:rsidRPr="00CD1536">
        <w:rPr>
          <w:bCs/>
          <w:sz w:val="24"/>
          <w:szCs w:val="24"/>
        </w:rPr>
        <w:t xml:space="preserve"> masztów oświetleniowych po obu stronach trybuny w celu dostatecznego d</w:t>
      </w:r>
      <w:r>
        <w:rPr>
          <w:bCs/>
          <w:sz w:val="24"/>
          <w:szCs w:val="24"/>
        </w:rPr>
        <w:t>oświetlenia całego obszaru gry.</w:t>
      </w:r>
      <w:bookmarkEnd w:id="0"/>
    </w:p>
    <w:p w14:paraId="43EF49D6" w14:textId="77777777" w:rsidR="005207E4" w:rsidRDefault="005207E4" w:rsidP="009620E3">
      <w:pPr>
        <w:jc w:val="both"/>
        <w:rPr>
          <w:b/>
          <w:bCs/>
          <w:sz w:val="24"/>
          <w:szCs w:val="24"/>
          <w:u w:val="single"/>
        </w:rPr>
      </w:pPr>
    </w:p>
    <w:p w14:paraId="0BC396A9" w14:textId="4DBF6E17" w:rsidR="009620E3" w:rsidRPr="00CD1536" w:rsidRDefault="009620E3" w:rsidP="009620E3">
      <w:pPr>
        <w:jc w:val="both"/>
        <w:rPr>
          <w:b/>
          <w:bCs/>
          <w:sz w:val="24"/>
          <w:szCs w:val="24"/>
          <w:u w:val="single"/>
        </w:rPr>
      </w:pPr>
      <w:r w:rsidRPr="00CD1536">
        <w:rPr>
          <w:b/>
          <w:bCs/>
          <w:sz w:val="24"/>
          <w:szCs w:val="24"/>
          <w:u w:val="single"/>
        </w:rPr>
        <w:t>Odpowiedź:</w:t>
      </w:r>
    </w:p>
    <w:p w14:paraId="69778B9D" w14:textId="77777777" w:rsidR="009620E3" w:rsidRPr="00CD1536" w:rsidRDefault="009620E3" w:rsidP="009620E3">
      <w:pPr>
        <w:jc w:val="both"/>
        <w:rPr>
          <w:sz w:val="24"/>
          <w:szCs w:val="24"/>
        </w:rPr>
      </w:pPr>
      <w:r w:rsidRPr="00CD1536">
        <w:rPr>
          <w:sz w:val="24"/>
          <w:szCs w:val="24"/>
        </w:rPr>
        <w:t xml:space="preserve">Zamawiający podkreśla, że zlecił opracowanie dokumentacji projektowej podmiotowi, który bazując na uprawnieniach, wiedzy i doświadczeniu osób będących autorami rozwiązań projektowych oraz w oparciu o obowiązujące przepisy, zaprojektował kompleksowo </w:t>
      </w:r>
      <w:r w:rsidRPr="00CD1536">
        <w:rPr>
          <w:bCs/>
          <w:sz w:val="24"/>
          <w:szCs w:val="24"/>
        </w:rPr>
        <w:t xml:space="preserve">oświetlenie dla płyty boiska i toru żużlowego na stadionie Miejskim w Rzeszowie. </w:t>
      </w:r>
      <w:r w:rsidRPr="00CD1536">
        <w:rPr>
          <w:sz w:val="24"/>
          <w:szCs w:val="24"/>
        </w:rPr>
        <w:t xml:space="preserve">Zgodnie z oświadczeniami autorów projektu, dokumentacja projektowa została sporządzona zgodnie z obowiązującymi przepisami oraz zasadami wiedzy technicznej. </w:t>
      </w:r>
    </w:p>
    <w:p w14:paraId="2A33E50C" w14:textId="77777777" w:rsidR="009620E3" w:rsidRPr="00CD1536" w:rsidRDefault="009620E3" w:rsidP="009620E3">
      <w:pPr>
        <w:jc w:val="both"/>
        <w:rPr>
          <w:sz w:val="24"/>
          <w:szCs w:val="24"/>
        </w:rPr>
      </w:pPr>
      <w:r w:rsidRPr="00CD1536">
        <w:rPr>
          <w:sz w:val="24"/>
          <w:szCs w:val="24"/>
        </w:rPr>
        <w:t>Realizację oświetlenia boiska oraz toru żużlowego należy wykonać w oparciu o całość dokumentacji projektowej umieszczonej dla Zadania nr II w tym przedmiar robót. Poszczególne dokumentacje posiadają rozwiązania projektowe współzależne od siebie i wzajemnie uzupełniające się. Dokumentację projektową należy rozpatrywać całościowo wraz z przedmiarem robót.</w:t>
      </w:r>
    </w:p>
    <w:p w14:paraId="23E6BD20" w14:textId="1DEAA0FB" w:rsidR="009620E3" w:rsidRPr="00CD1536" w:rsidRDefault="009620E3" w:rsidP="009620E3">
      <w:pPr>
        <w:jc w:val="both"/>
        <w:rPr>
          <w:sz w:val="24"/>
          <w:szCs w:val="24"/>
        </w:rPr>
      </w:pPr>
      <w:r w:rsidRPr="00CD1536">
        <w:rPr>
          <w:bCs/>
          <w:sz w:val="24"/>
          <w:szCs w:val="24"/>
        </w:rPr>
        <w:t xml:space="preserve">Według Zamawiającego opracowana dokumentacja projektowa jest kompletna z punktu widzenia celu jakiemu ma służyć została opracowana i sprawdzona przez osoby posiadające stosowane uprawnienia do wykonywania samodzielnych funkcji jako projektant i sprawdzający. </w:t>
      </w:r>
      <w:r w:rsidRPr="00CD1536">
        <w:rPr>
          <w:sz w:val="24"/>
          <w:szCs w:val="24"/>
        </w:rPr>
        <w:t>Zamawiający nie dopuszcza wprowadzania zmian do rozwiązań projektowych.</w:t>
      </w:r>
    </w:p>
    <w:p w14:paraId="65F23E34" w14:textId="77777777" w:rsidR="009620E3" w:rsidRPr="00CD1536" w:rsidRDefault="009620E3" w:rsidP="009620E3">
      <w:pPr>
        <w:spacing w:before="120"/>
        <w:jc w:val="both"/>
        <w:rPr>
          <w:b/>
          <w:bCs/>
          <w:sz w:val="24"/>
          <w:szCs w:val="24"/>
        </w:rPr>
      </w:pPr>
      <w:r w:rsidRPr="00CD1536">
        <w:rPr>
          <w:b/>
          <w:bCs/>
          <w:sz w:val="24"/>
          <w:szCs w:val="24"/>
        </w:rPr>
        <w:t>Pytanie nr 130:</w:t>
      </w:r>
    </w:p>
    <w:p w14:paraId="194938F8" w14:textId="77777777" w:rsidR="009620E3" w:rsidRPr="00CD1536" w:rsidRDefault="009620E3" w:rsidP="009620E3">
      <w:pPr>
        <w:jc w:val="both"/>
        <w:rPr>
          <w:bCs/>
          <w:sz w:val="24"/>
          <w:szCs w:val="24"/>
        </w:rPr>
      </w:pPr>
      <w:r w:rsidRPr="00CD1536">
        <w:rPr>
          <w:bCs/>
          <w:sz w:val="24"/>
          <w:szCs w:val="24"/>
        </w:rPr>
        <w:t>Prosimy o określenie wymagań oświetleniowych dla potr</w:t>
      </w:r>
      <w:r>
        <w:rPr>
          <w:bCs/>
          <w:sz w:val="24"/>
          <w:szCs w:val="24"/>
        </w:rPr>
        <w:t>zeb użytkowania toru żużlowego.</w:t>
      </w:r>
    </w:p>
    <w:p w14:paraId="7F339DBF" w14:textId="77777777" w:rsidR="005207E4" w:rsidRDefault="005207E4" w:rsidP="009620E3">
      <w:pPr>
        <w:jc w:val="both"/>
        <w:rPr>
          <w:bCs/>
          <w:sz w:val="24"/>
          <w:szCs w:val="24"/>
        </w:rPr>
      </w:pPr>
    </w:p>
    <w:p w14:paraId="291B4109" w14:textId="0DA14729" w:rsidR="009620E3" w:rsidRPr="00CD1536" w:rsidRDefault="009620E3" w:rsidP="009620E3">
      <w:pPr>
        <w:jc w:val="both"/>
        <w:rPr>
          <w:b/>
          <w:bCs/>
          <w:sz w:val="24"/>
          <w:szCs w:val="24"/>
          <w:u w:val="single"/>
        </w:rPr>
      </w:pPr>
      <w:r w:rsidRPr="00CD1536">
        <w:rPr>
          <w:b/>
          <w:bCs/>
          <w:sz w:val="24"/>
          <w:szCs w:val="24"/>
          <w:u w:val="single"/>
        </w:rPr>
        <w:t>Odpowiedź:</w:t>
      </w:r>
    </w:p>
    <w:p w14:paraId="159ABFED" w14:textId="4DC60531" w:rsidR="009620E3" w:rsidRPr="00CD1536" w:rsidRDefault="009620E3" w:rsidP="009620E3">
      <w:pPr>
        <w:jc w:val="both"/>
        <w:rPr>
          <w:sz w:val="24"/>
          <w:szCs w:val="24"/>
        </w:rPr>
      </w:pPr>
      <w:r w:rsidRPr="00CD1536">
        <w:rPr>
          <w:sz w:val="24"/>
          <w:szCs w:val="24"/>
        </w:rPr>
        <w:t xml:space="preserve">Realizację oświetlenia boiska oraz toru żużlowego należy wykonać w oparciu o całość dokumentacji projektowej umieszczonej dla Zadania nr II w tym przedmiar </w:t>
      </w:r>
      <w:r w:rsidRPr="00CD1536">
        <w:rPr>
          <w:sz w:val="24"/>
          <w:szCs w:val="24"/>
        </w:rPr>
        <w:lastRenderedPageBreak/>
        <w:t xml:space="preserve">robót. Poszczególne dokumentacje posiadają rozwiązania projektowe współzależne od siebie i wzajemnie uzupełniające się. Dokumentację projektową należy rozpatrywać całościowo wraz z przedmiarem robót. </w:t>
      </w:r>
      <w:r w:rsidRPr="00CD1536">
        <w:rPr>
          <w:bCs/>
          <w:sz w:val="24"/>
          <w:szCs w:val="24"/>
        </w:rPr>
        <w:t>Według Zamawiającego opracowana dokumentacja projektowa jest kompletna z punktu widzenia celu jakiemu ma służyć została opracowana i sprawdzona przez osoby posiadające stosowane uprawnienia do wykonywania samodzielnych funkcji jako projektant i sprawdzający. W ramach uszczegółowienia odpowiedzi Zamawiający odsyła do treści dokumentacji projektowej będącej opisem przedmiotu zamówienia dla Zadania nr II</w:t>
      </w:r>
      <w:r w:rsidR="005207E4">
        <w:rPr>
          <w:sz w:val="24"/>
          <w:szCs w:val="24"/>
        </w:rPr>
        <w:t>.</w:t>
      </w:r>
    </w:p>
    <w:p w14:paraId="6CC1AFC7" w14:textId="77777777" w:rsidR="009620E3" w:rsidRPr="00CD1536" w:rsidRDefault="009620E3" w:rsidP="009620E3">
      <w:pPr>
        <w:jc w:val="both"/>
        <w:rPr>
          <w:bCs/>
          <w:sz w:val="24"/>
          <w:szCs w:val="24"/>
        </w:rPr>
      </w:pPr>
    </w:p>
    <w:p w14:paraId="5D814679" w14:textId="77777777" w:rsidR="009620E3" w:rsidRPr="00CD1536" w:rsidRDefault="009620E3" w:rsidP="009620E3">
      <w:pPr>
        <w:spacing w:before="120"/>
        <w:jc w:val="both"/>
        <w:rPr>
          <w:b/>
          <w:bCs/>
          <w:sz w:val="24"/>
          <w:szCs w:val="24"/>
        </w:rPr>
      </w:pPr>
      <w:r w:rsidRPr="00CD1536">
        <w:rPr>
          <w:b/>
          <w:bCs/>
          <w:sz w:val="24"/>
          <w:szCs w:val="24"/>
        </w:rPr>
        <w:t>Pytanie nr 131:</w:t>
      </w:r>
    </w:p>
    <w:p w14:paraId="4379806D" w14:textId="77777777" w:rsidR="009620E3" w:rsidRPr="00CD1536" w:rsidRDefault="009620E3" w:rsidP="009620E3">
      <w:pPr>
        <w:jc w:val="both"/>
        <w:rPr>
          <w:bCs/>
          <w:sz w:val="24"/>
          <w:szCs w:val="24"/>
        </w:rPr>
      </w:pPr>
      <w:r w:rsidRPr="00CD1536">
        <w:rPr>
          <w:bCs/>
          <w:sz w:val="24"/>
          <w:szCs w:val="24"/>
        </w:rPr>
        <w:t>Jeżeli wymagania oświetlenia toru żużlowego będą dotyczyły transmisji telewizyjnej, prosimy o określenie lokalizacji kamer na stadionie dla potrzeb transmisji telewizyjnej zawodów żużlowych.</w:t>
      </w:r>
    </w:p>
    <w:p w14:paraId="2740A1BA" w14:textId="77777777" w:rsidR="009620E3" w:rsidRPr="00CD1536" w:rsidRDefault="009620E3" w:rsidP="009620E3">
      <w:pPr>
        <w:jc w:val="both"/>
        <w:rPr>
          <w:bCs/>
          <w:sz w:val="24"/>
          <w:szCs w:val="24"/>
        </w:rPr>
      </w:pPr>
    </w:p>
    <w:p w14:paraId="75892506" w14:textId="77777777" w:rsidR="009620E3" w:rsidRPr="00CD1536" w:rsidRDefault="009620E3" w:rsidP="009620E3">
      <w:pPr>
        <w:jc w:val="both"/>
        <w:rPr>
          <w:b/>
          <w:bCs/>
          <w:sz w:val="24"/>
          <w:szCs w:val="24"/>
          <w:u w:val="single"/>
        </w:rPr>
      </w:pPr>
      <w:r w:rsidRPr="00CD1536">
        <w:rPr>
          <w:b/>
          <w:bCs/>
          <w:sz w:val="24"/>
          <w:szCs w:val="24"/>
          <w:u w:val="single"/>
        </w:rPr>
        <w:t>Odpowiedź:</w:t>
      </w:r>
    </w:p>
    <w:p w14:paraId="295E49D2" w14:textId="1BCF0883" w:rsidR="009620E3" w:rsidRPr="00CD1536" w:rsidRDefault="009620E3" w:rsidP="009620E3">
      <w:pPr>
        <w:jc w:val="both"/>
        <w:rPr>
          <w:sz w:val="24"/>
          <w:szCs w:val="24"/>
        </w:rPr>
      </w:pPr>
      <w:r w:rsidRPr="00CD1536">
        <w:rPr>
          <w:sz w:val="24"/>
          <w:szCs w:val="24"/>
        </w:rPr>
        <w:t xml:space="preserve">Realizację oświetlenia boiska oraz toru żużlowego należy wykonać w oparciu o całość dokumentacji projektowej umieszczonej dla Zadania nr II w tym przedmiar robót. Poszczególne dokumentacje posiadają rozwiązania projektowe współzależne od siebie i wzajemnie uzupełniające się. Dokumentację projektową należy rozpatrywać całościowo wraz z przedmiarem robót. </w:t>
      </w:r>
      <w:r w:rsidRPr="00CD1536">
        <w:rPr>
          <w:bCs/>
          <w:sz w:val="24"/>
          <w:szCs w:val="24"/>
        </w:rPr>
        <w:t>Według Zamawiającego opracowana dokumentacja projektowa jest kompletna z punktu widzenia celu jakiemu ma służyć została opracowana i sprawdzona przez osoby posiadające stosowane uprawnienia do wykonywania samodzielnych funkcji jako projektant i sprawdzający. W ramach uszczegółowienia odpowiedzi Zamawiający odsyła do treści dokumentacji projektowej będącej opisem przedmiotu zamówienia dla Zadania nr II</w:t>
      </w:r>
      <w:r w:rsidR="005207E4">
        <w:rPr>
          <w:sz w:val="24"/>
          <w:szCs w:val="24"/>
        </w:rPr>
        <w:t>.</w:t>
      </w:r>
    </w:p>
    <w:p w14:paraId="1BC5645A" w14:textId="77777777" w:rsidR="009620E3" w:rsidRPr="00CD1536" w:rsidRDefault="009620E3" w:rsidP="009620E3">
      <w:pPr>
        <w:jc w:val="both"/>
        <w:rPr>
          <w:bCs/>
          <w:sz w:val="24"/>
          <w:szCs w:val="24"/>
        </w:rPr>
      </w:pPr>
    </w:p>
    <w:p w14:paraId="7EA79F97" w14:textId="77777777" w:rsidR="009620E3" w:rsidRPr="00CD1536" w:rsidRDefault="009620E3" w:rsidP="009620E3">
      <w:pPr>
        <w:spacing w:before="120"/>
        <w:jc w:val="both"/>
        <w:rPr>
          <w:b/>
          <w:bCs/>
          <w:sz w:val="24"/>
          <w:szCs w:val="24"/>
        </w:rPr>
      </w:pPr>
      <w:r w:rsidRPr="00CD1536">
        <w:rPr>
          <w:b/>
          <w:bCs/>
          <w:sz w:val="24"/>
          <w:szCs w:val="24"/>
        </w:rPr>
        <w:t>Pytanie nr 132:</w:t>
      </w:r>
    </w:p>
    <w:p w14:paraId="7FA26E52" w14:textId="77777777" w:rsidR="009620E3" w:rsidRPr="00CD1536" w:rsidRDefault="009620E3" w:rsidP="009620E3">
      <w:pPr>
        <w:jc w:val="both"/>
        <w:rPr>
          <w:bCs/>
          <w:sz w:val="24"/>
          <w:szCs w:val="24"/>
        </w:rPr>
      </w:pPr>
      <w:r w:rsidRPr="00CD1536">
        <w:rPr>
          <w:bCs/>
          <w:sz w:val="24"/>
          <w:szCs w:val="24"/>
        </w:rPr>
        <w:t>Prosimy o udostępnienie na potrzeby doboru opraw oświetleniowych danych konstrukcyjnych i wytrzymałościowych projekto</w:t>
      </w:r>
      <w:r>
        <w:rPr>
          <w:bCs/>
          <w:sz w:val="24"/>
          <w:szCs w:val="24"/>
        </w:rPr>
        <w:t>wanych masztów oświetleniowych.</w:t>
      </w:r>
    </w:p>
    <w:p w14:paraId="6613DABF" w14:textId="77777777" w:rsidR="009620E3" w:rsidRDefault="009620E3" w:rsidP="009620E3">
      <w:pPr>
        <w:jc w:val="both"/>
        <w:rPr>
          <w:b/>
          <w:bCs/>
          <w:sz w:val="24"/>
          <w:szCs w:val="24"/>
          <w:u w:val="single"/>
        </w:rPr>
      </w:pPr>
    </w:p>
    <w:p w14:paraId="22BBB38B" w14:textId="77777777" w:rsidR="009620E3" w:rsidRPr="00CD1536" w:rsidRDefault="009620E3" w:rsidP="009620E3">
      <w:pPr>
        <w:jc w:val="both"/>
        <w:rPr>
          <w:b/>
          <w:bCs/>
          <w:sz w:val="24"/>
          <w:szCs w:val="24"/>
          <w:u w:val="single"/>
        </w:rPr>
      </w:pPr>
      <w:r w:rsidRPr="00CD1536">
        <w:rPr>
          <w:b/>
          <w:bCs/>
          <w:sz w:val="24"/>
          <w:szCs w:val="24"/>
          <w:u w:val="single"/>
        </w:rPr>
        <w:t>Odpowiedź:</w:t>
      </w:r>
    </w:p>
    <w:p w14:paraId="15E3B364" w14:textId="77777777" w:rsidR="009620E3" w:rsidRPr="00CD1536" w:rsidRDefault="009620E3" w:rsidP="009620E3">
      <w:pPr>
        <w:jc w:val="both"/>
        <w:rPr>
          <w:bCs/>
          <w:sz w:val="24"/>
          <w:szCs w:val="24"/>
        </w:rPr>
      </w:pPr>
      <w:r w:rsidRPr="00CD1536">
        <w:rPr>
          <w:bCs/>
          <w:sz w:val="24"/>
          <w:szCs w:val="24"/>
        </w:rPr>
        <w:t xml:space="preserve">Wymagane parametry techniczne opraw oświetleniowych potrzebne do celów dostawy i montażu stanowią zawartość dokumentacji projektowej będącej opisem przedmiotu zamówienia dla zadania nr II. </w:t>
      </w:r>
    </w:p>
    <w:p w14:paraId="5B65B946" w14:textId="6CA75B64" w:rsidR="009620E3" w:rsidRPr="00CD1536" w:rsidRDefault="009620E3" w:rsidP="009620E3">
      <w:pPr>
        <w:jc w:val="both"/>
        <w:rPr>
          <w:sz w:val="24"/>
          <w:szCs w:val="24"/>
        </w:rPr>
      </w:pPr>
      <w:r w:rsidRPr="00CD1536">
        <w:rPr>
          <w:sz w:val="24"/>
          <w:szCs w:val="24"/>
        </w:rPr>
        <w:t xml:space="preserve">Zamawiający zlecił opracowanie dokumentacji projektowej podmiotowi, który bazując na uprawnieniach, wiedzy i doświadczeniu osób będących autorami rozwiązań projektowych oraz w oparciu o obowiązujące przepisy, zaprojektował kompleksowo </w:t>
      </w:r>
      <w:r w:rsidRPr="00CD1536">
        <w:rPr>
          <w:bCs/>
          <w:sz w:val="24"/>
          <w:szCs w:val="24"/>
        </w:rPr>
        <w:t xml:space="preserve">oświetlenie dla płyty boiska i toru żużlowego na stadionie Miejskim w Rzeszowie. </w:t>
      </w:r>
      <w:r w:rsidRPr="00CD1536">
        <w:rPr>
          <w:sz w:val="24"/>
          <w:szCs w:val="24"/>
        </w:rPr>
        <w:t>Zgodnie z oświadczeniami autorów projektu, dokumentacja projektowa została sporządzona zgodnie z obowiązującymi przepisami oraz zasadami wiedzy technicznej. W zakresie potwierdzenia możliwości bezpiecznego zamontowania na konstrukcji masztów oświetleniowych opraw oświetleniowych oraz okablowania zasilającego, projektant branży konstrukcyjnej umieścił stosowne zapisy i rozwiązania projektowe w dokumentacji projektowej będącej opisem przedmiotu zamówienia dla Zadania nr II. Parametry graniczne mające wpływ na bezpieczeństwo nośności konstrukcji masztów oświetleniowych zaprojektowanych opraw oświetleniowych tj. masa i powierzchnia zostały określone przez autora projektu i umieszczone w dokumentacji projektowej włącznie z przedstawieniem rozmieszczenia opraw oświetleniowych. Projekt branży konstrukcyjnej masztów oświetleniowych zawiera dane niezbędne do prawidłowej realizacji.</w:t>
      </w:r>
    </w:p>
    <w:p w14:paraId="6881AA3D" w14:textId="77777777" w:rsidR="009620E3" w:rsidRPr="00CD1536" w:rsidRDefault="009620E3" w:rsidP="009620E3">
      <w:pPr>
        <w:jc w:val="both"/>
        <w:rPr>
          <w:bCs/>
          <w:sz w:val="24"/>
          <w:szCs w:val="24"/>
        </w:rPr>
      </w:pPr>
    </w:p>
    <w:p w14:paraId="516CD102" w14:textId="77777777" w:rsidR="009620E3" w:rsidRPr="00CD1536" w:rsidRDefault="009620E3" w:rsidP="009620E3">
      <w:pPr>
        <w:spacing w:before="120"/>
        <w:jc w:val="both"/>
        <w:rPr>
          <w:b/>
          <w:bCs/>
          <w:sz w:val="24"/>
          <w:szCs w:val="24"/>
        </w:rPr>
      </w:pPr>
      <w:r w:rsidRPr="00CD1536">
        <w:rPr>
          <w:b/>
          <w:bCs/>
          <w:sz w:val="24"/>
          <w:szCs w:val="24"/>
        </w:rPr>
        <w:t>Pytanie nr 133:</w:t>
      </w:r>
    </w:p>
    <w:p w14:paraId="569B1450" w14:textId="77777777" w:rsidR="009620E3" w:rsidRPr="00CD1536" w:rsidRDefault="009620E3" w:rsidP="009620E3">
      <w:pPr>
        <w:jc w:val="both"/>
        <w:rPr>
          <w:bCs/>
          <w:sz w:val="24"/>
          <w:szCs w:val="24"/>
        </w:rPr>
      </w:pPr>
      <w:r w:rsidRPr="00CD1536">
        <w:rPr>
          <w:bCs/>
          <w:sz w:val="24"/>
          <w:szCs w:val="24"/>
        </w:rPr>
        <w:t>Prosimy o udostępnienie na potrzeby doboru opraw oświetleniowych danych konstrukcyjnych i wytrzymałościowych elementów trybuny na których planowany jest montaż oświetlenia.</w:t>
      </w:r>
    </w:p>
    <w:p w14:paraId="1667320F" w14:textId="77777777" w:rsidR="009620E3" w:rsidRPr="00CD1536" w:rsidRDefault="009620E3" w:rsidP="009620E3">
      <w:pPr>
        <w:jc w:val="both"/>
        <w:rPr>
          <w:b/>
          <w:bCs/>
          <w:sz w:val="24"/>
          <w:szCs w:val="24"/>
          <w:u w:val="single"/>
        </w:rPr>
      </w:pPr>
    </w:p>
    <w:p w14:paraId="0FF819A2" w14:textId="77777777" w:rsidR="009620E3" w:rsidRPr="00CD1536" w:rsidRDefault="009620E3" w:rsidP="009620E3">
      <w:pPr>
        <w:jc w:val="both"/>
        <w:rPr>
          <w:b/>
          <w:bCs/>
          <w:sz w:val="24"/>
          <w:szCs w:val="24"/>
          <w:u w:val="single"/>
        </w:rPr>
      </w:pPr>
      <w:r w:rsidRPr="00CD1536">
        <w:rPr>
          <w:b/>
          <w:bCs/>
          <w:sz w:val="24"/>
          <w:szCs w:val="24"/>
          <w:u w:val="single"/>
        </w:rPr>
        <w:t>Odpowiedź:</w:t>
      </w:r>
    </w:p>
    <w:p w14:paraId="3BFC0776" w14:textId="77777777" w:rsidR="009620E3" w:rsidRPr="00CD1536" w:rsidRDefault="009620E3" w:rsidP="009620E3">
      <w:pPr>
        <w:jc w:val="both"/>
        <w:rPr>
          <w:bCs/>
          <w:sz w:val="24"/>
          <w:szCs w:val="24"/>
        </w:rPr>
      </w:pPr>
      <w:r w:rsidRPr="00CD1536">
        <w:rPr>
          <w:bCs/>
          <w:sz w:val="24"/>
          <w:szCs w:val="24"/>
        </w:rPr>
        <w:lastRenderedPageBreak/>
        <w:t xml:space="preserve">Wymagane parametry techniczne opraw oświetleniowych potrzebne do celów dostawy i montażu stanowią zawartość dokumentacji projektowej będącej opisem przedmiotu zamówienia dla zadania nr II. </w:t>
      </w:r>
    </w:p>
    <w:p w14:paraId="4EB708C4" w14:textId="5DB3B8E0" w:rsidR="009620E3" w:rsidRPr="00CD1536" w:rsidRDefault="009620E3" w:rsidP="009620E3">
      <w:pPr>
        <w:jc w:val="both"/>
        <w:rPr>
          <w:sz w:val="24"/>
          <w:szCs w:val="24"/>
        </w:rPr>
      </w:pPr>
      <w:r w:rsidRPr="00CD1536">
        <w:rPr>
          <w:sz w:val="24"/>
          <w:szCs w:val="24"/>
        </w:rPr>
        <w:t xml:space="preserve">Zamawiający zlecił opracowanie dokumentacji projektowej podmiotowi, który bazując na uprawnieniach, wiedzy i doświadczeniu osób będących autorami rozwiązań projektowych oraz w oparciu o obowiązujące przepisy, zaprojektował kompleksowo </w:t>
      </w:r>
      <w:r w:rsidRPr="00CD1536">
        <w:rPr>
          <w:bCs/>
          <w:sz w:val="24"/>
          <w:szCs w:val="24"/>
        </w:rPr>
        <w:t xml:space="preserve">oświetlenie dla płyty boiska i toru żużlowego na stadionie Miejskim w Rzeszowie. </w:t>
      </w:r>
      <w:r w:rsidRPr="00CD1536">
        <w:rPr>
          <w:sz w:val="24"/>
          <w:szCs w:val="24"/>
        </w:rPr>
        <w:t>Zgodnie z oświadczeniami autorów projektu, dokumentacja projektowa została sporządzona zgodnie z obowiązującymi przepisami oraz zasadami wiedzy technicznej. W zakresie potwierdzenia możliwości bezpiecznego zamontowania na istniejącej konstrukcji zadaszenia trybuny opraw oświetleniowych oraz okablowania zasilającego, projektant branży konstrukcyjnej umieścił stosowne zapisy i rozwiązania projektowe w dokumentacji projektowej będącej opisem przedmiotu zamówienia dla Zadania nr II. Parametry graniczne mające wpływ na bezpieczeństwo nośności istniejącej konstrukcji zadaszenia trybuny zaprojektowanych opraw oświetleniowych tj. masa i powierzchnia zostały określone przez autora projektu i umieszczone w dokumentacji projektowej włącznie z rozmieszczeniem opraw oświetleniowych na konstrukcji trybuny.</w:t>
      </w:r>
    </w:p>
    <w:p w14:paraId="5ED82B4E" w14:textId="77777777" w:rsidR="009620E3" w:rsidRPr="00CD1536" w:rsidRDefault="009620E3" w:rsidP="009620E3">
      <w:pPr>
        <w:jc w:val="both"/>
        <w:rPr>
          <w:bCs/>
          <w:sz w:val="24"/>
          <w:szCs w:val="24"/>
        </w:rPr>
      </w:pPr>
    </w:p>
    <w:p w14:paraId="260242F4" w14:textId="77777777" w:rsidR="009620E3" w:rsidRPr="00CD1536" w:rsidRDefault="009620E3" w:rsidP="009620E3">
      <w:pPr>
        <w:spacing w:before="120"/>
        <w:jc w:val="both"/>
        <w:rPr>
          <w:b/>
          <w:bCs/>
          <w:sz w:val="24"/>
          <w:szCs w:val="24"/>
        </w:rPr>
      </w:pPr>
      <w:r w:rsidRPr="00CD1536">
        <w:rPr>
          <w:b/>
          <w:bCs/>
          <w:sz w:val="24"/>
          <w:szCs w:val="24"/>
        </w:rPr>
        <w:t>Pytanie nr 134:</w:t>
      </w:r>
    </w:p>
    <w:p w14:paraId="3FCF4888" w14:textId="77777777" w:rsidR="009620E3" w:rsidRPr="00CD1536" w:rsidRDefault="009620E3" w:rsidP="009620E3">
      <w:pPr>
        <w:jc w:val="both"/>
        <w:rPr>
          <w:bCs/>
          <w:sz w:val="24"/>
          <w:szCs w:val="24"/>
        </w:rPr>
      </w:pPr>
      <w:r w:rsidRPr="00CD1536">
        <w:rPr>
          <w:bCs/>
          <w:sz w:val="24"/>
          <w:szCs w:val="24"/>
        </w:rPr>
        <w:t>Brak obliczeń technicznych dla projektowanych kabli energetycznych zasilających słupy.</w:t>
      </w:r>
    </w:p>
    <w:p w14:paraId="0E1E6499" w14:textId="77777777" w:rsidR="009620E3" w:rsidRPr="00CD1536" w:rsidRDefault="009620E3" w:rsidP="009620E3">
      <w:pPr>
        <w:jc w:val="both"/>
        <w:rPr>
          <w:b/>
          <w:bCs/>
          <w:sz w:val="24"/>
          <w:szCs w:val="24"/>
          <w:u w:val="single"/>
        </w:rPr>
      </w:pPr>
    </w:p>
    <w:p w14:paraId="3F05F73B" w14:textId="77777777" w:rsidR="009620E3" w:rsidRPr="00CD1536" w:rsidRDefault="009620E3" w:rsidP="009620E3">
      <w:pPr>
        <w:jc w:val="both"/>
        <w:rPr>
          <w:b/>
          <w:bCs/>
          <w:sz w:val="24"/>
          <w:szCs w:val="24"/>
          <w:u w:val="single"/>
        </w:rPr>
      </w:pPr>
      <w:r w:rsidRPr="00CD1536">
        <w:rPr>
          <w:b/>
          <w:bCs/>
          <w:sz w:val="24"/>
          <w:szCs w:val="24"/>
          <w:u w:val="single"/>
        </w:rPr>
        <w:t>Odpowiedź:</w:t>
      </w:r>
    </w:p>
    <w:p w14:paraId="62EA6E5E" w14:textId="77777777" w:rsidR="009620E3" w:rsidRPr="00CD1536" w:rsidRDefault="009620E3" w:rsidP="009620E3">
      <w:pPr>
        <w:pStyle w:val="Tekstpodstawowy"/>
        <w:autoSpaceDE w:val="0"/>
        <w:spacing w:after="0"/>
        <w:rPr>
          <w:rFonts w:cs="Times New Roman"/>
          <w:bCs/>
        </w:rPr>
      </w:pPr>
      <w:r w:rsidRPr="00CD1536">
        <w:rPr>
          <w:rFonts w:cs="Times New Roman"/>
          <w:bCs/>
        </w:rPr>
        <w:t xml:space="preserve">Zamawiający uznaje iż pytanie dotyczy zaprojektowanych </w:t>
      </w:r>
      <w:r w:rsidRPr="00CD1536">
        <w:rPr>
          <w:rFonts w:cs="Times New Roman"/>
        </w:rPr>
        <w:t>policznikowych kablowych przyłączy elektroenergetycznych</w:t>
      </w:r>
      <w:r w:rsidRPr="00CD1536">
        <w:rPr>
          <w:rFonts w:eastAsia="Calibri" w:cs="Times New Roman"/>
        </w:rPr>
        <w:t xml:space="preserve"> 0,4 kV do celów zasilania (rozdzielnic głównych)</w:t>
      </w:r>
      <w:r w:rsidRPr="00CD1536">
        <w:rPr>
          <w:rFonts w:cs="Times New Roman"/>
          <w:bCs/>
        </w:rPr>
        <w:t xml:space="preserve"> oraz okablowania zasilającego do opraw oświetleniowych w tym zasilaczy, ponieważ opracowana dokumentacja projektowa pn. Budowa policznikowych kablowych przyłączy </w:t>
      </w:r>
      <w:r w:rsidRPr="00CD1536">
        <w:rPr>
          <w:rFonts w:cs="Times New Roman"/>
          <w:bCs/>
        </w:rPr>
        <w:lastRenderedPageBreak/>
        <w:t xml:space="preserve">elektroenergetycznych 0,4 kV wraz z instalowaniem elementów infrastruktury oświetleniowej oraz systemem sterującym oprawami oświetleniowymi na potrzeby realizacji projektowanego oświetlenia dla płyty boiska i toru żużlowego oraz dodatkowego punktu kasowego od strony Al. Powstańców Warszawy na stadionie Miejskim w Rzeszowie w ramach realizacji zadania inwestycyjnego pn. Zagospodarowanie terenu stadionu miejskiego w Rzeszowie” w swej zawartości nie obejmuje cytat „projektowanych kabli energetycznych zasilających słupy”. </w:t>
      </w:r>
    </w:p>
    <w:p w14:paraId="5699077B" w14:textId="3A71B144" w:rsidR="009620E3" w:rsidRPr="00CD1536" w:rsidRDefault="009620E3" w:rsidP="009620E3">
      <w:pPr>
        <w:jc w:val="both"/>
        <w:rPr>
          <w:sz w:val="24"/>
          <w:szCs w:val="24"/>
        </w:rPr>
      </w:pPr>
      <w:r w:rsidRPr="00CD1536">
        <w:rPr>
          <w:bCs/>
          <w:sz w:val="24"/>
          <w:szCs w:val="24"/>
        </w:rPr>
        <w:t>Według Zamawiającego opracowana dokumentacja projektowa jest kompletna z punktu widzenia celu jakiemu ma służyć została opracowana i sprawdzona przez osoby posiadające stosowane uprawnienia do wykonywania samodzielnych funkcji jako projektant i sprawdzający. W ramach uszczegółowienia odpowiedzi Zamawiający odsyła do treści dokumentacji projektowej będącej opisem przedmiotu zamówienia dla Zadania nr II.</w:t>
      </w:r>
    </w:p>
    <w:p w14:paraId="47C0D2C6" w14:textId="77777777" w:rsidR="009620E3" w:rsidRPr="00CD1536" w:rsidRDefault="009620E3" w:rsidP="009620E3">
      <w:pPr>
        <w:jc w:val="both"/>
        <w:rPr>
          <w:bCs/>
          <w:sz w:val="24"/>
          <w:szCs w:val="24"/>
        </w:rPr>
      </w:pPr>
    </w:p>
    <w:p w14:paraId="4B62CEA5" w14:textId="77777777" w:rsidR="009620E3" w:rsidRPr="00CD1536" w:rsidRDefault="009620E3" w:rsidP="009620E3">
      <w:pPr>
        <w:spacing w:before="120"/>
        <w:jc w:val="both"/>
        <w:rPr>
          <w:b/>
          <w:bCs/>
          <w:sz w:val="24"/>
          <w:szCs w:val="24"/>
        </w:rPr>
      </w:pPr>
      <w:r w:rsidRPr="00CD1536">
        <w:rPr>
          <w:b/>
          <w:bCs/>
          <w:sz w:val="24"/>
          <w:szCs w:val="24"/>
        </w:rPr>
        <w:t>Pytanie nr 135:</w:t>
      </w:r>
    </w:p>
    <w:p w14:paraId="289E6C2E" w14:textId="2B706FCC" w:rsidR="009620E3" w:rsidRPr="00CD1536" w:rsidRDefault="009620E3" w:rsidP="009620E3">
      <w:pPr>
        <w:jc w:val="both"/>
        <w:rPr>
          <w:bCs/>
          <w:sz w:val="24"/>
          <w:szCs w:val="24"/>
        </w:rPr>
      </w:pPr>
      <w:r w:rsidRPr="00CD1536">
        <w:rPr>
          <w:bCs/>
          <w:sz w:val="24"/>
          <w:szCs w:val="24"/>
        </w:rPr>
        <w:t>Czy zamawiający dopuszcza przeprojektowanie słupów na niższe oraz zmianę mocy i ilości opraw</w:t>
      </w:r>
      <w:r w:rsidR="00FB1F40">
        <w:rPr>
          <w:bCs/>
          <w:sz w:val="24"/>
          <w:szCs w:val="24"/>
        </w:rPr>
        <w:t>?</w:t>
      </w:r>
    </w:p>
    <w:p w14:paraId="60A8EB30" w14:textId="77777777" w:rsidR="009620E3" w:rsidRPr="00CD1536" w:rsidRDefault="009620E3" w:rsidP="009620E3">
      <w:pPr>
        <w:jc w:val="both"/>
        <w:rPr>
          <w:bCs/>
          <w:sz w:val="24"/>
          <w:szCs w:val="24"/>
        </w:rPr>
      </w:pPr>
    </w:p>
    <w:p w14:paraId="4B537F68" w14:textId="77777777" w:rsidR="009620E3" w:rsidRPr="00CD1536" w:rsidRDefault="009620E3" w:rsidP="009620E3">
      <w:pPr>
        <w:jc w:val="both"/>
        <w:rPr>
          <w:b/>
          <w:bCs/>
          <w:sz w:val="24"/>
          <w:szCs w:val="24"/>
          <w:u w:val="single"/>
        </w:rPr>
      </w:pPr>
      <w:r w:rsidRPr="00CD1536">
        <w:rPr>
          <w:b/>
          <w:bCs/>
          <w:sz w:val="24"/>
          <w:szCs w:val="24"/>
          <w:u w:val="single"/>
        </w:rPr>
        <w:t>Odpowiedź:</w:t>
      </w:r>
    </w:p>
    <w:p w14:paraId="5D4B92FE" w14:textId="5292063C" w:rsidR="009620E3" w:rsidRDefault="009620E3" w:rsidP="009620E3">
      <w:pPr>
        <w:jc w:val="both"/>
        <w:rPr>
          <w:sz w:val="24"/>
          <w:szCs w:val="24"/>
        </w:rPr>
      </w:pPr>
      <w:r w:rsidRPr="00CD1536">
        <w:rPr>
          <w:sz w:val="24"/>
          <w:szCs w:val="24"/>
        </w:rPr>
        <w:t>Zamawiający nie dopuszcza wprowadzania zmian do rozwiązań projektowych.</w:t>
      </w:r>
    </w:p>
    <w:p w14:paraId="470602DD" w14:textId="77777777" w:rsidR="00FB1F40" w:rsidRPr="00CD1536" w:rsidRDefault="00FB1F40" w:rsidP="009620E3">
      <w:pPr>
        <w:jc w:val="both"/>
        <w:rPr>
          <w:sz w:val="24"/>
          <w:szCs w:val="24"/>
        </w:rPr>
      </w:pPr>
    </w:p>
    <w:p w14:paraId="37530ECA" w14:textId="77777777" w:rsidR="009620E3" w:rsidRPr="00CD1536" w:rsidRDefault="009620E3" w:rsidP="009620E3">
      <w:pPr>
        <w:spacing w:before="120"/>
        <w:jc w:val="both"/>
        <w:rPr>
          <w:b/>
          <w:bCs/>
          <w:sz w:val="24"/>
          <w:szCs w:val="24"/>
        </w:rPr>
      </w:pPr>
      <w:r w:rsidRPr="00CD1536">
        <w:rPr>
          <w:b/>
          <w:bCs/>
          <w:sz w:val="24"/>
          <w:szCs w:val="24"/>
        </w:rPr>
        <w:t>Pytanie nr 136:</w:t>
      </w:r>
    </w:p>
    <w:p w14:paraId="086B202C" w14:textId="77777777" w:rsidR="009620E3" w:rsidRPr="00CD1536" w:rsidRDefault="009620E3" w:rsidP="009620E3">
      <w:pPr>
        <w:jc w:val="both"/>
        <w:rPr>
          <w:bCs/>
          <w:sz w:val="24"/>
          <w:szCs w:val="24"/>
        </w:rPr>
      </w:pPr>
      <w:r w:rsidRPr="00CD1536">
        <w:rPr>
          <w:bCs/>
          <w:sz w:val="24"/>
          <w:szCs w:val="24"/>
        </w:rPr>
        <w:t>Prosimy o przedstawienie obliczeń fotometrycznych dla zaprojektowanego oświetlenia stadionu i toru żużlowego z uwzględnieniem umiejscowienia kamer telewizyjnych.</w:t>
      </w:r>
    </w:p>
    <w:p w14:paraId="5F89305A" w14:textId="77777777" w:rsidR="009620E3" w:rsidRPr="00CD1536" w:rsidRDefault="009620E3" w:rsidP="009620E3">
      <w:pPr>
        <w:jc w:val="both"/>
        <w:rPr>
          <w:bCs/>
          <w:sz w:val="24"/>
          <w:szCs w:val="24"/>
        </w:rPr>
      </w:pPr>
    </w:p>
    <w:p w14:paraId="2D10C4BD" w14:textId="77777777" w:rsidR="009620E3" w:rsidRPr="00CD1536" w:rsidRDefault="009620E3" w:rsidP="009620E3">
      <w:pPr>
        <w:jc w:val="both"/>
        <w:rPr>
          <w:b/>
          <w:bCs/>
          <w:sz w:val="24"/>
          <w:szCs w:val="24"/>
          <w:u w:val="single"/>
        </w:rPr>
      </w:pPr>
      <w:r w:rsidRPr="00CD1536">
        <w:rPr>
          <w:b/>
          <w:bCs/>
          <w:sz w:val="24"/>
          <w:szCs w:val="24"/>
          <w:u w:val="single"/>
        </w:rPr>
        <w:t>Odpowiedź:</w:t>
      </w:r>
    </w:p>
    <w:p w14:paraId="1130A611" w14:textId="4B18153D" w:rsidR="009620E3" w:rsidRPr="00FB1F40" w:rsidRDefault="009620E3" w:rsidP="00FB1F40">
      <w:pPr>
        <w:jc w:val="both"/>
        <w:rPr>
          <w:bCs/>
          <w:sz w:val="24"/>
          <w:szCs w:val="24"/>
        </w:rPr>
      </w:pPr>
      <w:r w:rsidRPr="00CD1536">
        <w:rPr>
          <w:bCs/>
          <w:sz w:val="24"/>
          <w:szCs w:val="24"/>
        </w:rPr>
        <w:lastRenderedPageBreak/>
        <w:t>Obliczenia fotometryczne dla zaprojektowanego oświetlenia stadionu i toru żużlowego są umieszczone w dokumentacji projektowej będącej opisem przedmiotu zamówienia zadania nr II i stanowią  załączniki nr 1, 2, 3 do projektu wykonawczego pn.  Budowa policznikowych kablowych przyłączy elektroenergetycznych 0,4 kV wraz z instalowaniem elementów infrastruktury oświetleniowej oraz systemem sterującym oprawami oświetleniowymi na potrzeby realizacji projektowanego oświetlenia dla płyty boiska i toru żużlowego oraz dodatkowego punktu kasowego od strony Al. Powstańców Warszawy na stadionie Miejskim w Rzeszowie w ramach realizacji zadania inwestycyjnego pn. Zagospodarowanie terenu stadionu miejskiego w Rzeszowie”.</w:t>
      </w:r>
    </w:p>
    <w:p w14:paraId="11CA3919" w14:textId="77777777" w:rsidR="00FB1F40" w:rsidRDefault="00FB1F40" w:rsidP="00FB1F40">
      <w:pPr>
        <w:jc w:val="both"/>
        <w:rPr>
          <w:b/>
          <w:bCs/>
          <w:sz w:val="24"/>
          <w:szCs w:val="24"/>
        </w:rPr>
      </w:pPr>
    </w:p>
    <w:p w14:paraId="125F9F7D" w14:textId="63E6369E" w:rsidR="009620E3" w:rsidRPr="00CD1536" w:rsidRDefault="009620E3" w:rsidP="00FB1F40">
      <w:pPr>
        <w:jc w:val="both"/>
        <w:rPr>
          <w:b/>
          <w:bCs/>
          <w:sz w:val="24"/>
          <w:szCs w:val="24"/>
        </w:rPr>
      </w:pPr>
      <w:r w:rsidRPr="00CD1536">
        <w:rPr>
          <w:b/>
          <w:bCs/>
          <w:sz w:val="24"/>
          <w:szCs w:val="24"/>
        </w:rPr>
        <w:t>Pytanie nr 137:</w:t>
      </w:r>
    </w:p>
    <w:p w14:paraId="7976328F" w14:textId="77777777" w:rsidR="009620E3" w:rsidRPr="00CD1536" w:rsidRDefault="009620E3" w:rsidP="009620E3">
      <w:pPr>
        <w:jc w:val="both"/>
        <w:rPr>
          <w:bCs/>
          <w:sz w:val="24"/>
          <w:szCs w:val="24"/>
        </w:rPr>
      </w:pPr>
      <w:r w:rsidRPr="00CD1536">
        <w:rPr>
          <w:bCs/>
          <w:sz w:val="24"/>
          <w:szCs w:val="24"/>
        </w:rPr>
        <w:t xml:space="preserve">W przypadku wykonania zadania zgodnie z dokumentacją, gdy uzyskane parametry natężenia oświetlenia nie będą spełniały wytycznych PZPN i GKSŻ, w konsekwencji nie będzie można uzyskać licencji na rozgrywki 1 ligi, kto będzie ponosił odpowiedzialność? </w:t>
      </w:r>
    </w:p>
    <w:p w14:paraId="467E81F9" w14:textId="77777777" w:rsidR="009620E3" w:rsidRPr="00CD1536" w:rsidRDefault="009620E3" w:rsidP="009620E3">
      <w:pPr>
        <w:jc w:val="both"/>
        <w:rPr>
          <w:bCs/>
          <w:sz w:val="24"/>
          <w:szCs w:val="24"/>
        </w:rPr>
      </w:pPr>
    </w:p>
    <w:p w14:paraId="7E4D0831" w14:textId="77777777" w:rsidR="009620E3" w:rsidRPr="00CD1536" w:rsidRDefault="009620E3" w:rsidP="009620E3">
      <w:pPr>
        <w:jc w:val="both"/>
        <w:rPr>
          <w:b/>
          <w:bCs/>
          <w:sz w:val="24"/>
          <w:szCs w:val="24"/>
          <w:u w:val="single"/>
        </w:rPr>
      </w:pPr>
      <w:r w:rsidRPr="00CD1536">
        <w:rPr>
          <w:b/>
          <w:bCs/>
          <w:sz w:val="24"/>
          <w:szCs w:val="24"/>
          <w:u w:val="single"/>
        </w:rPr>
        <w:t>Odpowiedź:</w:t>
      </w:r>
    </w:p>
    <w:p w14:paraId="6C403EBA" w14:textId="77777777" w:rsidR="009620E3" w:rsidRPr="00CD1536" w:rsidRDefault="009620E3" w:rsidP="009620E3">
      <w:pPr>
        <w:jc w:val="both"/>
        <w:rPr>
          <w:sz w:val="24"/>
          <w:szCs w:val="24"/>
        </w:rPr>
      </w:pPr>
      <w:r w:rsidRPr="00CD1536">
        <w:rPr>
          <w:bCs/>
          <w:sz w:val="24"/>
          <w:szCs w:val="24"/>
        </w:rPr>
        <w:t xml:space="preserve">Według najlepszej wiedzy Zamawiającego opracowana dokumentacja projektowa jest kompletna z punktu widzenia celu jakiemu ma służyć została opracowana i sprawdzona przez osoby posiadające stosowane uprawnienia do wykonywania samodzielnych funkcji jako projektant i sprawdzający, co gwarantuje poprawność opracowanych rozwiązań projektowych. Z treści dokumentacji projektowej wynika iż w celu uniknięcia  został narzucony Wykonawcy wymóg, aby przed zamontowaniem </w:t>
      </w:r>
      <w:r w:rsidRPr="00CD1536">
        <w:rPr>
          <w:sz w:val="24"/>
          <w:szCs w:val="24"/>
        </w:rPr>
        <w:t>opraw oświetleniowych wybranego producenta, opracował i przedstawił Zamawiającemu symulacje oświetlenia z wykorzystaniem opraw oświetleniowych wybranego producenta. Powyższe ma na celu potwierdzić że zainstalowanie opraw oświetleniowych danego producenta zapewni uzyskanie minimal</w:t>
      </w:r>
      <w:r w:rsidRPr="00CD1536">
        <w:rPr>
          <w:sz w:val="24"/>
          <w:szCs w:val="24"/>
        </w:rPr>
        <w:lastRenderedPageBreak/>
        <w:t xml:space="preserve">nych parametrów natężenia oświetlenia stadionu i toru żużlowego oraz parku maszyn, uprawniających do prowadzenia zawodów i rozgrywek sportowych na poziomie I ligi. Elementem koniecznym wymaganej symulacji jest również plan rozmieszczenia opraw oświetleniowych oraz siatka nakierowań strumienia świetlnego według którego zostaną zamontowane i nakierowane oprawy oświetleniowe. </w:t>
      </w:r>
    </w:p>
    <w:p w14:paraId="77B35A61" w14:textId="61245D31" w:rsidR="009620E3" w:rsidRPr="00CD1536" w:rsidRDefault="009620E3" w:rsidP="009620E3">
      <w:pPr>
        <w:jc w:val="both"/>
        <w:rPr>
          <w:sz w:val="24"/>
          <w:szCs w:val="24"/>
        </w:rPr>
      </w:pPr>
      <w:r w:rsidRPr="00CD1536">
        <w:rPr>
          <w:sz w:val="24"/>
          <w:szCs w:val="24"/>
        </w:rPr>
        <w:t>W ramach zamontowania opraw oświetleniowych, obowiązkiem Wykonawcy będzie wykonanie precyzyjnych nakierowań strumieni świetlnych opraw oświetleniowych w kierunku płyty boiska oraz toru żużlowego tak aby osiągnąć wymagane parametry natężenia oświetlenia.</w:t>
      </w:r>
    </w:p>
    <w:p w14:paraId="358FE95A" w14:textId="77777777" w:rsidR="009620E3" w:rsidRPr="00CD1536" w:rsidRDefault="009620E3" w:rsidP="009620E3">
      <w:pPr>
        <w:jc w:val="both"/>
        <w:rPr>
          <w:b/>
          <w:bCs/>
          <w:sz w:val="24"/>
          <w:szCs w:val="24"/>
          <w:u w:val="single"/>
        </w:rPr>
      </w:pPr>
    </w:p>
    <w:p w14:paraId="6CF8032D" w14:textId="77777777" w:rsidR="009620E3" w:rsidRPr="00CD1536" w:rsidRDefault="009620E3" w:rsidP="009620E3">
      <w:pPr>
        <w:spacing w:before="120"/>
        <w:jc w:val="both"/>
        <w:rPr>
          <w:b/>
          <w:bCs/>
          <w:sz w:val="24"/>
          <w:szCs w:val="24"/>
        </w:rPr>
      </w:pPr>
      <w:r w:rsidRPr="00CD1536">
        <w:rPr>
          <w:b/>
          <w:bCs/>
          <w:sz w:val="24"/>
          <w:szCs w:val="24"/>
        </w:rPr>
        <w:t>Pytanie nr 138:</w:t>
      </w:r>
    </w:p>
    <w:p w14:paraId="019EBB41" w14:textId="77777777" w:rsidR="009620E3" w:rsidRPr="00CD1536" w:rsidRDefault="009620E3" w:rsidP="009620E3">
      <w:pPr>
        <w:jc w:val="both"/>
        <w:rPr>
          <w:bCs/>
          <w:sz w:val="24"/>
          <w:szCs w:val="24"/>
        </w:rPr>
      </w:pPr>
      <w:r w:rsidRPr="00CD1536">
        <w:rPr>
          <w:bCs/>
          <w:sz w:val="24"/>
          <w:szCs w:val="24"/>
        </w:rPr>
        <w:t>Na jednym z masztów oświetleniowych przeznaczonych do demontażu jest zainstalowana infrastruktura sieci komórkowej (anteny, zasilanie, sieć światłowodowa) – prosimy o odpowiedź czy w zakresie oferty należy ująć demontaż w/w urządzeń?</w:t>
      </w:r>
    </w:p>
    <w:p w14:paraId="4182614A" w14:textId="77777777" w:rsidR="009620E3" w:rsidRPr="00CD1536" w:rsidRDefault="009620E3" w:rsidP="009620E3">
      <w:pPr>
        <w:jc w:val="both"/>
        <w:rPr>
          <w:b/>
          <w:bCs/>
          <w:sz w:val="24"/>
          <w:szCs w:val="24"/>
          <w:u w:val="single"/>
        </w:rPr>
      </w:pPr>
    </w:p>
    <w:p w14:paraId="41DB21F6" w14:textId="77777777" w:rsidR="009620E3" w:rsidRPr="00CD1536" w:rsidRDefault="009620E3" w:rsidP="009620E3">
      <w:pPr>
        <w:jc w:val="both"/>
        <w:rPr>
          <w:b/>
          <w:bCs/>
          <w:sz w:val="24"/>
          <w:szCs w:val="24"/>
          <w:u w:val="single"/>
        </w:rPr>
      </w:pPr>
      <w:r w:rsidRPr="00CD1536">
        <w:rPr>
          <w:b/>
          <w:bCs/>
          <w:sz w:val="24"/>
          <w:szCs w:val="24"/>
          <w:u w:val="single"/>
        </w:rPr>
        <w:t>Odpowiedź:</w:t>
      </w:r>
    </w:p>
    <w:p w14:paraId="0EB2A3A7" w14:textId="55F73148" w:rsidR="009620E3" w:rsidRPr="00CD1536" w:rsidRDefault="009620E3" w:rsidP="009620E3">
      <w:pPr>
        <w:jc w:val="both"/>
        <w:rPr>
          <w:bCs/>
          <w:sz w:val="24"/>
          <w:szCs w:val="24"/>
        </w:rPr>
      </w:pPr>
      <w:r w:rsidRPr="00CD1536">
        <w:rPr>
          <w:bCs/>
          <w:sz w:val="24"/>
          <w:szCs w:val="24"/>
        </w:rPr>
        <w:t>Demontaż urządzeń sieci komórkowej zainstalowanej na maszcie M4 nie wchodzi w zakres oferty.</w:t>
      </w:r>
    </w:p>
    <w:p w14:paraId="763CE381" w14:textId="77777777" w:rsidR="009620E3" w:rsidRPr="00CD1536" w:rsidRDefault="009620E3" w:rsidP="009620E3">
      <w:pPr>
        <w:spacing w:before="120"/>
        <w:jc w:val="both"/>
        <w:rPr>
          <w:b/>
          <w:bCs/>
          <w:sz w:val="24"/>
          <w:szCs w:val="24"/>
        </w:rPr>
      </w:pPr>
      <w:r w:rsidRPr="00CD1536">
        <w:rPr>
          <w:b/>
          <w:bCs/>
          <w:sz w:val="24"/>
          <w:szCs w:val="24"/>
        </w:rPr>
        <w:t>Pytanie nr 139:</w:t>
      </w:r>
    </w:p>
    <w:p w14:paraId="18F0C1A7" w14:textId="77777777" w:rsidR="009620E3" w:rsidRPr="00CD1536" w:rsidRDefault="009620E3" w:rsidP="009620E3">
      <w:pPr>
        <w:jc w:val="both"/>
        <w:rPr>
          <w:bCs/>
          <w:sz w:val="24"/>
          <w:szCs w:val="24"/>
        </w:rPr>
      </w:pPr>
      <w:r w:rsidRPr="00CD1536">
        <w:rPr>
          <w:bCs/>
          <w:sz w:val="24"/>
          <w:szCs w:val="24"/>
        </w:rPr>
        <w:t>W związku z powyższym: jeżeli do zakresu wyceny należy demontaż urządzeń sieci komórkowej, prosimy o odpowiedź czy zdemontowane elementy należy przekazać Właścicielowi, czy należy przewidzieć koszt utylizacji w/w urządzeń?</w:t>
      </w:r>
    </w:p>
    <w:p w14:paraId="6741EBD2" w14:textId="77777777" w:rsidR="009620E3" w:rsidRPr="00CD1536" w:rsidRDefault="009620E3" w:rsidP="009620E3">
      <w:pPr>
        <w:jc w:val="both"/>
        <w:rPr>
          <w:b/>
          <w:bCs/>
          <w:sz w:val="24"/>
          <w:szCs w:val="24"/>
          <w:u w:val="single"/>
        </w:rPr>
      </w:pPr>
    </w:p>
    <w:p w14:paraId="6700D46B" w14:textId="77777777" w:rsidR="009620E3" w:rsidRPr="00CD1536" w:rsidRDefault="009620E3" w:rsidP="009620E3">
      <w:pPr>
        <w:jc w:val="both"/>
        <w:rPr>
          <w:b/>
          <w:bCs/>
          <w:sz w:val="24"/>
          <w:szCs w:val="24"/>
          <w:u w:val="single"/>
        </w:rPr>
      </w:pPr>
      <w:r w:rsidRPr="00CD1536">
        <w:rPr>
          <w:b/>
          <w:bCs/>
          <w:sz w:val="24"/>
          <w:szCs w:val="24"/>
          <w:u w:val="single"/>
        </w:rPr>
        <w:t>Odpowiedź:</w:t>
      </w:r>
    </w:p>
    <w:p w14:paraId="25E1F3C0" w14:textId="7BCE5EA8" w:rsidR="009620E3" w:rsidRPr="00CD1536" w:rsidRDefault="009620E3" w:rsidP="009620E3">
      <w:pPr>
        <w:jc w:val="both"/>
        <w:rPr>
          <w:bCs/>
          <w:sz w:val="24"/>
          <w:szCs w:val="24"/>
        </w:rPr>
      </w:pPr>
      <w:r w:rsidRPr="00CD1536">
        <w:rPr>
          <w:bCs/>
          <w:sz w:val="24"/>
          <w:szCs w:val="24"/>
        </w:rPr>
        <w:t>Demontaż urządzeń sieci komórkowej zainstalowanej na maszcie M4 nie wchodzi w zakres oferty. Urządzenia będą demontowane przez właściciela urządzeń tj. operatora sieci komórkowej.</w:t>
      </w:r>
    </w:p>
    <w:p w14:paraId="41560542" w14:textId="77777777" w:rsidR="00FB1F40" w:rsidRDefault="00FB1F40" w:rsidP="00FB1F40">
      <w:pPr>
        <w:jc w:val="both"/>
        <w:rPr>
          <w:b/>
          <w:bCs/>
          <w:sz w:val="24"/>
          <w:szCs w:val="24"/>
        </w:rPr>
      </w:pPr>
    </w:p>
    <w:p w14:paraId="6850CF49" w14:textId="1D578355" w:rsidR="009620E3" w:rsidRPr="00CD1536" w:rsidRDefault="009620E3" w:rsidP="00FB1F40">
      <w:pPr>
        <w:jc w:val="both"/>
        <w:rPr>
          <w:b/>
          <w:bCs/>
          <w:sz w:val="24"/>
          <w:szCs w:val="24"/>
        </w:rPr>
      </w:pPr>
      <w:r w:rsidRPr="00CD1536">
        <w:rPr>
          <w:b/>
          <w:bCs/>
          <w:sz w:val="24"/>
          <w:szCs w:val="24"/>
        </w:rPr>
        <w:lastRenderedPageBreak/>
        <w:t>Pytanie nr 140:</w:t>
      </w:r>
    </w:p>
    <w:p w14:paraId="7F2D08BE" w14:textId="072A7CB0" w:rsidR="009620E3" w:rsidRPr="00CD1536" w:rsidRDefault="009620E3" w:rsidP="009620E3">
      <w:pPr>
        <w:jc w:val="both"/>
        <w:rPr>
          <w:bCs/>
          <w:sz w:val="24"/>
          <w:szCs w:val="24"/>
        </w:rPr>
      </w:pPr>
      <w:r w:rsidRPr="00CD1536">
        <w:rPr>
          <w:bCs/>
          <w:sz w:val="24"/>
          <w:szCs w:val="24"/>
        </w:rPr>
        <w:t>Czy w zakresie wyceny należy ująć zasilanie pompy instalacji nawadniania boiska treningowego – jeśli tak prosimy o uzupełnienie dokumentacji wyk</w:t>
      </w:r>
      <w:r>
        <w:rPr>
          <w:bCs/>
          <w:sz w:val="24"/>
          <w:szCs w:val="24"/>
        </w:rPr>
        <w:t>onawczej oraz przedmiaru robót.</w:t>
      </w:r>
    </w:p>
    <w:p w14:paraId="47BD0F08" w14:textId="77777777" w:rsidR="00FB1F40" w:rsidRDefault="00FB1F40" w:rsidP="009620E3">
      <w:pPr>
        <w:jc w:val="both"/>
        <w:rPr>
          <w:b/>
          <w:bCs/>
          <w:sz w:val="24"/>
          <w:szCs w:val="24"/>
          <w:u w:val="single"/>
        </w:rPr>
      </w:pPr>
    </w:p>
    <w:p w14:paraId="7DB5706F" w14:textId="03FE2423" w:rsidR="009620E3" w:rsidRPr="00CD1536" w:rsidRDefault="009620E3" w:rsidP="009620E3">
      <w:pPr>
        <w:jc w:val="both"/>
        <w:rPr>
          <w:b/>
          <w:bCs/>
          <w:sz w:val="24"/>
          <w:szCs w:val="24"/>
          <w:u w:val="single"/>
        </w:rPr>
      </w:pPr>
      <w:r w:rsidRPr="00CD1536">
        <w:rPr>
          <w:b/>
          <w:bCs/>
          <w:sz w:val="24"/>
          <w:szCs w:val="24"/>
          <w:u w:val="single"/>
        </w:rPr>
        <w:t>Odpowiedź:</w:t>
      </w:r>
    </w:p>
    <w:p w14:paraId="34A745A4" w14:textId="77777777" w:rsidR="009620E3" w:rsidRPr="00CD1536" w:rsidRDefault="009620E3" w:rsidP="009620E3">
      <w:pPr>
        <w:jc w:val="both"/>
        <w:rPr>
          <w:sz w:val="24"/>
          <w:szCs w:val="24"/>
        </w:rPr>
      </w:pPr>
      <w:r w:rsidRPr="00CD1536">
        <w:rPr>
          <w:sz w:val="24"/>
          <w:szCs w:val="24"/>
        </w:rPr>
        <w:t xml:space="preserve">Instalacją nawadniania płyty boiska bocznego należy wykonać w oparciu o dokumentację projektową pn. „INSTALACJA NAWADNIAJĄCA PŁYTY BOISKA BOCZNEGO”. </w:t>
      </w:r>
      <w:r w:rsidRPr="00CD1536">
        <w:rPr>
          <w:bCs/>
          <w:sz w:val="24"/>
          <w:szCs w:val="24"/>
        </w:rPr>
        <w:t>W pozycji przedmiarowej</w:t>
      </w:r>
      <w:r w:rsidRPr="00CD1536">
        <w:rPr>
          <w:sz w:val="24"/>
          <w:szCs w:val="24"/>
        </w:rPr>
        <w:t xml:space="preserve"> </w:t>
      </w:r>
      <w:r w:rsidRPr="00CD1536">
        <w:rPr>
          <w:bCs/>
          <w:sz w:val="24"/>
          <w:szCs w:val="24"/>
        </w:rPr>
        <w:t xml:space="preserve">przedmiaru robót nr 206, </w:t>
      </w:r>
      <w:r w:rsidRPr="00CD1536">
        <w:rPr>
          <w:sz w:val="24"/>
          <w:szCs w:val="24"/>
        </w:rPr>
        <w:t xml:space="preserve">dział 1.2.8. INSTALACJA NAWADNIAJĄCA PŁYTY BOISKA BOCZNEGO zostały uzupełnione niezbędne informacje dotyczące wymagań co do zakresu parametrów i funkcjonalności elementów instalacji elektrycznej zasilającej układ pompowy do nawadniania płyty boiska bocznego. </w:t>
      </w:r>
    </w:p>
    <w:p w14:paraId="10276D09" w14:textId="59FFED62" w:rsidR="009620E3" w:rsidRPr="00CD1536" w:rsidRDefault="009620E3" w:rsidP="009620E3">
      <w:pPr>
        <w:jc w:val="both"/>
        <w:rPr>
          <w:sz w:val="24"/>
          <w:szCs w:val="24"/>
        </w:rPr>
      </w:pPr>
      <w:r w:rsidRPr="00CD1536">
        <w:rPr>
          <w:sz w:val="24"/>
          <w:szCs w:val="24"/>
        </w:rPr>
        <w:t>Jednocześnie Zamawiający umieszcza w opisie przedmiotu zamówienia, mapę geodezyjną pokazującą lokalizację istniejących elementów boiska bocznego w tym przekrój poprzeczny przez istniejącą studzienkę wodomierzową oraz schemat instalacji elektrycznej zasilającej.</w:t>
      </w:r>
    </w:p>
    <w:p w14:paraId="3ABE9CA6" w14:textId="77777777" w:rsidR="009620E3" w:rsidRPr="00CD1536" w:rsidRDefault="009620E3" w:rsidP="009620E3">
      <w:pPr>
        <w:jc w:val="both"/>
        <w:rPr>
          <w:b/>
          <w:bCs/>
          <w:sz w:val="24"/>
          <w:szCs w:val="24"/>
          <w:u w:val="single"/>
        </w:rPr>
      </w:pPr>
    </w:p>
    <w:p w14:paraId="3D8C6372" w14:textId="77777777" w:rsidR="009620E3" w:rsidRPr="00CD1536" w:rsidRDefault="009620E3" w:rsidP="009620E3">
      <w:pPr>
        <w:spacing w:before="120"/>
        <w:jc w:val="both"/>
        <w:rPr>
          <w:b/>
          <w:bCs/>
          <w:sz w:val="24"/>
          <w:szCs w:val="24"/>
        </w:rPr>
      </w:pPr>
      <w:bookmarkStart w:id="1" w:name="_Hlk54600790"/>
      <w:r w:rsidRPr="00CD1536">
        <w:rPr>
          <w:b/>
          <w:bCs/>
          <w:sz w:val="24"/>
          <w:szCs w:val="24"/>
        </w:rPr>
        <w:t>Pytanie nr 141:</w:t>
      </w:r>
    </w:p>
    <w:p w14:paraId="4DCFEFC5" w14:textId="77777777" w:rsidR="009620E3" w:rsidRPr="00CD1536" w:rsidRDefault="009620E3" w:rsidP="009620E3">
      <w:pPr>
        <w:jc w:val="both"/>
        <w:rPr>
          <w:bCs/>
          <w:sz w:val="24"/>
          <w:szCs w:val="24"/>
        </w:rPr>
      </w:pPr>
      <w:r w:rsidRPr="00CD1536">
        <w:rPr>
          <w:bCs/>
          <w:sz w:val="24"/>
          <w:szCs w:val="24"/>
        </w:rPr>
        <w:t xml:space="preserve">Prosimy o odpowiedź czy zakres </w:t>
      </w:r>
      <w:r w:rsidRPr="00090F3C">
        <w:rPr>
          <w:bCs/>
          <w:sz w:val="24"/>
          <w:szCs w:val="24"/>
        </w:rPr>
        <w:t>projektowanej instalacji obejmuje</w:t>
      </w:r>
      <w:r w:rsidRPr="00CD1536">
        <w:rPr>
          <w:bCs/>
          <w:sz w:val="24"/>
          <w:szCs w:val="24"/>
        </w:rPr>
        <w:t xml:space="preserve"> demontaż bądź rozbudowę istniejących instalacji teletechnicznych – jeśli tak, prosimy o uzupełnienie dokumentacji oraz przedmiaru robót.</w:t>
      </w:r>
    </w:p>
    <w:bookmarkEnd w:id="1"/>
    <w:p w14:paraId="330A2CFC" w14:textId="77777777" w:rsidR="00FB1F40" w:rsidRDefault="00FB1F40" w:rsidP="009620E3">
      <w:pPr>
        <w:jc w:val="both"/>
        <w:rPr>
          <w:b/>
          <w:bCs/>
          <w:sz w:val="24"/>
          <w:szCs w:val="24"/>
          <w:u w:val="single"/>
        </w:rPr>
      </w:pPr>
    </w:p>
    <w:p w14:paraId="3D2E2CDC" w14:textId="0338BF29" w:rsidR="009620E3" w:rsidRPr="00CD1536" w:rsidRDefault="009620E3" w:rsidP="009620E3">
      <w:pPr>
        <w:jc w:val="both"/>
        <w:rPr>
          <w:b/>
          <w:bCs/>
          <w:sz w:val="24"/>
          <w:szCs w:val="24"/>
          <w:u w:val="single"/>
        </w:rPr>
      </w:pPr>
      <w:r w:rsidRPr="00CD1536">
        <w:rPr>
          <w:b/>
          <w:bCs/>
          <w:sz w:val="24"/>
          <w:szCs w:val="24"/>
          <w:u w:val="single"/>
        </w:rPr>
        <w:t>Odpowiedź:</w:t>
      </w:r>
    </w:p>
    <w:p w14:paraId="2F7BDB06" w14:textId="5335ABF5" w:rsidR="009620E3" w:rsidRPr="00CD1536" w:rsidRDefault="009620E3" w:rsidP="009620E3">
      <w:pPr>
        <w:jc w:val="both"/>
        <w:rPr>
          <w:sz w:val="24"/>
          <w:szCs w:val="24"/>
        </w:rPr>
      </w:pPr>
      <w:r w:rsidRPr="00CD1536">
        <w:rPr>
          <w:bCs/>
          <w:sz w:val="24"/>
          <w:szCs w:val="24"/>
        </w:rPr>
        <w:t>Niniejsze postepowanie o zamówienie publiczne nie dotyczy opracowania projektu instalacji obejmującej demontaż bądź rozbudowę istniejących instalacji teletechnicznych.</w:t>
      </w:r>
    </w:p>
    <w:p w14:paraId="3D8E4C9F" w14:textId="77777777" w:rsidR="009620E3" w:rsidRPr="00CD1536" w:rsidRDefault="009620E3" w:rsidP="009620E3">
      <w:pPr>
        <w:jc w:val="both"/>
        <w:rPr>
          <w:bCs/>
          <w:sz w:val="24"/>
          <w:szCs w:val="24"/>
        </w:rPr>
      </w:pPr>
    </w:p>
    <w:p w14:paraId="171E48A1" w14:textId="77777777" w:rsidR="009620E3" w:rsidRPr="00CD1536" w:rsidRDefault="009620E3" w:rsidP="009620E3">
      <w:pPr>
        <w:spacing w:before="120"/>
        <w:jc w:val="both"/>
        <w:rPr>
          <w:b/>
          <w:bCs/>
          <w:sz w:val="24"/>
          <w:szCs w:val="24"/>
        </w:rPr>
      </w:pPr>
      <w:r w:rsidRPr="00CD1536">
        <w:rPr>
          <w:b/>
          <w:bCs/>
          <w:sz w:val="24"/>
          <w:szCs w:val="24"/>
        </w:rPr>
        <w:t>Pytanie nr 142:</w:t>
      </w:r>
    </w:p>
    <w:p w14:paraId="7FD50C4B" w14:textId="77777777" w:rsidR="009620E3" w:rsidRPr="00CD1536" w:rsidRDefault="009620E3" w:rsidP="009620E3">
      <w:pPr>
        <w:jc w:val="both"/>
        <w:rPr>
          <w:bCs/>
          <w:sz w:val="24"/>
          <w:szCs w:val="24"/>
        </w:rPr>
      </w:pPr>
      <w:r w:rsidRPr="00CD1536">
        <w:rPr>
          <w:bCs/>
          <w:sz w:val="24"/>
          <w:szCs w:val="24"/>
        </w:rPr>
        <w:lastRenderedPageBreak/>
        <w:t>Prosimy o potwierdzenie, że parametry techniczne (np. wytrzymałość, obciążliwość) istniejącego zadaszenia trybuny pozwalają na montaż zaprojektowanych opraw oświetleniowych.</w:t>
      </w:r>
    </w:p>
    <w:p w14:paraId="2B45A836" w14:textId="77777777" w:rsidR="009620E3" w:rsidRPr="00CD1536" w:rsidRDefault="009620E3" w:rsidP="009620E3">
      <w:pPr>
        <w:jc w:val="both"/>
        <w:rPr>
          <w:bCs/>
          <w:sz w:val="24"/>
          <w:szCs w:val="24"/>
        </w:rPr>
      </w:pPr>
    </w:p>
    <w:p w14:paraId="2A52E8F9" w14:textId="77777777" w:rsidR="009620E3" w:rsidRPr="00CD1536" w:rsidRDefault="009620E3" w:rsidP="009620E3">
      <w:pPr>
        <w:jc w:val="both"/>
        <w:rPr>
          <w:b/>
          <w:bCs/>
          <w:sz w:val="24"/>
          <w:szCs w:val="24"/>
          <w:u w:val="single"/>
        </w:rPr>
      </w:pPr>
      <w:r w:rsidRPr="00CD1536">
        <w:rPr>
          <w:b/>
          <w:bCs/>
          <w:sz w:val="24"/>
          <w:szCs w:val="24"/>
          <w:u w:val="single"/>
        </w:rPr>
        <w:t>Odpowiedź:</w:t>
      </w:r>
    </w:p>
    <w:p w14:paraId="49C06BA1" w14:textId="6160DE18" w:rsidR="009620E3" w:rsidRPr="00CD1536" w:rsidRDefault="009620E3" w:rsidP="009620E3">
      <w:pPr>
        <w:jc w:val="both"/>
        <w:rPr>
          <w:sz w:val="24"/>
          <w:szCs w:val="24"/>
        </w:rPr>
      </w:pPr>
      <w:r w:rsidRPr="00CD1536">
        <w:rPr>
          <w:sz w:val="24"/>
          <w:szCs w:val="24"/>
        </w:rPr>
        <w:t xml:space="preserve">Zamawiający zlecił opracowanie dokumentacji projektowej podmiotowi, który bazując na uprawnieniach, wiedzy i doświadczeniu osób będących autorami rozwiązań projektowych oraz w oparciu o obowiązujące przepisy, zaprojektował kompleksowo </w:t>
      </w:r>
      <w:r w:rsidRPr="00CD1536">
        <w:rPr>
          <w:bCs/>
          <w:sz w:val="24"/>
          <w:szCs w:val="24"/>
        </w:rPr>
        <w:t xml:space="preserve">oświetlenie dla płyty boiska i toru żużlowego na stadionie Miejskim w Rzeszowie. </w:t>
      </w:r>
      <w:r w:rsidRPr="00CD1536">
        <w:rPr>
          <w:sz w:val="24"/>
          <w:szCs w:val="24"/>
        </w:rPr>
        <w:t>Zgodnie z oświadczeniami autorów projektu, dokumentacja projektowa została sporządzona zgodnie z obowiązującymi przepisami oraz zasadami wiedzy technicznej. W zakresie potwierdzenia możliwości bezpiecznego zamontowania na istniejącej konstrukcji zadaszenia trybuny opraw oświetleniowych oraz okablowania zasilającego, projektant branży konstrukcyjnej umieścił stosowne zapisy i rozwiązania projektowe w dokumentacji projektowej będącej opisem przedmiotu zamówienia.</w:t>
      </w:r>
    </w:p>
    <w:p w14:paraId="75EDCACA" w14:textId="77777777" w:rsidR="009620E3" w:rsidRPr="00CD1536" w:rsidRDefault="009620E3" w:rsidP="009620E3">
      <w:pPr>
        <w:jc w:val="both"/>
        <w:rPr>
          <w:b/>
          <w:bCs/>
          <w:sz w:val="24"/>
          <w:szCs w:val="24"/>
          <w:u w:val="single"/>
        </w:rPr>
      </w:pPr>
    </w:p>
    <w:p w14:paraId="3E899647" w14:textId="77777777" w:rsidR="009620E3" w:rsidRPr="00CD1536" w:rsidRDefault="009620E3" w:rsidP="009620E3">
      <w:pPr>
        <w:spacing w:before="120"/>
        <w:jc w:val="both"/>
        <w:rPr>
          <w:b/>
          <w:bCs/>
          <w:sz w:val="24"/>
          <w:szCs w:val="24"/>
        </w:rPr>
      </w:pPr>
      <w:r w:rsidRPr="00CD1536">
        <w:rPr>
          <w:b/>
          <w:bCs/>
          <w:sz w:val="24"/>
          <w:szCs w:val="24"/>
        </w:rPr>
        <w:t>Pytanie nr 143:</w:t>
      </w:r>
    </w:p>
    <w:p w14:paraId="3F56F50A" w14:textId="77777777" w:rsidR="009620E3" w:rsidRPr="00CD1536" w:rsidRDefault="009620E3" w:rsidP="009620E3">
      <w:pPr>
        <w:jc w:val="both"/>
        <w:rPr>
          <w:bCs/>
          <w:sz w:val="24"/>
          <w:szCs w:val="24"/>
        </w:rPr>
      </w:pPr>
      <w:r w:rsidRPr="00CD1536">
        <w:rPr>
          <w:bCs/>
          <w:sz w:val="24"/>
          <w:szCs w:val="24"/>
        </w:rPr>
        <w:t>Prosimy o uzupełnienie Opisu przedmiotu Zamówienia o aktualną Instrukcję Pożarową dla obiektu.</w:t>
      </w:r>
    </w:p>
    <w:p w14:paraId="060352E8" w14:textId="77777777" w:rsidR="009620E3" w:rsidRPr="00CD1536" w:rsidRDefault="009620E3" w:rsidP="009620E3">
      <w:pPr>
        <w:jc w:val="both"/>
        <w:rPr>
          <w:bCs/>
          <w:sz w:val="24"/>
          <w:szCs w:val="24"/>
        </w:rPr>
      </w:pPr>
    </w:p>
    <w:p w14:paraId="489052B1" w14:textId="77777777" w:rsidR="009620E3" w:rsidRPr="00CD1536" w:rsidRDefault="009620E3" w:rsidP="009620E3">
      <w:pPr>
        <w:jc w:val="both"/>
        <w:rPr>
          <w:b/>
          <w:bCs/>
          <w:sz w:val="24"/>
          <w:szCs w:val="24"/>
          <w:u w:val="single"/>
        </w:rPr>
      </w:pPr>
      <w:r w:rsidRPr="00CD1536">
        <w:rPr>
          <w:b/>
          <w:bCs/>
          <w:sz w:val="24"/>
          <w:szCs w:val="24"/>
          <w:u w:val="single"/>
        </w:rPr>
        <w:t>Odpowiedź:</w:t>
      </w:r>
    </w:p>
    <w:p w14:paraId="63C123EB" w14:textId="77777777" w:rsidR="009620E3" w:rsidRPr="00CD1536" w:rsidRDefault="009620E3" w:rsidP="009620E3">
      <w:pPr>
        <w:jc w:val="both"/>
        <w:rPr>
          <w:sz w:val="24"/>
          <w:szCs w:val="24"/>
        </w:rPr>
      </w:pPr>
      <w:r w:rsidRPr="00CD1536">
        <w:rPr>
          <w:bCs/>
          <w:sz w:val="24"/>
          <w:szCs w:val="24"/>
        </w:rPr>
        <w:t xml:space="preserve">Zamawiający nie widzi konieczności umieszczania w opisie przedmiotu zamówienia  aktualnej Instrukcji Pożarowej dla obiektu, która nie jest elementem opracowanej dokumentacji projektowej dla zadań nr I, II, III i nie stanowi </w:t>
      </w:r>
      <w:r w:rsidRPr="00CD1536">
        <w:rPr>
          <w:sz w:val="24"/>
          <w:szCs w:val="24"/>
        </w:rPr>
        <w:t xml:space="preserve">okoliczności mogącej mieć wpływ na sporządzenie oferty. </w:t>
      </w:r>
    </w:p>
    <w:p w14:paraId="552F9153" w14:textId="1CE705D4" w:rsidR="00FB1F40" w:rsidRPr="00FB1F40" w:rsidRDefault="009620E3" w:rsidP="00FB1F40">
      <w:pPr>
        <w:jc w:val="both"/>
        <w:rPr>
          <w:bCs/>
          <w:sz w:val="24"/>
          <w:szCs w:val="24"/>
        </w:rPr>
      </w:pPr>
      <w:r w:rsidRPr="00CD1536">
        <w:rPr>
          <w:sz w:val="24"/>
          <w:szCs w:val="24"/>
        </w:rPr>
        <w:t xml:space="preserve">Jeżeli na etapie realizacji robót budowlanych wystąpi uzasadniona konieczność udostępnienia Wykonawcy, </w:t>
      </w:r>
      <w:r w:rsidRPr="00CD1536">
        <w:rPr>
          <w:bCs/>
          <w:sz w:val="24"/>
          <w:szCs w:val="24"/>
        </w:rPr>
        <w:t>Instrukcji Pożarowej obiektu np. do celów opracowania Planu BIOZ to zostanie ona udostępniona.</w:t>
      </w:r>
    </w:p>
    <w:p w14:paraId="344877DC" w14:textId="77777777" w:rsidR="00FB1F40" w:rsidRDefault="00FB1F40" w:rsidP="00FB1F40">
      <w:pPr>
        <w:jc w:val="both"/>
        <w:rPr>
          <w:b/>
          <w:bCs/>
          <w:sz w:val="24"/>
          <w:szCs w:val="24"/>
        </w:rPr>
      </w:pPr>
    </w:p>
    <w:p w14:paraId="28A2E237" w14:textId="25BBE4E2" w:rsidR="009620E3" w:rsidRPr="00CD1536" w:rsidRDefault="009620E3" w:rsidP="00FB1F40">
      <w:pPr>
        <w:jc w:val="both"/>
        <w:rPr>
          <w:b/>
          <w:bCs/>
          <w:sz w:val="24"/>
          <w:szCs w:val="24"/>
        </w:rPr>
      </w:pPr>
      <w:r w:rsidRPr="00CD1536">
        <w:rPr>
          <w:b/>
          <w:bCs/>
          <w:sz w:val="24"/>
          <w:szCs w:val="24"/>
        </w:rPr>
        <w:t>Pytanie nr 144:</w:t>
      </w:r>
    </w:p>
    <w:p w14:paraId="0BCD2D7A" w14:textId="77777777" w:rsidR="009620E3" w:rsidRPr="00CD1536" w:rsidRDefault="009620E3" w:rsidP="009620E3">
      <w:pPr>
        <w:jc w:val="both"/>
        <w:rPr>
          <w:bCs/>
          <w:sz w:val="24"/>
          <w:szCs w:val="24"/>
        </w:rPr>
      </w:pPr>
      <w:r w:rsidRPr="00CD1536">
        <w:rPr>
          <w:bCs/>
          <w:sz w:val="24"/>
          <w:szCs w:val="24"/>
        </w:rPr>
        <w:t>Prosimy o wskazanie nowego miejsca montażu maszyny startowej (poza obszarem pobocza).</w:t>
      </w:r>
    </w:p>
    <w:p w14:paraId="59565E76" w14:textId="77777777" w:rsidR="009620E3" w:rsidRPr="00CD1536" w:rsidRDefault="009620E3" w:rsidP="009620E3">
      <w:pPr>
        <w:jc w:val="both"/>
        <w:rPr>
          <w:b/>
          <w:bCs/>
          <w:sz w:val="24"/>
          <w:szCs w:val="24"/>
          <w:u w:val="single"/>
        </w:rPr>
      </w:pPr>
    </w:p>
    <w:p w14:paraId="6172B719" w14:textId="77777777" w:rsidR="009620E3" w:rsidRPr="00CD1536" w:rsidRDefault="009620E3" w:rsidP="009620E3">
      <w:pPr>
        <w:jc w:val="both"/>
        <w:rPr>
          <w:b/>
          <w:bCs/>
          <w:sz w:val="24"/>
          <w:szCs w:val="24"/>
          <w:u w:val="single"/>
        </w:rPr>
      </w:pPr>
      <w:r w:rsidRPr="00CD1536">
        <w:rPr>
          <w:b/>
          <w:bCs/>
          <w:sz w:val="24"/>
          <w:szCs w:val="24"/>
          <w:u w:val="single"/>
        </w:rPr>
        <w:t>Odpowiedź:</w:t>
      </w:r>
    </w:p>
    <w:p w14:paraId="24B4ADBE" w14:textId="561B5B24" w:rsidR="009620E3" w:rsidRPr="00CD1536" w:rsidRDefault="009620E3" w:rsidP="009620E3">
      <w:pPr>
        <w:spacing w:before="120"/>
        <w:jc w:val="both"/>
        <w:rPr>
          <w:sz w:val="24"/>
          <w:szCs w:val="24"/>
        </w:rPr>
      </w:pPr>
      <w:r w:rsidRPr="00CD1536">
        <w:rPr>
          <w:bCs/>
          <w:sz w:val="24"/>
          <w:szCs w:val="24"/>
        </w:rPr>
        <w:t>Nowe miejsce maszyny startowej będzie zlokalizowane poza obszarem pobocza boiska sportowego tj. maszyna startowa zostanie przesunięta na odległość około 1 m od aktualnej lokalizacji. Dokładna lokalizacja zostanie wskazana na etapie realizacji robót budowlanych z udziałem przedstawicieli klubu sportowego.</w:t>
      </w:r>
    </w:p>
    <w:p w14:paraId="1F185963" w14:textId="77777777" w:rsidR="00FB1F40" w:rsidRDefault="00FB1F40" w:rsidP="00FB1F40">
      <w:pPr>
        <w:jc w:val="both"/>
        <w:rPr>
          <w:b/>
          <w:bCs/>
          <w:sz w:val="24"/>
          <w:szCs w:val="24"/>
        </w:rPr>
      </w:pPr>
    </w:p>
    <w:p w14:paraId="427A23D8" w14:textId="0F0A7432" w:rsidR="009620E3" w:rsidRPr="00CD1536" w:rsidRDefault="009620E3" w:rsidP="00FB1F40">
      <w:pPr>
        <w:jc w:val="both"/>
        <w:rPr>
          <w:b/>
          <w:bCs/>
          <w:sz w:val="24"/>
          <w:szCs w:val="24"/>
        </w:rPr>
      </w:pPr>
      <w:r w:rsidRPr="00CD1536">
        <w:rPr>
          <w:b/>
          <w:bCs/>
          <w:sz w:val="24"/>
          <w:szCs w:val="24"/>
        </w:rPr>
        <w:t>Pytanie nr 145:</w:t>
      </w:r>
    </w:p>
    <w:p w14:paraId="62BDFCCB" w14:textId="77777777" w:rsidR="009620E3" w:rsidRPr="00CD1536" w:rsidRDefault="009620E3" w:rsidP="009620E3">
      <w:pPr>
        <w:pStyle w:val="xmsonormal"/>
        <w:shd w:val="clear" w:color="auto" w:fill="FFFFFF"/>
        <w:spacing w:before="0" w:beforeAutospacing="0" w:after="0" w:afterAutospacing="0" w:line="276" w:lineRule="auto"/>
        <w:jc w:val="both"/>
        <w:rPr>
          <w:color w:val="212121"/>
        </w:rPr>
      </w:pPr>
      <w:r w:rsidRPr="00CD1536">
        <w:rPr>
          <w:color w:val="212121"/>
        </w:rPr>
        <w:t>Biorąc pod uwagę fakt, że Zamawiający zamieścił dodatkowe materiały stanowiące podstawę do przygotowania oferty, koniecznym jest udzielenie wyjaśnień związanych z nowo publikowaną dokumentacją. Udzielone odpowiedzi oraz zamieszczona dokumentacja nie jest wyczerpująca dla przeprowadzenia rzetelnego postępowania przetargowego. Wykonawcy bowiem nie mają wystarczającej wiedzy dotyczącej zamówienia w związku z rozszerzeniem dokumentacji projektowej na etapie trwania postępowania. Dodanie nowych dokumentów nie stanowi wyjaśnienia lecz jest zmianą treści SIWZ, która winna powodować zmianę jego postanowień (KIO 545/11) a tym samym wydłużyć termin składania wniosków o wyjaśnienie treści SIWZ.</w:t>
      </w:r>
    </w:p>
    <w:p w14:paraId="2D97E418" w14:textId="77777777" w:rsidR="009620E3" w:rsidRPr="00CD1536" w:rsidRDefault="009620E3" w:rsidP="009620E3">
      <w:pPr>
        <w:pStyle w:val="xmsobodytext"/>
        <w:shd w:val="clear" w:color="auto" w:fill="FFFFFF"/>
        <w:spacing w:before="0" w:beforeAutospacing="0" w:after="0" w:afterAutospacing="0" w:line="276" w:lineRule="auto"/>
        <w:ind w:firstLine="709"/>
        <w:jc w:val="both"/>
        <w:rPr>
          <w:color w:val="212121"/>
        </w:rPr>
      </w:pPr>
      <w:r w:rsidRPr="00CD1536">
        <w:rPr>
          <w:color w:val="212121"/>
        </w:rPr>
        <w:t xml:space="preserve">Zamawiający zważywszy na istotę problemu powinien udzielić wyjaśnień pomimo upływu terminu składania wniosków o wyjaśnienie SIWZ. W wyroku z dnia 28 stycznia 2015 r., KIO 110/15 Krajowa Izba Odwoławcza zwróciła uwagę, </w:t>
      </w:r>
      <w:r w:rsidRPr="00CD1536">
        <w:rPr>
          <w:color w:val="212121"/>
        </w:rPr>
        <w:lastRenderedPageBreak/>
        <w:t>że „(...) rzeczą zamawiającego jest wprowadzenie w postępowaniu jasnych, jednoznacznych i niesprzecznych reguł postępowania, które nie będą dawały jego uczestnikom pola do odgadywania i snucia domysłów co było zamiarem zamawiającego i jaki jest wymagany przedmiot zamówienia. SIWZ opracowana na użytek postępowania winna być dokumentem czytelnym i jednoznacznym. Udzielane zaś wyjaśnienia mają służyć wyeliminowaniu wątpliwości co do brzmienia SIWZ.” Brak rzetelnych wyjaśnień związanych z zaczernieniem nowych dokumentów, które determinują nowe wątpliwości i niejasności może stanowić podstawę do unieważnienia postępowania.</w:t>
      </w:r>
    </w:p>
    <w:p w14:paraId="37163939" w14:textId="77777777" w:rsidR="009620E3" w:rsidRPr="00CD1536" w:rsidRDefault="009620E3" w:rsidP="009620E3">
      <w:pPr>
        <w:pStyle w:val="xmsobodytext"/>
        <w:shd w:val="clear" w:color="auto" w:fill="FFFFFF"/>
        <w:spacing w:before="0" w:beforeAutospacing="0" w:after="0" w:afterAutospacing="0" w:line="276" w:lineRule="auto"/>
        <w:ind w:firstLine="709"/>
        <w:jc w:val="both"/>
        <w:rPr>
          <w:color w:val="212121"/>
        </w:rPr>
      </w:pPr>
      <w:r w:rsidRPr="00CD1536">
        <w:rPr>
          <w:color w:val="212121"/>
        </w:rPr>
        <w:t>Mając na uwadze powyższe zwracamy się z prośba o udzielenie odpowiedzi na poniższe zapytania.</w:t>
      </w:r>
    </w:p>
    <w:p w14:paraId="6A9E04A4" w14:textId="77777777" w:rsidR="009620E3" w:rsidRPr="00CD1536" w:rsidRDefault="009620E3" w:rsidP="009620E3">
      <w:pPr>
        <w:pStyle w:val="xmsonormal"/>
        <w:shd w:val="clear" w:color="auto" w:fill="FFFFFF"/>
        <w:spacing w:before="0" w:beforeAutospacing="0" w:after="0" w:afterAutospacing="0" w:line="276" w:lineRule="auto"/>
        <w:jc w:val="both"/>
        <w:rPr>
          <w:color w:val="212121"/>
        </w:rPr>
      </w:pPr>
      <w:r w:rsidRPr="00CD1536">
        <w:rPr>
          <w:color w:val="212121"/>
        </w:rPr>
        <w:t>Pytanie:</w:t>
      </w:r>
    </w:p>
    <w:p w14:paraId="4B24E59D" w14:textId="77777777" w:rsidR="009620E3" w:rsidRPr="00CD1536" w:rsidRDefault="009620E3" w:rsidP="009620E3">
      <w:pPr>
        <w:jc w:val="both"/>
        <w:rPr>
          <w:sz w:val="24"/>
          <w:szCs w:val="24"/>
        </w:rPr>
      </w:pPr>
      <w:r w:rsidRPr="00CD1536">
        <w:rPr>
          <w:sz w:val="24"/>
          <w:szCs w:val="24"/>
        </w:rPr>
        <w:t xml:space="preserve">W projekcie budowlanym pokazany jest rysunek masztu - plik: „05 AB-01 Maszt oświetleniowy. pdf” z wysokościami montażu opraw od ok. 46m do ok. 57m od poziomu podstawy masztu, czyli od poziomu płyty boiska odpowiednio od ok. 51m do ok. 62m, gdyż maszty stoją ok. 5 m powyżej poziomu płyty boiska. Zakładając, że dokumentacja projektowa w zakresie masztów oświetleniowych, ich miejsca posadowienia oraz wysokości jest podstawowym i niezmiennym elementem w pozwoleniu na budowę inwestycji, prosimy o potwierdzenie, że załączona do specyfikacji przetargowej w dniu 13.10.2020 dokumentacja w postaci projektu elektrycznego ma w stosunku do przedstawionej konstrukcji masztów charakter podrzędny oraz będzie możliwe na etapie wykonawczym ostateczne zdeterminowanie przez wybranego wykonawcę, poprzez sporządzenie szczegółowych kalkulacji oświetleniowych, rodzaju i dokładnej ilości projektorów oświetleniowych z gwarancją spełnienia wymaganych w specyfikacji przetargowej parametrów oświetleniowych. Wynika to z faktu, iż w załączonym projekcie elektrycznym: „02 PW - policznikowe okablowanie zasilająco-sterujące, instalowanie opraw” w pliku „15 Zał. 3 Rozmieszczenie opraw.pdf”, oprawy na masztach są wskazane na </w:t>
      </w:r>
      <w:r w:rsidRPr="00CD1536">
        <w:rPr>
          <w:sz w:val="24"/>
          <w:szCs w:val="24"/>
        </w:rPr>
        <w:lastRenderedPageBreak/>
        <w:t>wysokościach od 40m do 50m względem płyty boiska, co w oczywisty sposób wyklucza możliwość wykorzystania tej dokumentacji do montażu opraw oświetleniowych na masztach zgodnych z załączonym projektem budowlanym.</w:t>
      </w:r>
    </w:p>
    <w:p w14:paraId="6189904D" w14:textId="77777777" w:rsidR="009620E3" w:rsidRPr="00CD1536" w:rsidRDefault="009620E3" w:rsidP="009620E3">
      <w:pPr>
        <w:jc w:val="both"/>
        <w:rPr>
          <w:b/>
          <w:bCs/>
          <w:sz w:val="24"/>
          <w:szCs w:val="24"/>
          <w:u w:val="single"/>
        </w:rPr>
      </w:pPr>
    </w:p>
    <w:p w14:paraId="7571B2C2" w14:textId="77777777" w:rsidR="009620E3" w:rsidRPr="00CD1536" w:rsidRDefault="009620E3" w:rsidP="009620E3">
      <w:pPr>
        <w:jc w:val="both"/>
        <w:rPr>
          <w:b/>
          <w:bCs/>
          <w:sz w:val="24"/>
          <w:szCs w:val="24"/>
          <w:u w:val="single"/>
        </w:rPr>
      </w:pPr>
      <w:r w:rsidRPr="00CD1536">
        <w:rPr>
          <w:b/>
          <w:bCs/>
          <w:sz w:val="24"/>
          <w:szCs w:val="24"/>
          <w:u w:val="single"/>
        </w:rPr>
        <w:t>Odpowiedź:</w:t>
      </w:r>
    </w:p>
    <w:p w14:paraId="68C3F975" w14:textId="4145EDD2" w:rsidR="00FB1F40" w:rsidRPr="00FB1F40" w:rsidRDefault="009620E3" w:rsidP="00FB1F40">
      <w:pPr>
        <w:jc w:val="both"/>
        <w:rPr>
          <w:sz w:val="24"/>
          <w:szCs w:val="24"/>
        </w:rPr>
      </w:pPr>
      <w:r w:rsidRPr="00CD1536">
        <w:rPr>
          <w:sz w:val="24"/>
          <w:szCs w:val="24"/>
        </w:rPr>
        <w:t xml:space="preserve">Realizację oświetlenia boiska oraz toru żużlowego należy wykonać w oparciu o całość dokumentacji projektowej umieszczonej dla Zadania nr II w tym przedmiar robót. Poszczególne dokumentacje posiadają rozwiązania projektowe współzależne od siebie i wzajemnie uzupełniające się. Dokumentację projektową należy rozpatrywać całościowo wraz z przedmiarem robót. </w:t>
      </w:r>
      <w:r w:rsidRPr="00CD1536">
        <w:rPr>
          <w:bCs/>
          <w:sz w:val="24"/>
          <w:szCs w:val="24"/>
        </w:rPr>
        <w:t>Według Zamawiającego opracowana dokumentacja projektowa jest kompletna z punktu widzenia celu jakiemu ma służyć została opracowana i sprawdzona przez osoby posiadające stosowane uprawnienia do wykonywania samodzielnych funkcji jako projektant i sprawdzający.</w:t>
      </w:r>
    </w:p>
    <w:p w14:paraId="07A5BE2E" w14:textId="77777777" w:rsidR="00FB1F40" w:rsidRDefault="00FB1F40" w:rsidP="00FB1F40">
      <w:pPr>
        <w:jc w:val="both"/>
        <w:rPr>
          <w:b/>
          <w:bCs/>
          <w:sz w:val="24"/>
          <w:szCs w:val="24"/>
        </w:rPr>
      </w:pPr>
    </w:p>
    <w:p w14:paraId="3C23DBD3" w14:textId="22CF5968" w:rsidR="009620E3" w:rsidRPr="00CD1536" w:rsidRDefault="009620E3" w:rsidP="00FB1F40">
      <w:pPr>
        <w:jc w:val="both"/>
        <w:rPr>
          <w:b/>
          <w:bCs/>
          <w:sz w:val="24"/>
          <w:szCs w:val="24"/>
        </w:rPr>
      </w:pPr>
      <w:r w:rsidRPr="00CD1536">
        <w:rPr>
          <w:b/>
          <w:bCs/>
          <w:sz w:val="24"/>
          <w:szCs w:val="24"/>
        </w:rPr>
        <w:t>Pytanie nr 146:</w:t>
      </w:r>
    </w:p>
    <w:p w14:paraId="46B50458" w14:textId="77777777" w:rsidR="009620E3" w:rsidRPr="00CD1536" w:rsidRDefault="009620E3" w:rsidP="009620E3">
      <w:pPr>
        <w:jc w:val="both"/>
        <w:rPr>
          <w:sz w:val="24"/>
          <w:szCs w:val="24"/>
        </w:rPr>
      </w:pPr>
      <w:r w:rsidRPr="00CD1536">
        <w:rPr>
          <w:sz w:val="24"/>
          <w:szCs w:val="24"/>
        </w:rPr>
        <w:t xml:space="preserve">Zgodnie z informacją zamieszczoną dnia </w:t>
      </w:r>
      <w:r w:rsidRPr="00CD1536">
        <w:rPr>
          <w:b/>
          <w:bCs/>
          <w:sz w:val="24"/>
          <w:szCs w:val="24"/>
        </w:rPr>
        <w:t>06.10.2020 Zmiany treści SIWZ</w:t>
      </w:r>
      <w:r w:rsidRPr="00CD1536">
        <w:rPr>
          <w:sz w:val="24"/>
          <w:szCs w:val="24"/>
        </w:rPr>
        <w:t xml:space="preserve"> punkt nr 6 cyt: Wykonawca nie może samodzielnie wprowadzać zmian do pozycji przedmiaru. Wszelkie błędy dostrzeżone w przedmiar (…) winien zgłosić zamawiającemu przed terminem składania ofert. Art. 38 Pzp.</w:t>
      </w:r>
    </w:p>
    <w:p w14:paraId="297483E1" w14:textId="77777777" w:rsidR="009620E3" w:rsidRPr="00CD1536" w:rsidRDefault="009620E3" w:rsidP="009620E3">
      <w:pPr>
        <w:jc w:val="both"/>
        <w:rPr>
          <w:sz w:val="24"/>
          <w:szCs w:val="24"/>
        </w:rPr>
      </w:pPr>
    </w:p>
    <w:p w14:paraId="75F41565" w14:textId="77777777" w:rsidR="009620E3" w:rsidRPr="00CD1536" w:rsidRDefault="009620E3" w:rsidP="009620E3">
      <w:pPr>
        <w:jc w:val="both"/>
        <w:rPr>
          <w:sz w:val="24"/>
          <w:szCs w:val="24"/>
        </w:rPr>
      </w:pPr>
      <w:r w:rsidRPr="00CD1536">
        <w:rPr>
          <w:sz w:val="24"/>
          <w:szCs w:val="24"/>
        </w:rPr>
        <w:t xml:space="preserve">Dodatkowo w wyżej wymienionym  SIWZ z dnia 06.10.2020 punkt nr 7.1. Wykonawca ma sporządzić kosztorys na podstawie przedmiarów; 7.2.  Zakres robót , który jest podstawą do określenia ceny musi </w:t>
      </w:r>
      <w:r w:rsidRPr="00CD1536">
        <w:rPr>
          <w:sz w:val="24"/>
          <w:szCs w:val="24"/>
          <w:u w:val="single"/>
        </w:rPr>
        <w:t>być zgodny z zakresami robót określonymi w przedmiarze robót.</w:t>
      </w:r>
    </w:p>
    <w:p w14:paraId="2FE5A88C" w14:textId="77777777" w:rsidR="009620E3" w:rsidRPr="00CD1536" w:rsidRDefault="009620E3" w:rsidP="009620E3">
      <w:pPr>
        <w:jc w:val="both"/>
        <w:rPr>
          <w:sz w:val="24"/>
          <w:szCs w:val="24"/>
        </w:rPr>
      </w:pPr>
    </w:p>
    <w:p w14:paraId="187FC938" w14:textId="77777777" w:rsidR="009620E3" w:rsidRPr="00CD1536" w:rsidRDefault="009620E3" w:rsidP="009620E3">
      <w:pPr>
        <w:jc w:val="both"/>
        <w:rPr>
          <w:sz w:val="24"/>
          <w:szCs w:val="24"/>
        </w:rPr>
      </w:pPr>
      <w:r w:rsidRPr="00CD1536">
        <w:rPr>
          <w:sz w:val="24"/>
          <w:szCs w:val="24"/>
        </w:rPr>
        <w:t>W nawiązaniu do ww. zapisów dokumentacji przetargowej zgłaszamy, że w załączonych przez Państwa przedmiarze brakuje uwzględnienia takich elementów jak:</w:t>
      </w:r>
    </w:p>
    <w:p w14:paraId="79573252" w14:textId="77777777" w:rsidR="009620E3" w:rsidRPr="00CD1536" w:rsidRDefault="009620E3" w:rsidP="009620E3">
      <w:pPr>
        <w:jc w:val="both"/>
        <w:rPr>
          <w:sz w:val="24"/>
          <w:szCs w:val="24"/>
        </w:rPr>
      </w:pPr>
    </w:p>
    <w:p w14:paraId="213270D9" w14:textId="77777777" w:rsidR="009620E3" w:rsidRPr="00CD1536" w:rsidRDefault="009620E3" w:rsidP="009620E3">
      <w:pPr>
        <w:jc w:val="both"/>
        <w:rPr>
          <w:sz w:val="24"/>
          <w:szCs w:val="24"/>
        </w:rPr>
      </w:pPr>
      <w:r w:rsidRPr="00CD1536">
        <w:rPr>
          <w:sz w:val="24"/>
          <w:szCs w:val="24"/>
        </w:rPr>
        <w:lastRenderedPageBreak/>
        <w:t>- wykonanie fundamentów pod nowe wieże oświetleniowe</w:t>
      </w:r>
    </w:p>
    <w:p w14:paraId="271FEE74" w14:textId="77777777" w:rsidR="009620E3" w:rsidRPr="00CD1536" w:rsidRDefault="009620E3" w:rsidP="009620E3">
      <w:pPr>
        <w:jc w:val="both"/>
        <w:rPr>
          <w:sz w:val="24"/>
          <w:szCs w:val="24"/>
        </w:rPr>
      </w:pPr>
      <w:r w:rsidRPr="00CD1536">
        <w:rPr>
          <w:sz w:val="24"/>
          <w:szCs w:val="24"/>
        </w:rPr>
        <w:t>- stawianie wież oświetleniowych</w:t>
      </w:r>
    </w:p>
    <w:p w14:paraId="0F0BA5C5" w14:textId="77777777" w:rsidR="009620E3" w:rsidRPr="00CD1536" w:rsidRDefault="009620E3" w:rsidP="009620E3">
      <w:pPr>
        <w:jc w:val="both"/>
        <w:rPr>
          <w:sz w:val="24"/>
          <w:szCs w:val="24"/>
        </w:rPr>
      </w:pPr>
      <w:r w:rsidRPr="00CD1536">
        <w:rPr>
          <w:sz w:val="24"/>
          <w:szCs w:val="24"/>
        </w:rPr>
        <w:t>- montaż instalacji towarzyszącej</w:t>
      </w:r>
    </w:p>
    <w:p w14:paraId="4CE330EF" w14:textId="77777777" w:rsidR="009620E3" w:rsidRPr="00CD1536" w:rsidRDefault="009620E3" w:rsidP="009620E3">
      <w:pPr>
        <w:jc w:val="both"/>
        <w:rPr>
          <w:sz w:val="24"/>
          <w:szCs w:val="24"/>
        </w:rPr>
      </w:pPr>
      <w:r w:rsidRPr="00CD1536">
        <w:rPr>
          <w:sz w:val="24"/>
          <w:szCs w:val="24"/>
        </w:rPr>
        <w:t>- rozbudowa kontenera kasowego  </w:t>
      </w:r>
    </w:p>
    <w:p w14:paraId="42D92DC5" w14:textId="77777777" w:rsidR="009620E3" w:rsidRPr="00CD1536" w:rsidRDefault="009620E3" w:rsidP="009620E3">
      <w:pPr>
        <w:jc w:val="both"/>
        <w:rPr>
          <w:sz w:val="24"/>
          <w:szCs w:val="24"/>
        </w:rPr>
      </w:pPr>
      <w:r w:rsidRPr="00CD1536">
        <w:rPr>
          <w:sz w:val="24"/>
          <w:szCs w:val="24"/>
        </w:rPr>
        <w:t>- budowy policzkowych kabli przyłączy</w:t>
      </w:r>
    </w:p>
    <w:p w14:paraId="20BDBC74" w14:textId="77777777" w:rsidR="009620E3" w:rsidRPr="00CD1536" w:rsidRDefault="009620E3" w:rsidP="009620E3">
      <w:pPr>
        <w:jc w:val="both"/>
        <w:rPr>
          <w:sz w:val="24"/>
          <w:szCs w:val="24"/>
        </w:rPr>
      </w:pPr>
      <w:r w:rsidRPr="00CD1536">
        <w:rPr>
          <w:sz w:val="24"/>
          <w:szCs w:val="24"/>
        </w:rPr>
        <w:t>- robót demontażowych czterech istniejących wież</w:t>
      </w:r>
    </w:p>
    <w:p w14:paraId="29F37879" w14:textId="77777777" w:rsidR="009620E3" w:rsidRPr="00CD1536" w:rsidRDefault="009620E3" w:rsidP="009620E3">
      <w:pPr>
        <w:jc w:val="both"/>
        <w:rPr>
          <w:sz w:val="24"/>
          <w:szCs w:val="24"/>
        </w:rPr>
      </w:pPr>
      <w:r w:rsidRPr="00CD1536">
        <w:rPr>
          <w:sz w:val="24"/>
          <w:szCs w:val="24"/>
        </w:rPr>
        <w:t>- wywozu do skupu złomu powstałego odpadu</w:t>
      </w:r>
    </w:p>
    <w:p w14:paraId="7C61749F" w14:textId="77777777" w:rsidR="009620E3" w:rsidRPr="00CD1536" w:rsidRDefault="009620E3" w:rsidP="009620E3">
      <w:pPr>
        <w:jc w:val="both"/>
        <w:rPr>
          <w:sz w:val="24"/>
          <w:szCs w:val="24"/>
        </w:rPr>
      </w:pPr>
      <w:r w:rsidRPr="00CD1536">
        <w:rPr>
          <w:sz w:val="24"/>
          <w:szCs w:val="24"/>
        </w:rPr>
        <w:t>- i inne.</w:t>
      </w:r>
    </w:p>
    <w:p w14:paraId="41C40095" w14:textId="77777777" w:rsidR="009620E3" w:rsidRPr="00CD1536" w:rsidRDefault="009620E3" w:rsidP="009620E3">
      <w:pPr>
        <w:jc w:val="both"/>
        <w:rPr>
          <w:sz w:val="24"/>
          <w:szCs w:val="24"/>
        </w:rPr>
      </w:pPr>
    </w:p>
    <w:p w14:paraId="175721AF" w14:textId="77777777" w:rsidR="009620E3" w:rsidRPr="00CD1536" w:rsidRDefault="009620E3" w:rsidP="009620E3">
      <w:pPr>
        <w:jc w:val="both"/>
        <w:rPr>
          <w:sz w:val="24"/>
          <w:szCs w:val="24"/>
          <w:u w:val="single"/>
        </w:rPr>
      </w:pPr>
      <w:r w:rsidRPr="00CD1536">
        <w:rPr>
          <w:sz w:val="24"/>
          <w:szCs w:val="24"/>
          <w:u w:val="single"/>
        </w:rPr>
        <w:t>Prosimy o wyjaśnienie w takim razie jak Wykonawca ma wykonać Kosztorys Ofertowy / przedłożyć ofertę cenową w formie kosztorysowej skoro brakuje wielu uwzględnionych elementów a jednocześnie nie możne samodzielnie wprowadzać zmian?</w:t>
      </w:r>
    </w:p>
    <w:p w14:paraId="04B3E9FB" w14:textId="77777777" w:rsidR="009620E3" w:rsidRPr="00CD1536" w:rsidRDefault="009620E3" w:rsidP="009620E3">
      <w:pPr>
        <w:jc w:val="both"/>
        <w:rPr>
          <w:sz w:val="24"/>
          <w:szCs w:val="24"/>
        </w:rPr>
      </w:pPr>
    </w:p>
    <w:p w14:paraId="0523E687" w14:textId="77777777" w:rsidR="009620E3" w:rsidRPr="00CD1536" w:rsidRDefault="009620E3" w:rsidP="009620E3">
      <w:pPr>
        <w:jc w:val="both"/>
        <w:rPr>
          <w:sz w:val="24"/>
          <w:szCs w:val="24"/>
        </w:rPr>
      </w:pPr>
      <w:r w:rsidRPr="00CD1536">
        <w:rPr>
          <w:sz w:val="24"/>
          <w:szCs w:val="24"/>
        </w:rPr>
        <w:t>Prosimy o pilną odpowiedz i o zmianę zapisów SIWZ lub załączenie poprawionego szczegółowego przedmiaru, który pozwoli Wykonawcy w sposób możliwie najdokładniejszy wycenienie zakresu robót.</w:t>
      </w:r>
    </w:p>
    <w:p w14:paraId="4D4F8031" w14:textId="77777777" w:rsidR="009620E3" w:rsidRPr="00CD1536" w:rsidRDefault="009620E3" w:rsidP="009620E3">
      <w:pPr>
        <w:jc w:val="both"/>
        <w:rPr>
          <w:sz w:val="24"/>
          <w:szCs w:val="24"/>
        </w:rPr>
      </w:pPr>
    </w:p>
    <w:p w14:paraId="7DF5A5A6" w14:textId="77777777" w:rsidR="009620E3" w:rsidRPr="00CD1536" w:rsidRDefault="009620E3" w:rsidP="009620E3">
      <w:pPr>
        <w:jc w:val="both"/>
        <w:rPr>
          <w:b/>
          <w:bCs/>
          <w:sz w:val="24"/>
          <w:szCs w:val="24"/>
          <w:u w:val="single"/>
        </w:rPr>
      </w:pPr>
      <w:r w:rsidRPr="00CD1536">
        <w:rPr>
          <w:b/>
          <w:bCs/>
          <w:sz w:val="24"/>
          <w:szCs w:val="24"/>
          <w:u w:val="single"/>
        </w:rPr>
        <w:t>Odpowiedź:</w:t>
      </w:r>
    </w:p>
    <w:p w14:paraId="53E0C6F1" w14:textId="7F914609" w:rsidR="009620E3" w:rsidRPr="00CD1536" w:rsidRDefault="009620E3" w:rsidP="009620E3">
      <w:pPr>
        <w:jc w:val="both"/>
        <w:rPr>
          <w:sz w:val="24"/>
          <w:szCs w:val="24"/>
        </w:rPr>
      </w:pPr>
      <w:r w:rsidRPr="00CD1536">
        <w:rPr>
          <w:sz w:val="24"/>
          <w:szCs w:val="24"/>
        </w:rPr>
        <w:t xml:space="preserve">W zakresie wprowadzonych zmian do szczegółowego opisu przedmiotu zamówienia, Zamawiający dokonał zmiany </w:t>
      </w:r>
      <w:r w:rsidRPr="00CD1536">
        <w:rPr>
          <w:bCs/>
          <w:spacing w:val="-1"/>
          <w:sz w:val="24"/>
          <w:szCs w:val="24"/>
        </w:rPr>
        <w:t>przedmiaru robót</w:t>
      </w:r>
      <w:r w:rsidRPr="00CD1536">
        <w:rPr>
          <w:sz w:val="24"/>
          <w:szCs w:val="24"/>
        </w:rPr>
        <w:t>.</w:t>
      </w:r>
    </w:p>
    <w:p w14:paraId="713CEC48" w14:textId="77777777" w:rsidR="009620E3" w:rsidRPr="00CD1536" w:rsidRDefault="009620E3" w:rsidP="009620E3">
      <w:pPr>
        <w:spacing w:before="120"/>
        <w:jc w:val="both"/>
        <w:rPr>
          <w:b/>
          <w:bCs/>
          <w:sz w:val="24"/>
          <w:szCs w:val="24"/>
        </w:rPr>
      </w:pPr>
    </w:p>
    <w:p w14:paraId="4941731A" w14:textId="77777777" w:rsidR="009620E3" w:rsidRPr="00CD1536" w:rsidRDefault="009620E3" w:rsidP="009620E3">
      <w:pPr>
        <w:jc w:val="both"/>
        <w:rPr>
          <w:b/>
          <w:bCs/>
          <w:sz w:val="24"/>
          <w:szCs w:val="24"/>
        </w:rPr>
      </w:pPr>
      <w:r w:rsidRPr="00CD1536">
        <w:rPr>
          <w:b/>
          <w:bCs/>
          <w:sz w:val="24"/>
          <w:szCs w:val="24"/>
        </w:rPr>
        <w:t>Pytanie nr 147:</w:t>
      </w:r>
    </w:p>
    <w:p w14:paraId="6EE98A7A" w14:textId="77777777" w:rsidR="009620E3" w:rsidRPr="00CD1536" w:rsidRDefault="009620E3" w:rsidP="009620E3">
      <w:pPr>
        <w:jc w:val="both"/>
        <w:rPr>
          <w:sz w:val="24"/>
          <w:szCs w:val="24"/>
        </w:rPr>
      </w:pPr>
      <w:r w:rsidRPr="00CD1536">
        <w:rPr>
          <w:sz w:val="24"/>
          <w:szCs w:val="24"/>
        </w:rPr>
        <w:t>Z uwagi na to, że termin realizacji zamówienia w zakresie zadania nr I:</w:t>
      </w:r>
    </w:p>
    <w:p w14:paraId="107268F4" w14:textId="77777777" w:rsidR="009620E3" w:rsidRPr="00CD1536" w:rsidRDefault="009620E3" w:rsidP="009620E3">
      <w:pPr>
        <w:jc w:val="both"/>
        <w:rPr>
          <w:sz w:val="24"/>
          <w:szCs w:val="24"/>
        </w:rPr>
      </w:pPr>
      <w:r w:rsidRPr="00CD1536">
        <w:rPr>
          <w:sz w:val="24"/>
          <w:szCs w:val="24"/>
        </w:rPr>
        <w:t>1. Przebudowa boiska do piłki nożnej w zakresie:</w:t>
      </w:r>
    </w:p>
    <w:p w14:paraId="10310B38" w14:textId="77777777" w:rsidR="009620E3" w:rsidRPr="00CD1536" w:rsidRDefault="009620E3" w:rsidP="009620E3">
      <w:pPr>
        <w:jc w:val="both"/>
        <w:rPr>
          <w:sz w:val="24"/>
          <w:szCs w:val="24"/>
        </w:rPr>
      </w:pPr>
      <w:r w:rsidRPr="00CD1536">
        <w:rPr>
          <w:sz w:val="24"/>
          <w:szCs w:val="24"/>
        </w:rPr>
        <w:t>-           określenie pola gry i poboczy wraz z polami rozgrzewki,</w:t>
      </w:r>
    </w:p>
    <w:p w14:paraId="44882E1F" w14:textId="77777777" w:rsidR="009620E3" w:rsidRPr="00CD1536" w:rsidRDefault="009620E3" w:rsidP="009620E3">
      <w:pPr>
        <w:jc w:val="both"/>
        <w:rPr>
          <w:sz w:val="24"/>
          <w:szCs w:val="24"/>
        </w:rPr>
      </w:pPr>
      <w:r w:rsidRPr="00CD1536">
        <w:rPr>
          <w:sz w:val="24"/>
          <w:szCs w:val="24"/>
        </w:rPr>
        <w:t>-           wykonanie instalacji ogrzewania płyty zasilanej z projektowanego węzła cieplnego,</w:t>
      </w:r>
    </w:p>
    <w:p w14:paraId="375E3FBE" w14:textId="77777777" w:rsidR="009620E3" w:rsidRPr="00CD1536" w:rsidRDefault="009620E3" w:rsidP="009620E3">
      <w:pPr>
        <w:jc w:val="both"/>
        <w:rPr>
          <w:sz w:val="24"/>
          <w:szCs w:val="24"/>
        </w:rPr>
      </w:pPr>
      <w:r w:rsidRPr="00CD1536">
        <w:rPr>
          <w:sz w:val="24"/>
          <w:szCs w:val="24"/>
        </w:rPr>
        <w:lastRenderedPageBreak/>
        <w:t>-           wykonanie systemu drenażu wraz z włączeniem do istniejącego kanału kanalizacji deszczowej,</w:t>
      </w:r>
    </w:p>
    <w:p w14:paraId="35C025C1" w14:textId="77777777" w:rsidR="009620E3" w:rsidRPr="00CD1536" w:rsidRDefault="009620E3" w:rsidP="009620E3">
      <w:pPr>
        <w:jc w:val="both"/>
        <w:rPr>
          <w:sz w:val="24"/>
          <w:szCs w:val="24"/>
        </w:rPr>
      </w:pPr>
      <w:r w:rsidRPr="00CD1536">
        <w:rPr>
          <w:sz w:val="24"/>
          <w:szCs w:val="24"/>
        </w:rPr>
        <w:t>-           wykonanie systemu nawadniania murawy zasilanego z istniejącej studni głębinowej,</w:t>
      </w:r>
    </w:p>
    <w:p w14:paraId="27752CC4" w14:textId="77777777" w:rsidR="009620E3" w:rsidRPr="00CD1536" w:rsidRDefault="009620E3" w:rsidP="009620E3">
      <w:pPr>
        <w:jc w:val="both"/>
        <w:rPr>
          <w:sz w:val="24"/>
          <w:szCs w:val="24"/>
        </w:rPr>
      </w:pPr>
      <w:r w:rsidRPr="00CD1536">
        <w:rPr>
          <w:sz w:val="24"/>
          <w:szCs w:val="24"/>
        </w:rPr>
        <w:t>-           ułożenie nowej murawy na płycie głównej boiska,</w:t>
      </w:r>
    </w:p>
    <w:p w14:paraId="554311E6" w14:textId="77777777" w:rsidR="009620E3" w:rsidRPr="00CD1536" w:rsidRDefault="009620E3" w:rsidP="009620E3">
      <w:pPr>
        <w:jc w:val="both"/>
        <w:rPr>
          <w:sz w:val="24"/>
          <w:szCs w:val="24"/>
        </w:rPr>
      </w:pPr>
      <w:r w:rsidRPr="00CD1536">
        <w:rPr>
          <w:sz w:val="24"/>
          <w:szCs w:val="24"/>
        </w:rPr>
        <w:t>został wskazany przez Zamawiającego do 25 lutego 2021 r., wnoszę, że jest to termin nierealny do wykonania z uwagi na panujące o tej porze roku warunki atmosferyczne, wykluczające położenie naturalnej trawy z rolki i właściwy sposób jej ukorzenienia i wegetacji. Wobec powyższego nie ma technicznych możliwości należytego wykonania zamówienia. Ponadto przy realizacji zamówienia trzeba uwzględnić brak możliwości wyłączenia Stadionu Miejskiego z użytkowania z powodu trwających rozgrywek piłkarskich i znaczne obłożenia meczów piłkarskich jakie na tym obiekcie będą w I półroczu 2021 r. rozgrywały zespoły Stal Rzeszów S.A. i Resovii.</w:t>
      </w:r>
    </w:p>
    <w:p w14:paraId="09129553" w14:textId="77777777" w:rsidR="009620E3" w:rsidRPr="00CD1536" w:rsidRDefault="009620E3" w:rsidP="009620E3">
      <w:pPr>
        <w:jc w:val="both"/>
        <w:rPr>
          <w:sz w:val="24"/>
          <w:szCs w:val="24"/>
        </w:rPr>
      </w:pPr>
    </w:p>
    <w:p w14:paraId="28F752CB" w14:textId="77777777" w:rsidR="009620E3" w:rsidRPr="00CD1536" w:rsidRDefault="009620E3" w:rsidP="009620E3">
      <w:pPr>
        <w:pStyle w:val="Bodytext40"/>
        <w:shd w:val="clear" w:color="auto" w:fill="auto"/>
        <w:spacing w:before="0" w:after="105" w:line="276" w:lineRule="auto"/>
        <w:jc w:val="both"/>
        <w:rPr>
          <w:rFonts w:ascii="Times New Roman" w:hAnsi="Times New Roman"/>
          <w:b w:val="0"/>
          <w:bCs w:val="0"/>
          <w:color w:val="000000"/>
          <w:sz w:val="24"/>
        </w:rPr>
      </w:pPr>
      <w:r w:rsidRPr="00CD1536">
        <w:rPr>
          <w:rFonts w:ascii="Times New Roman" w:hAnsi="Times New Roman"/>
          <w:b w:val="0"/>
          <w:bCs w:val="0"/>
          <w:color w:val="000000"/>
          <w:sz w:val="24"/>
        </w:rPr>
        <w:t>W związku z czym proszę o odpowiedź, czy Zamawiający wyrazi zgodę na zmianę terminu realizacji zamówienia do 31.07.2020r. w zakresie wykonania zadania nr I:</w:t>
      </w:r>
    </w:p>
    <w:p w14:paraId="332FEDB8" w14:textId="77777777" w:rsidR="009620E3" w:rsidRPr="00CD1536" w:rsidRDefault="009620E3" w:rsidP="009620E3">
      <w:pPr>
        <w:pStyle w:val="xbodytext20"/>
        <w:spacing w:before="0" w:beforeAutospacing="0" w:after="0" w:afterAutospacing="0" w:line="276" w:lineRule="auto"/>
        <w:jc w:val="both"/>
        <w:rPr>
          <w:color w:val="212121"/>
        </w:rPr>
      </w:pPr>
      <w:r w:rsidRPr="00CD1536">
        <w:rPr>
          <w:color w:val="000000"/>
        </w:rPr>
        <w:t>1. Przebudowa boiska do piłki nożnej w zakresie:</w:t>
      </w:r>
    </w:p>
    <w:p w14:paraId="50BF799E" w14:textId="77777777" w:rsidR="009620E3" w:rsidRPr="00CD1536" w:rsidRDefault="009620E3" w:rsidP="009620E3">
      <w:pPr>
        <w:pStyle w:val="xbodytext20"/>
        <w:spacing w:before="0" w:beforeAutospacing="0" w:after="0" w:afterAutospacing="0" w:line="276" w:lineRule="auto"/>
        <w:ind w:hanging="380"/>
        <w:jc w:val="both"/>
        <w:rPr>
          <w:color w:val="212121"/>
        </w:rPr>
      </w:pPr>
      <w:r w:rsidRPr="00CD1536">
        <w:rPr>
          <w:color w:val="000000"/>
        </w:rPr>
        <w:t>-          określenie pola gry i poboczy wraz z polami rozgrzewki,</w:t>
      </w:r>
    </w:p>
    <w:p w14:paraId="5CA99111" w14:textId="77777777" w:rsidR="009620E3" w:rsidRPr="00CD1536" w:rsidRDefault="009620E3" w:rsidP="009620E3">
      <w:pPr>
        <w:pStyle w:val="xbodytext20"/>
        <w:spacing w:before="0" w:beforeAutospacing="0" w:after="0" w:afterAutospacing="0" w:line="276" w:lineRule="auto"/>
        <w:ind w:hanging="380"/>
        <w:jc w:val="both"/>
        <w:rPr>
          <w:color w:val="212121"/>
        </w:rPr>
      </w:pPr>
      <w:r w:rsidRPr="00CD1536">
        <w:rPr>
          <w:color w:val="000000"/>
        </w:rPr>
        <w:t>-          wykonanie instalacji ogrzewania płyty zasilanej z projektowanego węzła cieplnego,</w:t>
      </w:r>
    </w:p>
    <w:p w14:paraId="702F1DE0" w14:textId="77777777" w:rsidR="009620E3" w:rsidRPr="00CD1536" w:rsidRDefault="009620E3" w:rsidP="009620E3">
      <w:pPr>
        <w:pStyle w:val="xbodytext20"/>
        <w:spacing w:before="0" w:beforeAutospacing="0" w:after="0" w:afterAutospacing="0" w:line="276" w:lineRule="auto"/>
        <w:ind w:hanging="380"/>
        <w:jc w:val="both"/>
        <w:rPr>
          <w:color w:val="212121"/>
        </w:rPr>
      </w:pPr>
      <w:r w:rsidRPr="00CD1536">
        <w:rPr>
          <w:color w:val="000000"/>
        </w:rPr>
        <w:t>-          wykonanie systemu drenażu wraz z włączeniem do istniejącego kanału kanalizacji deszczowej,</w:t>
      </w:r>
    </w:p>
    <w:p w14:paraId="5A9A1F5F" w14:textId="77777777" w:rsidR="009620E3" w:rsidRPr="00CD1536" w:rsidRDefault="009620E3" w:rsidP="009620E3">
      <w:pPr>
        <w:pStyle w:val="xbodytext20"/>
        <w:spacing w:before="0" w:beforeAutospacing="0" w:after="0" w:afterAutospacing="0" w:line="276" w:lineRule="auto"/>
        <w:ind w:hanging="380"/>
        <w:jc w:val="both"/>
        <w:rPr>
          <w:color w:val="212121"/>
        </w:rPr>
      </w:pPr>
      <w:r w:rsidRPr="00CD1536">
        <w:rPr>
          <w:color w:val="000000"/>
        </w:rPr>
        <w:t>-          wykonanie systemu nawadniania murawy zasilanego z istniejącej studni głębinowej,</w:t>
      </w:r>
    </w:p>
    <w:p w14:paraId="65B2693C" w14:textId="77777777" w:rsidR="009620E3" w:rsidRPr="00CD1536" w:rsidRDefault="009620E3" w:rsidP="009620E3">
      <w:pPr>
        <w:pStyle w:val="xmsonormal"/>
        <w:shd w:val="clear" w:color="auto" w:fill="FFFFFF"/>
        <w:spacing w:before="0" w:beforeAutospacing="0" w:after="0" w:afterAutospacing="0" w:line="276" w:lineRule="auto"/>
        <w:jc w:val="both"/>
        <w:rPr>
          <w:color w:val="212121"/>
        </w:rPr>
      </w:pPr>
      <w:r w:rsidRPr="00CD1536">
        <w:rPr>
          <w:color w:val="000000"/>
        </w:rPr>
        <w:t>ułożenie nowej murawy na płycie głównej boiska</w:t>
      </w:r>
    </w:p>
    <w:p w14:paraId="222053B8" w14:textId="77777777" w:rsidR="00FB1F40" w:rsidRDefault="00FB1F40" w:rsidP="009620E3">
      <w:pPr>
        <w:jc w:val="both"/>
        <w:rPr>
          <w:b/>
          <w:bCs/>
          <w:sz w:val="24"/>
          <w:szCs w:val="24"/>
          <w:u w:val="single"/>
        </w:rPr>
      </w:pPr>
    </w:p>
    <w:p w14:paraId="1949D75C" w14:textId="65705957" w:rsidR="009620E3" w:rsidRPr="00CD1536" w:rsidRDefault="009620E3" w:rsidP="009620E3">
      <w:pPr>
        <w:jc w:val="both"/>
        <w:rPr>
          <w:b/>
          <w:bCs/>
          <w:sz w:val="24"/>
          <w:szCs w:val="24"/>
          <w:u w:val="single"/>
        </w:rPr>
      </w:pPr>
      <w:r w:rsidRPr="00CD1536">
        <w:rPr>
          <w:b/>
          <w:bCs/>
          <w:sz w:val="24"/>
          <w:szCs w:val="24"/>
          <w:u w:val="single"/>
        </w:rPr>
        <w:t>Odpowiedź:</w:t>
      </w:r>
    </w:p>
    <w:p w14:paraId="40D7B558" w14:textId="0DF99896" w:rsidR="009620E3" w:rsidRPr="00CD1536" w:rsidRDefault="009620E3" w:rsidP="009620E3">
      <w:pPr>
        <w:jc w:val="both"/>
        <w:rPr>
          <w:sz w:val="24"/>
          <w:szCs w:val="24"/>
        </w:rPr>
      </w:pPr>
      <w:r w:rsidRPr="00CD1536">
        <w:rPr>
          <w:sz w:val="24"/>
          <w:szCs w:val="24"/>
        </w:rPr>
        <w:t>Zamawiający pozostawia termin</w:t>
      </w:r>
      <w:r w:rsidRPr="00CD1536">
        <w:rPr>
          <w:bCs/>
          <w:sz w:val="24"/>
          <w:szCs w:val="24"/>
        </w:rPr>
        <w:t xml:space="preserve"> wykonania zamówienia bez zmian tj. przedmiot zamówienia należy wykonać w terminie do 25.lutego 2021 r.</w:t>
      </w:r>
      <w:r w:rsidRPr="00CD1536">
        <w:rPr>
          <w:sz w:val="24"/>
          <w:szCs w:val="24"/>
        </w:rPr>
        <w:t xml:space="preserve"> </w:t>
      </w:r>
    </w:p>
    <w:p w14:paraId="2E54D167" w14:textId="77777777" w:rsidR="009620E3" w:rsidRPr="00CD1536" w:rsidRDefault="009620E3" w:rsidP="009620E3">
      <w:pPr>
        <w:jc w:val="both"/>
        <w:rPr>
          <w:sz w:val="24"/>
          <w:szCs w:val="24"/>
        </w:rPr>
      </w:pPr>
    </w:p>
    <w:p w14:paraId="06F22D7F" w14:textId="77777777" w:rsidR="009620E3" w:rsidRPr="00CD1536" w:rsidRDefault="009620E3" w:rsidP="009620E3">
      <w:pPr>
        <w:jc w:val="both"/>
        <w:rPr>
          <w:b/>
          <w:bCs/>
          <w:color w:val="000000"/>
          <w:sz w:val="24"/>
          <w:szCs w:val="24"/>
        </w:rPr>
      </w:pPr>
      <w:r w:rsidRPr="00CD1536">
        <w:rPr>
          <w:b/>
          <w:bCs/>
          <w:color w:val="000000"/>
          <w:sz w:val="24"/>
          <w:szCs w:val="24"/>
        </w:rPr>
        <w:t>Pytanie nr 148:</w:t>
      </w:r>
    </w:p>
    <w:p w14:paraId="13C802C8" w14:textId="77777777" w:rsidR="009620E3" w:rsidRPr="00CD1536" w:rsidRDefault="009620E3" w:rsidP="009620E3">
      <w:pPr>
        <w:jc w:val="both"/>
        <w:rPr>
          <w:sz w:val="24"/>
          <w:szCs w:val="24"/>
        </w:rPr>
      </w:pPr>
      <w:r w:rsidRPr="00CD1536">
        <w:rPr>
          <w:sz w:val="24"/>
          <w:szCs w:val="24"/>
        </w:rPr>
        <w:t xml:space="preserve">Ponieważ w dokumentacji są osobne dwie Umowy, czy do każdej osobno trzeba będzie wnieść zabezpieczenie należytego wykonania umowy? </w:t>
      </w:r>
    </w:p>
    <w:p w14:paraId="7B1F7B7C" w14:textId="77777777" w:rsidR="009620E3" w:rsidRPr="00CD1536" w:rsidRDefault="009620E3" w:rsidP="009620E3">
      <w:pPr>
        <w:jc w:val="both"/>
        <w:rPr>
          <w:sz w:val="24"/>
          <w:szCs w:val="24"/>
        </w:rPr>
      </w:pPr>
      <w:r w:rsidRPr="00CD1536">
        <w:rPr>
          <w:sz w:val="24"/>
          <w:szCs w:val="24"/>
        </w:rPr>
        <w:t>W umowie dla zadania III nie podano wysokości zabezpieczenia NWK. Skoro w umowie do zadania I i II wymaga się zabezpieczenia w wysokości 5% i SIWZ przewiduje zabezpieczenie 5% to jaką wartość będzie miało zabezpieczenie do Umowy na zadanie III ?</w:t>
      </w:r>
    </w:p>
    <w:p w14:paraId="01D1332B" w14:textId="77777777" w:rsidR="009620E3" w:rsidRPr="00CD1536" w:rsidRDefault="009620E3" w:rsidP="009620E3">
      <w:pPr>
        <w:jc w:val="both"/>
        <w:rPr>
          <w:sz w:val="24"/>
          <w:szCs w:val="24"/>
        </w:rPr>
      </w:pPr>
    </w:p>
    <w:p w14:paraId="1BA4A384" w14:textId="4D49DCC4" w:rsidR="009620E3" w:rsidRDefault="009620E3" w:rsidP="00FB1F40">
      <w:pPr>
        <w:jc w:val="both"/>
        <w:rPr>
          <w:b/>
          <w:bCs/>
          <w:sz w:val="24"/>
          <w:szCs w:val="24"/>
        </w:rPr>
      </w:pPr>
      <w:r w:rsidRPr="00CD1536">
        <w:rPr>
          <w:b/>
          <w:bCs/>
          <w:sz w:val="24"/>
          <w:szCs w:val="24"/>
          <w:u w:val="single"/>
        </w:rPr>
        <w:t>Odpowiedź:</w:t>
      </w:r>
    </w:p>
    <w:p w14:paraId="25A73288" w14:textId="0FE9605E" w:rsidR="00FB1F40" w:rsidRPr="00FB1F40" w:rsidRDefault="00FB1F40" w:rsidP="00FB1F40">
      <w:pPr>
        <w:jc w:val="both"/>
        <w:rPr>
          <w:sz w:val="24"/>
          <w:szCs w:val="24"/>
        </w:rPr>
      </w:pPr>
      <w:r w:rsidRPr="00FB1F40">
        <w:rPr>
          <w:sz w:val="24"/>
          <w:szCs w:val="24"/>
        </w:rPr>
        <w:t>Wyjaśnień udzielono w dniu 21.10.2020r.</w:t>
      </w:r>
    </w:p>
    <w:p w14:paraId="1621BF52" w14:textId="77777777" w:rsidR="009620E3" w:rsidRPr="00CD1536" w:rsidRDefault="009620E3" w:rsidP="009620E3">
      <w:pPr>
        <w:jc w:val="both"/>
        <w:rPr>
          <w:b/>
          <w:bCs/>
          <w:sz w:val="24"/>
          <w:szCs w:val="24"/>
        </w:rPr>
      </w:pPr>
    </w:p>
    <w:p w14:paraId="27B56164" w14:textId="77777777" w:rsidR="009620E3" w:rsidRPr="00CD1536" w:rsidRDefault="009620E3" w:rsidP="009620E3">
      <w:pPr>
        <w:jc w:val="both"/>
        <w:rPr>
          <w:b/>
          <w:bCs/>
          <w:sz w:val="24"/>
          <w:szCs w:val="24"/>
          <w:u w:val="single"/>
        </w:rPr>
      </w:pPr>
      <w:r w:rsidRPr="00CD1536">
        <w:rPr>
          <w:b/>
          <w:bCs/>
          <w:sz w:val="24"/>
          <w:szCs w:val="24"/>
          <w:u w:val="single"/>
        </w:rPr>
        <w:t>Pytanie nr 149:</w:t>
      </w:r>
      <w:r w:rsidRPr="00CD1536">
        <w:rPr>
          <w:b/>
          <w:bCs/>
          <w:sz w:val="24"/>
          <w:szCs w:val="24"/>
        </w:rPr>
        <w:t xml:space="preserve"> </w:t>
      </w:r>
    </w:p>
    <w:p w14:paraId="7466006F" w14:textId="77777777" w:rsidR="009620E3" w:rsidRPr="00CD1536" w:rsidRDefault="009620E3" w:rsidP="009620E3">
      <w:pPr>
        <w:jc w:val="both"/>
        <w:rPr>
          <w:sz w:val="24"/>
          <w:szCs w:val="24"/>
        </w:rPr>
      </w:pPr>
      <w:r w:rsidRPr="00CD1536">
        <w:rPr>
          <w:sz w:val="24"/>
          <w:szCs w:val="24"/>
        </w:rPr>
        <w:t>W związku z sytuacja związaną z Covid 19 i pracą w systemie zdalnym większości ubezpieczycieli i banków.</w:t>
      </w:r>
    </w:p>
    <w:p w14:paraId="082B8AA1" w14:textId="77777777" w:rsidR="009620E3" w:rsidRPr="00CD1536" w:rsidRDefault="009620E3" w:rsidP="009620E3">
      <w:pPr>
        <w:jc w:val="both"/>
        <w:rPr>
          <w:sz w:val="24"/>
          <w:szCs w:val="24"/>
        </w:rPr>
      </w:pPr>
      <w:r w:rsidRPr="00CD1536">
        <w:rPr>
          <w:sz w:val="24"/>
          <w:szCs w:val="24"/>
        </w:rPr>
        <w:t>Czy Zamawiający dopuści składanie wadium w formie elektronicznej z kwalifikowanym podpisem elektronicznym?</w:t>
      </w:r>
    </w:p>
    <w:p w14:paraId="0971EFF9" w14:textId="77777777" w:rsidR="009620E3" w:rsidRPr="00CD1536" w:rsidRDefault="009620E3" w:rsidP="009620E3">
      <w:pPr>
        <w:jc w:val="both"/>
        <w:rPr>
          <w:sz w:val="24"/>
          <w:szCs w:val="24"/>
        </w:rPr>
      </w:pPr>
    </w:p>
    <w:p w14:paraId="432DEF8E" w14:textId="0EB39BC0" w:rsidR="009620E3" w:rsidRDefault="009620E3" w:rsidP="00FB1F40">
      <w:pPr>
        <w:jc w:val="both"/>
        <w:rPr>
          <w:b/>
          <w:bCs/>
          <w:sz w:val="24"/>
          <w:szCs w:val="24"/>
        </w:rPr>
      </w:pPr>
      <w:r w:rsidRPr="00CD1536">
        <w:rPr>
          <w:b/>
          <w:bCs/>
          <w:sz w:val="24"/>
          <w:szCs w:val="24"/>
          <w:u w:val="single"/>
        </w:rPr>
        <w:t>Odpowiedź:</w:t>
      </w:r>
    </w:p>
    <w:p w14:paraId="1B6ACCA6" w14:textId="79BE74B2" w:rsidR="00FB1F40" w:rsidRPr="00FB1F40" w:rsidRDefault="00FB1F40" w:rsidP="00FB1F40">
      <w:pPr>
        <w:jc w:val="both"/>
        <w:rPr>
          <w:sz w:val="24"/>
          <w:szCs w:val="24"/>
        </w:rPr>
      </w:pPr>
      <w:r w:rsidRPr="00FB1F40">
        <w:rPr>
          <w:sz w:val="24"/>
          <w:szCs w:val="24"/>
        </w:rPr>
        <w:t>Wyjaśnień udzielono w dniu 21.10.2020r.</w:t>
      </w:r>
    </w:p>
    <w:p w14:paraId="544BF147" w14:textId="77777777" w:rsidR="009620E3" w:rsidRPr="00CD1536" w:rsidRDefault="009620E3" w:rsidP="009620E3">
      <w:pPr>
        <w:jc w:val="both"/>
        <w:rPr>
          <w:sz w:val="24"/>
          <w:szCs w:val="24"/>
        </w:rPr>
      </w:pPr>
    </w:p>
    <w:p w14:paraId="007410B5" w14:textId="77777777" w:rsidR="009620E3" w:rsidRPr="00CD1536" w:rsidRDefault="009620E3" w:rsidP="009620E3">
      <w:pPr>
        <w:jc w:val="both"/>
        <w:rPr>
          <w:b/>
          <w:bCs/>
          <w:sz w:val="24"/>
          <w:szCs w:val="24"/>
          <w:u w:val="single"/>
        </w:rPr>
      </w:pPr>
      <w:r w:rsidRPr="00CD1536">
        <w:rPr>
          <w:b/>
          <w:bCs/>
          <w:sz w:val="24"/>
          <w:szCs w:val="24"/>
          <w:u w:val="single"/>
        </w:rPr>
        <w:t>Pytanie nr 150:</w:t>
      </w:r>
    </w:p>
    <w:p w14:paraId="7FB1900B" w14:textId="77777777" w:rsidR="009620E3" w:rsidRPr="00CD1536" w:rsidRDefault="009620E3" w:rsidP="009620E3">
      <w:pPr>
        <w:jc w:val="both"/>
        <w:rPr>
          <w:sz w:val="24"/>
          <w:szCs w:val="24"/>
        </w:rPr>
      </w:pPr>
      <w:r w:rsidRPr="00CD1536">
        <w:rPr>
          <w:sz w:val="24"/>
          <w:szCs w:val="24"/>
        </w:rPr>
        <w:t>Zgodnie z informacją zamieszczoną dnia 06.10.2020 Zmiany treści SIWZ punkt nr 6 cyt: Wykonawca nie może samodzielnie wprowadzać zmian do pozycji przed</w:t>
      </w:r>
      <w:r w:rsidRPr="00CD1536">
        <w:rPr>
          <w:sz w:val="24"/>
          <w:szCs w:val="24"/>
        </w:rPr>
        <w:lastRenderedPageBreak/>
        <w:t>miaru. Wszelkie błędy dostrzeżone w przedmiar (…) winien zgłosić zamawiającemu przed terminem składania ofert. Art. 38 Pzp.</w:t>
      </w:r>
    </w:p>
    <w:p w14:paraId="59F00136" w14:textId="77777777" w:rsidR="009620E3" w:rsidRPr="00CD1536" w:rsidRDefault="009620E3" w:rsidP="009620E3">
      <w:pPr>
        <w:jc w:val="both"/>
        <w:rPr>
          <w:sz w:val="24"/>
          <w:szCs w:val="24"/>
        </w:rPr>
      </w:pPr>
    </w:p>
    <w:p w14:paraId="676B6CBA" w14:textId="77777777" w:rsidR="009620E3" w:rsidRPr="00CD1536" w:rsidRDefault="009620E3" w:rsidP="009620E3">
      <w:pPr>
        <w:pStyle w:val="Akapitzlist"/>
        <w:numPr>
          <w:ilvl w:val="0"/>
          <w:numId w:val="44"/>
        </w:numPr>
        <w:spacing w:after="0" w:line="276" w:lineRule="auto"/>
        <w:jc w:val="both"/>
        <w:rPr>
          <w:rFonts w:ascii="Times New Roman" w:hAnsi="Times New Roman"/>
          <w:sz w:val="24"/>
          <w:szCs w:val="24"/>
          <w:u w:val="single"/>
        </w:rPr>
      </w:pPr>
      <w:r w:rsidRPr="00CD1536">
        <w:rPr>
          <w:rFonts w:ascii="Times New Roman" w:hAnsi="Times New Roman"/>
          <w:sz w:val="24"/>
          <w:szCs w:val="24"/>
          <w:u w:val="single"/>
        </w:rPr>
        <w:t>Zgłaszam błąd dot. numeracji pozycji w przedmiarze.</w:t>
      </w:r>
    </w:p>
    <w:p w14:paraId="1F36FBEE" w14:textId="77777777" w:rsidR="009620E3" w:rsidRPr="00CD1536" w:rsidRDefault="009620E3" w:rsidP="009620E3">
      <w:pPr>
        <w:jc w:val="both"/>
        <w:rPr>
          <w:sz w:val="24"/>
          <w:szCs w:val="24"/>
        </w:rPr>
      </w:pPr>
    </w:p>
    <w:p w14:paraId="1B6BA391" w14:textId="77777777" w:rsidR="009620E3" w:rsidRPr="00CD1536" w:rsidRDefault="009620E3" w:rsidP="009620E3">
      <w:pPr>
        <w:jc w:val="both"/>
        <w:rPr>
          <w:sz w:val="24"/>
          <w:szCs w:val="24"/>
        </w:rPr>
      </w:pPr>
      <w:r w:rsidRPr="00CD1536">
        <w:rPr>
          <w:sz w:val="24"/>
          <w:szCs w:val="24"/>
        </w:rPr>
        <w:t>W załączonym przez Państwa przedmiarze  z dnia 15.10.2020 numeracja od strony nr 26-30 jest pomieszana powodując, że w kosztorysie występują 2 pozycje np. 448</w:t>
      </w:r>
    </w:p>
    <w:p w14:paraId="0B6EBDCE" w14:textId="77777777" w:rsidR="009620E3" w:rsidRPr="00CD1536" w:rsidRDefault="009620E3" w:rsidP="009620E3">
      <w:pPr>
        <w:jc w:val="both"/>
        <w:rPr>
          <w:sz w:val="24"/>
          <w:szCs w:val="24"/>
        </w:rPr>
      </w:pPr>
    </w:p>
    <w:p w14:paraId="3274504B" w14:textId="77777777" w:rsidR="009620E3" w:rsidRPr="00CD1536" w:rsidRDefault="009620E3" w:rsidP="009620E3">
      <w:pPr>
        <w:jc w:val="both"/>
        <w:rPr>
          <w:sz w:val="24"/>
          <w:szCs w:val="24"/>
        </w:rPr>
      </w:pPr>
      <w:r w:rsidRPr="00CD1536">
        <w:rPr>
          <w:sz w:val="24"/>
          <w:szCs w:val="24"/>
        </w:rPr>
        <w:t>Prosimy o załączenie poprawionej numeracji lub informację czy Wykonawca ma przedłożyć kosztorys ofertowy z błędną numeracją.</w:t>
      </w:r>
    </w:p>
    <w:p w14:paraId="33391986" w14:textId="77777777" w:rsidR="009620E3" w:rsidRPr="00CD1536" w:rsidRDefault="009620E3" w:rsidP="009620E3">
      <w:pPr>
        <w:jc w:val="both"/>
        <w:rPr>
          <w:sz w:val="24"/>
          <w:szCs w:val="24"/>
          <w:u w:val="single"/>
        </w:rPr>
      </w:pPr>
    </w:p>
    <w:p w14:paraId="30950013" w14:textId="77777777" w:rsidR="009620E3" w:rsidRPr="00CD1536" w:rsidRDefault="009620E3" w:rsidP="009620E3">
      <w:pPr>
        <w:pStyle w:val="Akapitzlist"/>
        <w:numPr>
          <w:ilvl w:val="0"/>
          <w:numId w:val="44"/>
        </w:numPr>
        <w:spacing w:after="0" w:line="276" w:lineRule="auto"/>
        <w:jc w:val="both"/>
        <w:rPr>
          <w:rFonts w:ascii="Times New Roman" w:hAnsi="Times New Roman"/>
          <w:sz w:val="24"/>
          <w:szCs w:val="24"/>
          <w:u w:val="single"/>
        </w:rPr>
      </w:pPr>
      <w:r w:rsidRPr="00CD1536">
        <w:rPr>
          <w:rFonts w:ascii="Times New Roman" w:hAnsi="Times New Roman"/>
          <w:sz w:val="24"/>
          <w:szCs w:val="24"/>
          <w:u w:val="single"/>
        </w:rPr>
        <w:t>W załączonym przedmiarze z dnia 15.10.2020 w dziale nr 3 ( Zadanie nr III związane z wykonaniem rozbiórki 4 wysokich masztów oświetleniowych) , Inwestor nie uwzględnił wywozy / utylizacji powstałego złomu z rozbiórki masztów.</w:t>
      </w:r>
    </w:p>
    <w:p w14:paraId="5F309CF0" w14:textId="77777777" w:rsidR="009620E3" w:rsidRPr="00CD1536" w:rsidRDefault="009620E3" w:rsidP="009620E3">
      <w:pPr>
        <w:jc w:val="both"/>
        <w:rPr>
          <w:sz w:val="24"/>
          <w:szCs w:val="24"/>
        </w:rPr>
      </w:pPr>
    </w:p>
    <w:p w14:paraId="67017A54" w14:textId="77777777" w:rsidR="009620E3" w:rsidRPr="00CD1536" w:rsidRDefault="009620E3" w:rsidP="009620E3">
      <w:pPr>
        <w:jc w:val="both"/>
        <w:rPr>
          <w:sz w:val="24"/>
          <w:szCs w:val="24"/>
        </w:rPr>
      </w:pPr>
      <w:r w:rsidRPr="00CD1536">
        <w:rPr>
          <w:sz w:val="24"/>
          <w:szCs w:val="24"/>
        </w:rPr>
        <w:t>Prosimy o uszczegółowienie czy odpad w postaci stali przynależy do Wykonawczy czy Inwestora i czy Wykonawca ma wycenić transport tej stali do skupu. Z naszych wyliczeń wynika , że jest to ok 120 ton stali.</w:t>
      </w:r>
    </w:p>
    <w:p w14:paraId="3EBECBDF" w14:textId="77777777" w:rsidR="009620E3" w:rsidRPr="00CD1536" w:rsidRDefault="009620E3" w:rsidP="009620E3">
      <w:pPr>
        <w:jc w:val="both"/>
        <w:rPr>
          <w:b/>
          <w:bCs/>
          <w:sz w:val="24"/>
          <w:szCs w:val="24"/>
          <w:u w:val="single"/>
        </w:rPr>
      </w:pPr>
    </w:p>
    <w:p w14:paraId="389FFE4F" w14:textId="77777777" w:rsidR="009620E3" w:rsidRPr="00CD1536" w:rsidRDefault="009620E3" w:rsidP="009620E3">
      <w:pPr>
        <w:jc w:val="both"/>
        <w:rPr>
          <w:b/>
          <w:bCs/>
          <w:sz w:val="24"/>
          <w:szCs w:val="24"/>
          <w:u w:val="single"/>
        </w:rPr>
      </w:pPr>
      <w:r w:rsidRPr="00CD1536">
        <w:rPr>
          <w:b/>
          <w:bCs/>
          <w:sz w:val="24"/>
          <w:szCs w:val="24"/>
          <w:u w:val="single"/>
        </w:rPr>
        <w:t>Odpowiedź:</w:t>
      </w:r>
    </w:p>
    <w:p w14:paraId="6CEBDD6F" w14:textId="06E50611" w:rsidR="009620E3" w:rsidRPr="00CD1536" w:rsidRDefault="009620E3" w:rsidP="009620E3">
      <w:pPr>
        <w:jc w:val="both"/>
        <w:rPr>
          <w:sz w:val="24"/>
          <w:szCs w:val="24"/>
        </w:rPr>
      </w:pPr>
      <w:r w:rsidRPr="00CD1536">
        <w:rPr>
          <w:bCs/>
          <w:sz w:val="24"/>
          <w:szCs w:val="24"/>
        </w:rPr>
        <w:t xml:space="preserve">Ad. 1 – </w:t>
      </w:r>
      <w:r w:rsidRPr="00CD1536">
        <w:rPr>
          <w:sz w:val="24"/>
          <w:szCs w:val="24"/>
        </w:rPr>
        <w:t xml:space="preserve">W zakresie wprowadzonych zmian do szczegółowego opisu przedmiotu zamówienia, Zamawiający dokonuje zmiany </w:t>
      </w:r>
      <w:r w:rsidRPr="00CD1536">
        <w:rPr>
          <w:bCs/>
          <w:spacing w:val="-1"/>
          <w:sz w:val="24"/>
          <w:szCs w:val="24"/>
        </w:rPr>
        <w:t>przedmiaru robót</w:t>
      </w:r>
      <w:r w:rsidRPr="00CD1536">
        <w:rPr>
          <w:sz w:val="24"/>
          <w:szCs w:val="24"/>
        </w:rPr>
        <w:t xml:space="preserve"> uwzględniającego przenumerowanie powtarzających się numerów pozycji w dziale. W ramach prenumerowania zmieniono numery poszczególnych pozycji w działach od nr  377 do nr 498.  Jednocześnie Zamawiający informuje iż w aktualnym przedmiarze robót dodał pozycję przedmiarową nr 499 oraz dokonał uzupełnień i zmian w treści opisu oraz ilości a także dokonał zmian w jednostkach miary zgodnie z treściami </w:t>
      </w:r>
      <w:r w:rsidRPr="00CD1536">
        <w:rPr>
          <w:sz w:val="24"/>
          <w:szCs w:val="24"/>
        </w:rPr>
        <w:lastRenderedPageBreak/>
        <w:t>udzielanych odpowiedzi na pytania.</w:t>
      </w:r>
    </w:p>
    <w:p w14:paraId="2F9AE921" w14:textId="77777777" w:rsidR="009620E3" w:rsidRPr="00CD1536" w:rsidRDefault="009620E3" w:rsidP="009620E3">
      <w:pPr>
        <w:jc w:val="both"/>
        <w:rPr>
          <w:sz w:val="24"/>
          <w:szCs w:val="24"/>
        </w:rPr>
      </w:pPr>
    </w:p>
    <w:p w14:paraId="64EE6FED" w14:textId="77777777" w:rsidR="009620E3" w:rsidRPr="00CD1536" w:rsidRDefault="009620E3" w:rsidP="009620E3">
      <w:pPr>
        <w:jc w:val="both"/>
        <w:rPr>
          <w:sz w:val="24"/>
          <w:szCs w:val="24"/>
        </w:rPr>
      </w:pPr>
      <w:r w:rsidRPr="00CD1536">
        <w:rPr>
          <w:bCs/>
          <w:sz w:val="24"/>
          <w:szCs w:val="24"/>
        </w:rPr>
        <w:t>Ad. 2 – Wycenę pozycji przedmiarowych należy sporządzić w oparciu o wymagania opisane w Programie Funkcjonalno Użytkowym pn. „</w:t>
      </w:r>
      <w:r w:rsidRPr="00CD1536">
        <w:rPr>
          <w:rFonts w:eastAsia="Arial"/>
          <w:bCs/>
          <w:sz w:val="24"/>
          <w:szCs w:val="24"/>
        </w:rPr>
        <w:t xml:space="preserve">Rozbiórka 4 wysokich masztów oświetleniowych na Stadionie Miejskim Stal w Rzeszowie w ramach realizacji zadania inwestycyjnego pn. Zagospodarowanie terenu stadionu miejskiego w Rzeszowie”. Według najlepszej wiedzy Zamawiającego w PFU zostały uwzględnione wszystkie wymagania mające wpływ na wartość oferty. </w:t>
      </w:r>
    </w:p>
    <w:p w14:paraId="2A48C83E" w14:textId="77777777" w:rsidR="009620E3" w:rsidRPr="00CD1536" w:rsidRDefault="009620E3" w:rsidP="009620E3">
      <w:pPr>
        <w:jc w:val="both"/>
        <w:rPr>
          <w:sz w:val="24"/>
          <w:szCs w:val="24"/>
        </w:rPr>
      </w:pPr>
      <w:r w:rsidRPr="00CD1536">
        <w:rPr>
          <w:sz w:val="24"/>
          <w:szCs w:val="24"/>
        </w:rPr>
        <w:t xml:space="preserve"> W ramach odpowiedzi na prośbę o  uszczegółowienie czy odpad w postaci stali przynależy do Wykonawczy czy Inwestora i czy Wykonawca ma wycenić transport tej stali do skupu Zamawiający odsyła do szczegółowej analizy zapisów Programu Funkcjonalno Użytkowego będącego podstawą do sporządzenia oferty dla realizacji zadania nr III. W treści PFU Zamawiający określił prawo własności dla złomu stalowego i złomu elektrotechnicznego a także wymagania dla Wykonawcy w sprawie zagospodarowania odpadów i transportu złomu do punktu odbioru.  </w:t>
      </w:r>
    </w:p>
    <w:p w14:paraId="4536B0A4" w14:textId="77777777" w:rsidR="009620E3" w:rsidRPr="00CD1536" w:rsidRDefault="009620E3" w:rsidP="009620E3">
      <w:pPr>
        <w:jc w:val="both"/>
        <w:rPr>
          <w:sz w:val="24"/>
          <w:szCs w:val="24"/>
        </w:rPr>
      </w:pPr>
      <w:r w:rsidRPr="00CD1536">
        <w:rPr>
          <w:sz w:val="24"/>
          <w:szCs w:val="24"/>
        </w:rPr>
        <w:t xml:space="preserve">Poniżej Zamawiający przytacza „fragment” wymagań opisanych w PFU cytuję:. </w:t>
      </w:r>
    </w:p>
    <w:p w14:paraId="5E234D4E" w14:textId="77777777" w:rsidR="009620E3" w:rsidRPr="00CD1536" w:rsidRDefault="009620E3" w:rsidP="009620E3">
      <w:pPr>
        <w:pStyle w:val="Textbody"/>
        <w:numPr>
          <w:ilvl w:val="0"/>
          <w:numId w:val="47"/>
        </w:numPr>
        <w:spacing w:after="0" w:line="276" w:lineRule="auto"/>
        <w:rPr>
          <w:rFonts w:ascii="Times New Roman" w:hAnsi="Times New Roman" w:cs="Times New Roman"/>
          <w:i/>
          <w:szCs w:val="24"/>
        </w:rPr>
      </w:pPr>
      <w:r w:rsidRPr="00CD1536">
        <w:rPr>
          <w:rFonts w:ascii="Times New Roman" w:hAnsi="Times New Roman" w:cs="Times New Roman"/>
          <w:i/>
          <w:szCs w:val="24"/>
        </w:rPr>
        <w:t>zdemontowane konstrukcje masztów muszą zostać pocięte na elementy o gabarytach umożliwiających dostawę i odbiór przez punkt zajmujący się surowcami wtórnymi,</w:t>
      </w:r>
    </w:p>
    <w:p w14:paraId="0B599F5A" w14:textId="77777777" w:rsidR="009620E3" w:rsidRPr="00CD1536" w:rsidRDefault="009620E3" w:rsidP="009620E3">
      <w:pPr>
        <w:pStyle w:val="Textbody"/>
        <w:numPr>
          <w:ilvl w:val="0"/>
          <w:numId w:val="47"/>
        </w:numPr>
        <w:spacing w:after="0" w:line="276" w:lineRule="auto"/>
        <w:rPr>
          <w:rFonts w:ascii="Times New Roman" w:hAnsi="Times New Roman" w:cs="Times New Roman"/>
          <w:i/>
          <w:szCs w:val="24"/>
        </w:rPr>
      </w:pPr>
      <w:r w:rsidRPr="00CD1536">
        <w:rPr>
          <w:rFonts w:ascii="Times New Roman" w:hAnsi="Times New Roman" w:cs="Times New Roman"/>
          <w:i/>
          <w:szCs w:val="24"/>
        </w:rPr>
        <w:t xml:space="preserve">zdemontowane stalowe konstrukcje masztów </w:t>
      </w:r>
      <w:r w:rsidRPr="00CD1536">
        <w:rPr>
          <w:rFonts w:ascii="Times New Roman" w:hAnsi="Times New Roman" w:cs="Times New Roman"/>
          <w:b/>
          <w:i/>
          <w:szCs w:val="24"/>
        </w:rPr>
        <w:t>(złom stalowy</w:t>
      </w:r>
      <w:r w:rsidRPr="00CD1536">
        <w:rPr>
          <w:rFonts w:ascii="Times New Roman" w:hAnsi="Times New Roman" w:cs="Times New Roman"/>
          <w:i/>
          <w:szCs w:val="24"/>
        </w:rPr>
        <w:t>) oraz elementy instalacji elektrycznej (</w:t>
      </w:r>
      <w:r w:rsidRPr="00CD1536">
        <w:rPr>
          <w:rFonts w:ascii="Times New Roman" w:hAnsi="Times New Roman" w:cs="Times New Roman"/>
          <w:b/>
          <w:i/>
          <w:szCs w:val="24"/>
        </w:rPr>
        <w:t>złom elektrotechniczny</w:t>
      </w:r>
      <w:r w:rsidRPr="00CD1536">
        <w:rPr>
          <w:rFonts w:ascii="Times New Roman" w:hAnsi="Times New Roman" w:cs="Times New Roman"/>
          <w:i/>
          <w:szCs w:val="24"/>
        </w:rPr>
        <w:t>) będą stanowić „</w:t>
      </w:r>
      <w:r w:rsidRPr="00CD1536">
        <w:rPr>
          <w:rFonts w:ascii="Times New Roman" w:hAnsi="Times New Roman" w:cs="Times New Roman"/>
          <w:b/>
          <w:i/>
          <w:szCs w:val="24"/>
        </w:rPr>
        <w:t>własność”</w:t>
      </w:r>
      <w:r w:rsidRPr="00CD1536">
        <w:rPr>
          <w:rFonts w:ascii="Times New Roman" w:hAnsi="Times New Roman" w:cs="Times New Roman"/>
          <w:i/>
          <w:szCs w:val="24"/>
        </w:rPr>
        <w:t xml:space="preserve"> Zamawiającego, muszą zostać pocięte na elementy o gabarytach umożliwiających dostawę i odbiór przez punkt zajmujący się surowcami wtórnymi,</w:t>
      </w:r>
    </w:p>
    <w:p w14:paraId="0842F666" w14:textId="77777777" w:rsidR="009620E3" w:rsidRPr="00CD1536" w:rsidRDefault="009620E3" w:rsidP="009620E3">
      <w:pPr>
        <w:pStyle w:val="Textbody"/>
        <w:numPr>
          <w:ilvl w:val="0"/>
          <w:numId w:val="47"/>
        </w:numPr>
        <w:spacing w:after="0" w:line="276" w:lineRule="auto"/>
        <w:rPr>
          <w:rFonts w:ascii="Times New Roman" w:hAnsi="Times New Roman" w:cs="Times New Roman"/>
          <w:i/>
          <w:szCs w:val="24"/>
        </w:rPr>
      </w:pPr>
      <w:r w:rsidRPr="00CD1536">
        <w:rPr>
          <w:rFonts w:ascii="Times New Roman" w:hAnsi="Times New Roman" w:cs="Times New Roman"/>
          <w:i/>
          <w:szCs w:val="24"/>
        </w:rPr>
        <w:t xml:space="preserve">w zakresie rozbiórki po stronie Wykonawcy będzie przetransportowanie zdemontowanych stalowych konstrukcji masztów oraz elementów instalacji </w:t>
      </w:r>
      <w:r w:rsidRPr="00CD1536">
        <w:rPr>
          <w:rFonts w:ascii="Times New Roman" w:hAnsi="Times New Roman" w:cs="Times New Roman"/>
          <w:i/>
          <w:szCs w:val="24"/>
        </w:rPr>
        <w:lastRenderedPageBreak/>
        <w:t xml:space="preserve">elektrycznej do punktu odbioru (skupu) surowców wtórnych. Należy przyjąć odległość transportową do 20 km od miejsca wykonywania robót budowlanych. </w:t>
      </w:r>
    </w:p>
    <w:p w14:paraId="0F94BFB9" w14:textId="77777777" w:rsidR="009620E3" w:rsidRPr="00CD1536" w:rsidRDefault="009620E3" w:rsidP="009620E3">
      <w:pPr>
        <w:jc w:val="both"/>
        <w:rPr>
          <w:b/>
          <w:bCs/>
          <w:sz w:val="24"/>
          <w:szCs w:val="24"/>
          <w:u w:val="single"/>
        </w:rPr>
      </w:pPr>
    </w:p>
    <w:p w14:paraId="588BD42D" w14:textId="77777777" w:rsidR="009620E3" w:rsidRPr="00CD1536" w:rsidRDefault="009620E3" w:rsidP="009620E3">
      <w:pPr>
        <w:jc w:val="both"/>
        <w:rPr>
          <w:b/>
          <w:bCs/>
          <w:sz w:val="24"/>
          <w:szCs w:val="24"/>
          <w:u w:val="single"/>
        </w:rPr>
      </w:pPr>
      <w:r w:rsidRPr="00CD1536">
        <w:rPr>
          <w:b/>
          <w:bCs/>
          <w:sz w:val="24"/>
          <w:szCs w:val="24"/>
          <w:u w:val="single"/>
        </w:rPr>
        <w:t>Pytanie nr 151:</w:t>
      </w:r>
    </w:p>
    <w:p w14:paraId="0757B67E" w14:textId="77777777" w:rsidR="009620E3" w:rsidRPr="00CD1536" w:rsidRDefault="009620E3" w:rsidP="009620E3">
      <w:pPr>
        <w:jc w:val="both"/>
        <w:rPr>
          <w:sz w:val="24"/>
          <w:szCs w:val="24"/>
        </w:rPr>
      </w:pPr>
    </w:p>
    <w:p w14:paraId="4B00A1B7" w14:textId="77777777" w:rsidR="009620E3" w:rsidRPr="00CD1536" w:rsidRDefault="009620E3" w:rsidP="009620E3">
      <w:pPr>
        <w:shd w:val="clear" w:color="auto" w:fill="FFFFFF"/>
        <w:jc w:val="both"/>
        <w:rPr>
          <w:color w:val="212121"/>
          <w:sz w:val="24"/>
          <w:szCs w:val="24"/>
        </w:rPr>
      </w:pPr>
      <w:r w:rsidRPr="00CD1536">
        <w:rPr>
          <w:color w:val="212121"/>
          <w:sz w:val="24"/>
          <w:szCs w:val="24"/>
        </w:rPr>
        <w:t>Zgodnie z informacją zamieszczoną dnia </w:t>
      </w:r>
      <w:r w:rsidRPr="00CD1536">
        <w:rPr>
          <w:b/>
          <w:bCs/>
          <w:color w:val="212121"/>
          <w:sz w:val="24"/>
          <w:szCs w:val="24"/>
        </w:rPr>
        <w:t>06.10.2020 Zmiany treści SIWZ</w:t>
      </w:r>
      <w:r w:rsidRPr="00CD1536">
        <w:rPr>
          <w:color w:val="212121"/>
          <w:sz w:val="24"/>
          <w:szCs w:val="24"/>
        </w:rPr>
        <w:t> punkt nr 6 cyt: Wykonawca nie może samodzielnie wprowadzać zmian do pozycji przedmiaru. Wszelkie błędy dostrzeżone w przedmiar (…) winien zgłosić zamawiającemu przed terminem składania ofert. Art. 38 Pzp.</w:t>
      </w:r>
    </w:p>
    <w:p w14:paraId="7248CE2E" w14:textId="77777777" w:rsidR="009620E3" w:rsidRPr="00CD1536" w:rsidRDefault="009620E3" w:rsidP="009620E3">
      <w:pPr>
        <w:shd w:val="clear" w:color="auto" w:fill="FFFFFF"/>
        <w:jc w:val="both"/>
        <w:rPr>
          <w:color w:val="212121"/>
          <w:sz w:val="24"/>
          <w:szCs w:val="24"/>
        </w:rPr>
      </w:pPr>
      <w:r w:rsidRPr="00CD1536">
        <w:rPr>
          <w:color w:val="212121"/>
          <w:sz w:val="24"/>
          <w:szCs w:val="24"/>
        </w:rPr>
        <w:t> </w:t>
      </w:r>
    </w:p>
    <w:p w14:paraId="6E1ABFB5" w14:textId="77777777" w:rsidR="009620E3" w:rsidRPr="00CD1536" w:rsidRDefault="009620E3" w:rsidP="009620E3">
      <w:pPr>
        <w:widowControl/>
        <w:numPr>
          <w:ilvl w:val="0"/>
          <w:numId w:val="45"/>
        </w:numPr>
        <w:shd w:val="clear" w:color="auto" w:fill="FFFFFF"/>
        <w:autoSpaceDE/>
        <w:autoSpaceDN/>
        <w:adjustRightInd/>
        <w:spacing w:line="276" w:lineRule="auto"/>
        <w:jc w:val="both"/>
        <w:rPr>
          <w:color w:val="212121"/>
          <w:sz w:val="24"/>
          <w:szCs w:val="24"/>
        </w:rPr>
      </w:pPr>
      <w:r w:rsidRPr="00CD1536">
        <w:rPr>
          <w:color w:val="212121"/>
          <w:sz w:val="24"/>
          <w:szCs w:val="24"/>
        </w:rPr>
        <w:t>W nawiązaniu do maila z dnia 16.10.2020 prosimy do o odpowiedź w sprawie numeracji przedmiaru i informacji dot. złomu</w:t>
      </w:r>
    </w:p>
    <w:p w14:paraId="13396C7B" w14:textId="77777777" w:rsidR="009620E3" w:rsidRPr="00CD1536" w:rsidRDefault="009620E3" w:rsidP="009620E3">
      <w:pPr>
        <w:shd w:val="clear" w:color="auto" w:fill="FFFFFF"/>
        <w:jc w:val="both"/>
        <w:rPr>
          <w:color w:val="212121"/>
          <w:sz w:val="24"/>
          <w:szCs w:val="24"/>
        </w:rPr>
      </w:pPr>
    </w:p>
    <w:p w14:paraId="1D03698D" w14:textId="77777777" w:rsidR="009620E3" w:rsidRPr="00CD1536" w:rsidRDefault="009620E3" w:rsidP="009620E3">
      <w:pPr>
        <w:widowControl/>
        <w:numPr>
          <w:ilvl w:val="0"/>
          <w:numId w:val="46"/>
        </w:numPr>
        <w:shd w:val="clear" w:color="auto" w:fill="FFFFFF"/>
        <w:autoSpaceDE/>
        <w:autoSpaceDN/>
        <w:adjustRightInd/>
        <w:spacing w:line="276" w:lineRule="auto"/>
        <w:jc w:val="both"/>
        <w:rPr>
          <w:color w:val="212121"/>
          <w:sz w:val="24"/>
          <w:szCs w:val="24"/>
        </w:rPr>
      </w:pPr>
      <w:r w:rsidRPr="00CD1536">
        <w:rPr>
          <w:color w:val="212121"/>
          <w:sz w:val="24"/>
          <w:szCs w:val="24"/>
        </w:rPr>
        <w:t>Wykonawca zwraca się z prośbą o załączenie przedmiaru w formie możliwej do wczytania przez takie programy jak : Norma Expert format kst.</w:t>
      </w:r>
    </w:p>
    <w:p w14:paraId="26F508E9" w14:textId="77777777" w:rsidR="009620E3" w:rsidRPr="00CD1536" w:rsidRDefault="009620E3" w:rsidP="009620E3">
      <w:pPr>
        <w:shd w:val="clear" w:color="auto" w:fill="FFFFFF"/>
        <w:jc w:val="both"/>
        <w:rPr>
          <w:color w:val="212121"/>
          <w:sz w:val="24"/>
          <w:szCs w:val="24"/>
        </w:rPr>
      </w:pPr>
      <w:r w:rsidRPr="00CD1536">
        <w:rPr>
          <w:color w:val="212121"/>
          <w:sz w:val="24"/>
          <w:szCs w:val="24"/>
        </w:rPr>
        <w:t> </w:t>
      </w:r>
    </w:p>
    <w:p w14:paraId="21639F73" w14:textId="77777777" w:rsidR="009620E3" w:rsidRPr="00CD1536" w:rsidRDefault="009620E3" w:rsidP="009620E3">
      <w:pPr>
        <w:shd w:val="clear" w:color="auto" w:fill="FFFFFF"/>
        <w:jc w:val="both"/>
        <w:rPr>
          <w:color w:val="212121"/>
          <w:sz w:val="24"/>
          <w:szCs w:val="24"/>
        </w:rPr>
      </w:pPr>
      <w:r w:rsidRPr="00CD1536">
        <w:rPr>
          <w:color w:val="212121"/>
          <w:sz w:val="24"/>
          <w:szCs w:val="24"/>
        </w:rPr>
        <w:t>Bardzo proszę o odpowiedz na powyższe pytania.</w:t>
      </w:r>
    </w:p>
    <w:p w14:paraId="05E8B93A" w14:textId="77777777" w:rsidR="009620E3" w:rsidRPr="00CD1536" w:rsidRDefault="009620E3" w:rsidP="009620E3">
      <w:pPr>
        <w:shd w:val="clear" w:color="auto" w:fill="FFFFFF"/>
        <w:jc w:val="both"/>
        <w:rPr>
          <w:color w:val="212121"/>
          <w:sz w:val="24"/>
          <w:szCs w:val="24"/>
        </w:rPr>
      </w:pPr>
    </w:p>
    <w:p w14:paraId="4C168D42" w14:textId="77777777" w:rsidR="009620E3" w:rsidRPr="00CD1536" w:rsidRDefault="009620E3" w:rsidP="009620E3">
      <w:pPr>
        <w:jc w:val="both"/>
        <w:rPr>
          <w:b/>
          <w:bCs/>
          <w:sz w:val="24"/>
          <w:szCs w:val="24"/>
          <w:u w:val="single"/>
        </w:rPr>
      </w:pPr>
      <w:r w:rsidRPr="00CD1536">
        <w:rPr>
          <w:b/>
          <w:bCs/>
          <w:sz w:val="24"/>
          <w:szCs w:val="24"/>
          <w:u w:val="single"/>
        </w:rPr>
        <w:t>Odpowiedź:</w:t>
      </w:r>
    </w:p>
    <w:p w14:paraId="6EEE13EB" w14:textId="77777777" w:rsidR="00FB1F40" w:rsidRDefault="009620E3" w:rsidP="009620E3">
      <w:pPr>
        <w:jc w:val="both"/>
        <w:rPr>
          <w:bCs/>
          <w:sz w:val="24"/>
          <w:szCs w:val="24"/>
        </w:rPr>
      </w:pPr>
      <w:r w:rsidRPr="00CD1536">
        <w:rPr>
          <w:bCs/>
          <w:sz w:val="24"/>
          <w:szCs w:val="24"/>
        </w:rPr>
        <w:t xml:space="preserve">Ad. 1 – Zamawiający odsyła do treści odpowiedzi na pytanie 150;  </w:t>
      </w:r>
    </w:p>
    <w:p w14:paraId="6947A1BA" w14:textId="77777777" w:rsidR="009620E3" w:rsidRPr="00CD1536" w:rsidRDefault="009620E3" w:rsidP="009620E3">
      <w:pPr>
        <w:jc w:val="both"/>
        <w:rPr>
          <w:sz w:val="24"/>
          <w:szCs w:val="24"/>
        </w:rPr>
      </w:pPr>
    </w:p>
    <w:p w14:paraId="7C143A14" w14:textId="3F29A505" w:rsidR="009620E3" w:rsidRPr="00CD1536" w:rsidRDefault="009620E3" w:rsidP="009620E3">
      <w:pPr>
        <w:jc w:val="both"/>
        <w:rPr>
          <w:sz w:val="24"/>
          <w:szCs w:val="24"/>
        </w:rPr>
      </w:pPr>
      <w:r w:rsidRPr="00CD1536">
        <w:rPr>
          <w:bCs/>
          <w:sz w:val="24"/>
          <w:szCs w:val="24"/>
        </w:rPr>
        <w:t xml:space="preserve">Ad. 2 – </w:t>
      </w:r>
      <w:r w:rsidR="002A0290" w:rsidRPr="001D02D2">
        <w:rPr>
          <w:bCs/>
          <w:sz w:val="24"/>
          <w:szCs w:val="24"/>
        </w:rPr>
        <w:t>Zamawiający nie udostępnia  przedmiaru robót w formacie o który wnioskuje Oferent</w:t>
      </w:r>
      <w:r w:rsidR="002A0290">
        <w:rPr>
          <w:bCs/>
          <w:sz w:val="24"/>
          <w:szCs w:val="24"/>
        </w:rPr>
        <w:t>.</w:t>
      </w:r>
    </w:p>
    <w:p w14:paraId="2F05057B" w14:textId="77777777" w:rsidR="009620E3" w:rsidRPr="00CD1536" w:rsidRDefault="009620E3" w:rsidP="009620E3">
      <w:pPr>
        <w:jc w:val="both"/>
        <w:rPr>
          <w:sz w:val="24"/>
          <w:szCs w:val="24"/>
        </w:rPr>
      </w:pPr>
    </w:p>
    <w:p w14:paraId="6EB00F08" w14:textId="77777777" w:rsidR="009620E3" w:rsidRPr="00CD1536" w:rsidRDefault="009620E3" w:rsidP="009620E3">
      <w:pPr>
        <w:jc w:val="both"/>
        <w:rPr>
          <w:b/>
          <w:bCs/>
          <w:sz w:val="24"/>
          <w:szCs w:val="24"/>
        </w:rPr>
      </w:pPr>
      <w:r w:rsidRPr="00CD1536">
        <w:rPr>
          <w:b/>
          <w:bCs/>
          <w:sz w:val="24"/>
          <w:szCs w:val="24"/>
        </w:rPr>
        <w:t>Pytanie nr 152:</w:t>
      </w:r>
    </w:p>
    <w:p w14:paraId="733D8D74" w14:textId="77777777" w:rsidR="009620E3" w:rsidRPr="00CD1536" w:rsidRDefault="009620E3" w:rsidP="009620E3">
      <w:pPr>
        <w:jc w:val="both"/>
        <w:rPr>
          <w:sz w:val="24"/>
          <w:szCs w:val="24"/>
        </w:rPr>
      </w:pPr>
      <w:r w:rsidRPr="00CD1536">
        <w:rPr>
          <w:sz w:val="24"/>
          <w:szCs w:val="24"/>
        </w:rPr>
        <w:t>Wykonawca zwraca się z prośbą o załączenie przedmiaru w formie możliwej do wczytania przez takie programy jak : Norma Expert format kst.</w:t>
      </w:r>
    </w:p>
    <w:p w14:paraId="1B689C8B" w14:textId="77777777" w:rsidR="009620E3" w:rsidRPr="00CD1536" w:rsidRDefault="009620E3" w:rsidP="009620E3">
      <w:pPr>
        <w:jc w:val="both"/>
        <w:rPr>
          <w:sz w:val="24"/>
          <w:szCs w:val="24"/>
        </w:rPr>
      </w:pPr>
    </w:p>
    <w:p w14:paraId="174A4EA6" w14:textId="77777777" w:rsidR="009620E3" w:rsidRPr="00CD1536" w:rsidRDefault="009620E3" w:rsidP="009620E3">
      <w:pPr>
        <w:jc w:val="both"/>
        <w:rPr>
          <w:sz w:val="24"/>
          <w:szCs w:val="24"/>
        </w:rPr>
      </w:pPr>
      <w:r w:rsidRPr="00CD1536">
        <w:rPr>
          <w:b/>
          <w:bCs/>
          <w:sz w:val="24"/>
          <w:szCs w:val="24"/>
          <w:u w:val="single"/>
        </w:rPr>
        <w:lastRenderedPageBreak/>
        <w:t>Odpowiedź:</w:t>
      </w:r>
    </w:p>
    <w:p w14:paraId="18B7FB17" w14:textId="51B5DB5C" w:rsidR="009620E3" w:rsidRPr="00CD1536" w:rsidRDefault="002A0290" w:rsidP="009620E3">
      <w:pPr>
        <w:jc w:val="both"/>
        <w:rPr>
          <w:sz w:val="24"/>
          <w:szCs w:val="24"/>
        </w:rPr>
      </w:pPr>
      <w:r w:rsidRPr="002A0290">
        <w:rPr>
          <w:sz w:val="24"/>
          <w:szCs w:val="24"/>
        </w:rPr>
        <w:t>Zamawiający nie udostępnia  przedmiaru robót w formacie o który wnioskuje Oferent.</w:t>
      </w:r>
    </w:p>
    <w:p w14:paraId="65287174" w14:textId="77777777" w:rsidR="009620E3" w:rsidRPr="00CD1536" w:rsidRDefault="009620E3" w:rsidP="009620E3">
      <w:pPr>
        <w:jc w:val="both"/>
        <w:rPr>
          <w:sz w:val="24"/>
          <w:szCs w:val="24"/>
        </w:rPr>
      </w:pPr>
    </w:p>
    <w:p w14:paraId="5B954FA6" w14:textId="77777777" w:rsidR="009620E3" w:rsidRPr="00CD1536" w:rsidRDefault="009620E3" w:rsidP="009620E3">
      <w:pPr>
        <w:jc w:val="both"/>
        <w:rPr>
          <w:b/>
          <w:bCs/>
          <w:sz w:val="24"/>
          <w:szCs w:val="24"/>
        </w:rPr>
      </w:pPr>
      <w:r w:rsidRPr="00CD1536">
        <w:rPr>
          <w:b/>
          <w:bCs/>
          <w:sz w:val="24"/>
          <w:szCs w:val="24"/>
        </w:rPr>
        <w:t>Pytanie nr 153:</w:t>
      </w:r>
    </w:p>
    <w:p w14:paraId="0A1D6B59" w14:textId="77777777" w:rsidR="009620E3" w:rsidRPr="00CD1536" w:rsidRDefault="009620E3" w:rsidP="009620E3">
      <w:pPr>
        <w:jc w:val="both"/>
        <w:rPr>
          <w:sz w:val="24"/>
          <w:szCs w:val="24"/>
        </w:rPr>
      </w:pPr>
      <w:r w:rsidRPr="00CD1536">
        <w:rPr>
          <w:sz w:val="24"/>
          <w:szCs w:val="24"/>
        </w:rPr>
        <w:t>W związku z faktem, że do dnia dzisiejszego nie pojawiły się odpowiedzi na pytania, które wpłynęły w terminie, uprzejmie proszę o informację czy termin składania ofert wyznaczony na dzień 21.10.2020r. zostanie przesunięty?</w:t>
      </w:r>
    </w:p>
    <w:p w14:paraId="25ABF938" w14:textId="77777777" w:rsidR="009620E3" w:rsidRPr="00CD1536" w:rsidRDefault="009620E3" w:rsidP="009620E3">
      <w:pPr>
        <w:jc w:val="both"/>
        <w:rPr>
          <w:b/>
          <w:bCs/>
          <w:sz w:val="24"/>
          <w:szCs w:val="24"/>
          <w:u w:val="single"/>
        </w:rPr>
      </w:pPr>
    </w:p>
    <w:p w14:paraId="5184A28C" w14:textId="77777777" w:rsidR="009620E3" w:rsidRPr="00CD1536" w:rsidRDefault="009620E3" w:rsidP="009620E3">
      <w:pPr>
        <w:jc w:val="both"/>
        <w:rPr>
          <w:sz w:val="24"/>
          <w:szCs w:val="24"/>
        </w:rPr>
      </w:pPr>
      <w:r w:rsidRPr="00CD1536">
        <w:rPr>
          <w:b/>
          <w:bCs/>
          <w:sz w:val="24"/>
          <w:szCs w:val="24"/>
          <w:u w:val="single"/>
        </w:rPr>
        <w:t>Odpowiedź:</w:t>
      </w:r>
    </w:p>
    <w:p w14:paraId="685CC074" w14:textId="2C3810FF" w:rsidR="009620E3" w:rsidRPr="00CD1536" w:rsidRDefault="009620E3" w:rsidP="009620E3">
      <w:pPr>
        <w:jc w:val="both"/>
        <w:rPr>
          <w:sz w:val="24"/>
          <w:szCs w:val="24"/>
        </w:rPr>
      </w:pPr>
      <w:r w:rsidRPr="00CD1536">
        <w:rPr>
          <w:sz w:val="24"/>
          <w:szCs w:val="24"/>
        </w:rPr>
        <w:t xml:space="preserve">Termin składania ofert został wydłużony do 30.10.2020 r. do godziny 11.00.  </w:t>
      </w:r>
    </w:p>
    <w:p w14:paraId="49501C0C" w14:textId="77777777" w:rsidR="009620E3" w:rsidRPr="00CD1536" w:rsidRDefault="009620E3" w:rsidP="009620E3">
      <w:pPr>
        <w:jc w:val="both"/>
        <w:rPr>
          <w:sz w:val="24"/>
          <w:szCs w:val="24"/>
        </w:rPr>
      </w:pPr>
    </w:p>
    <w:p w14:paraId="2150E682" w14:textId="77777777" w:rsidR="009620E3" w:rsidRPr="00CD1536" w:rsidRDefault="009620E3" w:rsidP="009620E3">
      <w:pPr>
        <w:jc w:val="both"/>
        <w:rPr>
          <w:sz w:val="24"/>
          <w:szCs w:val="24"/>
        </w:rPr>
      </w:pPr>
    </w:p>
    <w:p w14:paraId="37A7BD27" w14:textId="77777777" w:rsidR="009620E3" w:rsidRPr="00CD1536" w:rsidRDefault="009620E3" w:rsidP="009620E3">
      <w:pPr>
        <w:jc w:val="both"/>
        <w:rPr>
          <w:sz w:val="24"/>
          <w:szCs w:val="24"/>
        </w:rPr>
      </w:pPr>
      <w:r w:rsidRPr="00CD1536">
        <w:rPr>
          <w:b/>
          <w:bCs/>
          <w:sz w:val="24"/>
          <w:szCs w:val="24"/>
          <w:u w:val="single"/>
        </w:rPr>
        <w:t>Pytanie nr 154:</w:t>
      </w:r>
    </w:p>
    <w:p w14:paraId="3910564A" w14:textId="77777777" w:rsidR="009620E3" w:rsidRPr="00CD1536" w:rsidRDefault="009620E3" w:rsidP="009620E3">
      <w:pPr>
        <w:jc w:val="both"/>
        <w:rPr>
          <w:sz w:val="24"/>
          <w:szCs w:val="24"/>
        </w:rPr>
      </w:pPr>
      <w:r w:rsidRPr="00CD1536">
        <w:rPr>
          <w:sz w:val="24"/>
          <w:szCs w:val="24"/>
        </w:rPr>
        <w:t>W udostępnionym przedmiarze robót poz. 428, poz. 429 zawierają dostawę i montaż szafek oświetleniowych SM3, SM4, które nie występują w dokumentacji – prosimy o weryfikację i poprawę nazewnictwa pozycji?</w:t>
      </w:r>
    </w:p>
    <w:p w14:paraId="42CB158C" w14:textId="77777777" w:rsidR="009620E3" w:rsidRPr="00CD1536" w:rsidRDefault="009620E3" w:rsidP="009620E3">
      <w:pPr>
        <w:jc w:val="both"/>
        <w:rPr>
          <w:sz w:val="24"/>
          <w:szCs w:val="24"/>
        </w:rPr>
      </w:pPr>
    </w:p>
    <w:p w14:paraId="04066C56" w14:textId="77777777" w:rsidR="009620E3" w:rsidRPr="00CD1536" w:rsidRDefault="009620E3" w:rsidP="009620E3">
      <w:pPr>
        <w:jc w:val="both"/>
        <w:rPr>
          <w:sz w:val="24"/>
          <w:szCs w:val="24"/>
        </w:rPr>
      </w:pPr>
      <w:r w:rsidRPr="00CD1536">
        <w:rPr>
          <w:b/>
          <w:bCs/>
          <w:sz w:val="24"/>
          <w:szCs w:val="24"/>
          <w:u w:val="single"/>
        </w:rPr>
        <w:t>Odpowiedź:</w:t>
      </w:r>
    </w:p>
    <w:p w14:paraId="0576D5DE" w14:textId="1CD7DA62" w:rsidR="009620E3" w:rsidRPr="00CD1536" w:rsidRDefault="009620E3" w:rsidP="009620E3">
      <w:pPr>
        <w:jc w:val="both"/>
        <w:rPr>
          <w:sz w:val="24"/>
          <w:szCs w:val="24"/>
        </w:rPr>
      </w:pPr>
      <w:r w:rsidRPr="00CD1536">
        <w:rPr>
          <w:sz w:val="24"/>
          <w:szCs w:val="24"/>
        </w:rPr>
        <w:t xml:space="preserve">Uwzględnione w przedmiarze robót nazwy szafek oświetleniowych SM3, SM4 funkcjonują w dokumentacji projektowej pod nazwami ST1, ST2. Wpisane w treści pozycji przedmiarowych nazwy szafek oświetleniowych SM3, SM4 to oczywista omyłka pisarska natomiast prawidłowa nazwa szafek oświetleniowych brzmi odpowiednio ST1, ST2. Jednocześnie Zamawiający dokonał korekty zapisów w poddziale 2.3.1.3 „Dostawa i montaż szafek oświetleniowych SM1, SM2, ST1, ST2 z wyposażeniem tj. poz. 428 została przenumerowana i posiada nr 433 jednocześnie w treści opisu pozycji kosztorysowej zamieniono nazwę szafki z SM3 na ST1 oraz  poz. 429 została przenumerowana i posiada nr 434 </w:t>
      </w:r>
      <w:r w:rsidRPr="00D716A2">
        <w:rPr>
          <w:sz w:val="24"/>
          <w:szCs w:val="24"/>
        </w:rPr>
        <w:t>jednocześnie w treści opisu pozycji kosztorysowej zamieniono nazwę szafki z SM4 na ST2</w:t>
      </w:r>
      <w:r w:rsidR="00FB1F40" w:rsidRPr="00D716A2">
        <w:rPr>
          <w:sz w:val="24"/>
          <w:szCs w:val="24"/>
        </w:rPr>
        <w:t>.</w:t>
      </w:r>
      <w:r w:rsidRPr="00CD1536">
        <w:rPr>
          <w:sz w:val="24"/>
          <w:szCs w:val="24"/>
        </w:rPr>
        <w:t xml:space="preserve"> </w:t>
      </w:r>
    </w:p>
    <w:p w14:paraId="2DECDD3F" w14:textId="77777777" w:rsidR="00FB1F40" w:rsidRDefault="00FB1F40" w:rsidP="009620E3">
      <w:pPr>
        <w:jc w:val="both"/>
        <w:rPr>
          <w:b/>
          <w:bCs/>
          <w:sz w:val="24"/>
          <w:szCs w:val="24"/>
          <w:u w:val="single"/>
        </w:rPr>
      </w:pPr>
    </w:p>
    <w:p w14:paraId="3AF76916" w14:textId="1FE1A111" w:rsidR="009620E3" w:rsidRPr="00CD1536" w:rsidRDefault="009620E3" w:rsidP="009620E3">
      <w:pPr>
        <w:jc w:val="both"/>
        <w:rPr>
          <w:sz w:val="24"/>
          <w:szCs w:val="24"/>
        </w:rPr>
      </w:pPr>
      <w:r w:rsidRPr="00CD1536">
        <w:rPr>
          <w:b/>
          <w:bCs/>
          <w:sz w:val="24"/>
          <w:szCs w:val="24"/>
          <w:u w:val="single"/>
        </w:rPr>
        <w:lastRenderedPageBreak/>
        <w:t>Pytanie nr 155:</w:t>
      </w:r>
    </w:p>
    <w:p w14:paraId="408736C0" w14:textId="77777777" w:rsidR="009620E3" w:rsidRPr="00CD1536" w:rsidRDefault="009620E3" w:rsidP="009620E3">
      <w:pPr>
        <w:jc w:val="both"/>
        <w:rPr>
          <w:sz w:val="24"/>
          <w:szCs w:val="24"/>
        </w:rPr>
      </w:pPr>
      <w:r w:rsidRPr="00633F7B">
        <w:rPr>
          <w:sz w:val="24"/>
          <w:szCs w:val="24"/>
        </w:rPr>
        <w:t>Prosimy o udostępnienie przedmiaru w wersji edytowalnej exel.</w:t>
      </w:r>
    </w:p>
    <w:p w14:paraId="1E4C41B6" w14:textId="77777777" w:rsidR="009620E3" w:rsidRPr="00CD1536" w:rsidRDefault="009620E3" w:rsidP="009620E3">
      <w:pPr>
        <w:jc w:val="both"/>
        <w:rPr>
          <w:sz w:val="24"/>
          <w:szCs w:val="24"/>
        </w:rPr>
      </w:pPr>
    </w:p>
    <w:p w14:paraId="6E81B469" w14:textId="77777777" w:rsidR="009620E3" w:rsidRPr="00CD1536" w:rsidRDefault="009620E3" w:rsidP="009620E3">
      <w:pPr>
        <w:jc w:val="both"/>
        <w:rPr>
          <w:sz w:val="24"/>
          <w:szCs w:val="24"/>
        </w:rPr>
      </w:pPr>
      <w:r w:rsidRPr="00CD1536">
        <w:rPr>
          <w:b/>
          <w:bCs/>
          <w:sz w:val="24"/>
          <w:szCs w:val="24"/>
          <w:u w:val="single"/>
        </w:rPr>
        <w:t>Odpowiedź:</w:t>
      </w:r>
    </w:p>
    <w:p w14:paraId="00F3236C" w14:textId="431C79BC" w:rsidR="009620E3" w:rsidRPr="00CD1536" w:rsidRDefault="002A0290" w:rsidP="009620E3">
      <w:pPr>
        <w:jc w:val="both"/>
        <w:rPr>
          <w:sz w:val="24"/>
          <w:szCs w:val="24"/>
        </w:rPr>
      </w:pPr>
      <w:r w:rsidRPr="002A0290">
        <w:rPr>
          <w:sz w:val="24"/>
          <w:szCs w:val="24"/>
        </w:rPr>
        <w:t>Zamawiający nie udostępnia  przedmiaru robót w formacie o który wnioskuje Oferent.</w:t>
      </w:r>
    </w:p>
    <w:p w14:paraId="0AA2A2B5" w14:textId="77777777" w:rsidR="009620E3" w:rsidRPr="00CD1536" w:rsidRDefault="009620E3" w:rsidP="009620E3">
      <w:pPr>
        <w:jc w:val="both"/>
        <w:rPr>
          <w:sz w:val="24"/>
          <w:szCs w:val="24"/>
        </w:rPr>
      </w:pPr>
    </w:p>
    <w:p w14:paraId="1C489D46" w14:textId="77777777" w:rsidR="009620E3" w:rsidRPr="00CD1536" w:rsidRDefault="009620E3" w:rsidP="009620E3">
      <w:pPr>
        <w:jc w:val="both"/>
        <w:rPr>
          <w:sz w:val="24"/>
          <w:szCs w:val="24"/>
        </w:rPr>
      </w:pPr>
      <w:r w:rsidRPr="00CD1536">
        <w:rPr>
          <w:b/>
          <w:bCs/>
          <w:sz w:val="24"/>
          <w:szCs w:val="24"/>
        </w:rPr>
        <w:t>Pytanie nr 156:</w:t>
      </w:r>
    </w:p>
    <w:p w14:paraId="28C64928" w14:textId="77777777" w:rsidR="009620E3" w:rsidRPr="00CD1536" w:rsidRDefault="009620E3" w:rsidP="009620E3">
      <w:pPr>
        <w:jc w:val="both"/>
        <w:rPr>
          <w:sz w:val="24"/>
          <w:szCs w:val="24"/>
        </w:rPr>
      </w:pPr>
      <w:r w:rsidRPr="00CD1536">
        <w:rPr>
          <w:sz w:val="24"/>
          <w:szCs w:val="24"/>
        </w:rPr>
        <w:t>Prosimy o potwierdzenie, że istniejąca konstrukcja trybuny została przystosowana pod kątem montażowym oraz obciążeniowym do zamontowania projektowanego oświetlenie płyty.</w:t>
      </w:r>
    </w:p>
    <w:p w14:paraId="3EB5F94D" w14:textId="77777777" w:rsidR="00712418" w:rsidRDefault="00712418" w:rsidP="009620E3">
      <w:pPr>
        <w:jc w:val="both"/>
        <w:rPr>
          <w:b/>
          <w:bCs/>
          <w:sz w:val="24"/>
          <w:szCs w:val="24"/>
          <w:u w:val="single"/>
        </w:rPr>
      </w:pPr>
    </w:p>
    <w:p w14:paraId="59F140A2" w14:textId="5732460B" w:rsidR="009620E3" w:rsidRPr="00CD1536" w:rsidRDefault="009620E3" w:rsidP="009620E3">
      <w:pPr>
        <w:jc w:val="both"/>
        <w:rPr>
          <w:sz w:val="24"/>
          <w:szCs w:val="24"/>
        </w:rPr>
      </w:pPr>
      <w:r w:rsidRPr="00CD1536">
        <w:rPr>
          <w:b/>
          <w:bCs/>
          <w:sz w:val="24"/>
          <w:szCs w:val="24"/>
          <w:u w:val="single"/>
        </w:rPr>
        <w:t>Odpowiedź:</w:t>
      </w:r>
    </w:p>
    <w:p w14:paraId="174978C8" w14:textId="7199E8BA" w:rsidR="009620E3" w:rsidRPr="00CD1536" w:rsidRDefault="009620E3" w:rsidP="009620E3">
      <w:pPr>
        <w:jc w:val="both"/>
        <w:rPr>
          <w:sz w:val="24"/>
          <w:szCs w:val="24"/>
        </w:rPr>
      </w:pPr>
      <w:r w:rsidRPr="00CD1536">
        <w:rPr>
          <w:sz w:val="24"/>
          <w:szCs w:val="24"/>
        </w:rPr>
        <w:t xml:space="preserve">Zamawiający zlecił opracowanie dokumentacji projektowej podmiotowi, który bazując na uprawnieniach, wiedzy i doświadczeniu osób będących autorami rozwiązań projektowych oraz w oparciu o obowiązujące przepisy, zaprojektował kompleksowo </w:t>
      </w:r>
      <w:r w:rsidRPr="00CD1536">
        <w:rPr>
          <w:bCs/>
          <w:sz w:val="24"/>
          <w:szCs w:val="24"/>
        </w:rPr>
        <w:t xml:space="preserve">oświetlenie dla płyty boiska i toru żużlowego na stadionie Miejskim w Rzeszowie. </w:t>
      </w:r>
      <w:r w:rsidRPr="00CD1536">
        <w:rPr>
          <w:sz w:val="24"/>
          <w:szCs w:val="24"/>
        </w:rPr>
        <w:t>Zgodnie z oświadczeniami autorów projektu, dokumentacja projektowa została sporządzona zgodnie z obowiązującymi przepisami oraz zasadami wiedzy technicznej. W zakresie potwierdzenia możliwości bezpiecznego zamontowania na istniejącej konstrukcji zadaszenia trybuny opraw oświetleniowych oraz okablowania zasilającego, projektant branży konstrukcyjnej umieścił stosowne zapisy w dokumentacji projektowej będącej opisem przedmiotu zamówienia.</w:t>
      </w:r>
    </w:p>
    <w:p w14:paraId="615290A1" w14:textId="77777777" w:rsidR="009620E3" w:rsidRPr="00CD1536" w:rsidRDefault="009620E3" w:rsidP="009620E3">
      <w:pPr>
        <w:jc w:val="both"/>
        <w:rPr>
          <w:b/>
          <w:bCs/>
          <w:sz w:val="24"/>
          <w:szCs w:val="24"/>
          <w:u w:val="single"/>
        </w:rPr>
      </w:pPr>
    </w:p>
    <w:p w14:paraId="37835545" w14:textId="77777777" w:rsidR="009620E3" w:rsidRPr="00CD1536" w:rsidRDefault="009620E3" w:rsidP="009620E3">
      <w:pPr>
        <w:jc w:val="both"/>
        <w:rPr>
          <w:sz w:val="24"/>
          <w:szCs w:val="24"/>
        </w:rPr>
      </w:pPr>
      <w:r w:rsidRPr="00CD1536">
        <w:rPr>
          <w:b/>
          <w:bCs/>
          <w:sz w:val="24"/>
          <w:szCs w:val="24"/>
        </w:rPr>
        <w:t>Pytanie nr 157:</w:t>
      </w:r>
    </w:p>
    <w:p w14:paraId="446AF74E" w14:textId="77777777" w:rsidR="009620E3" w:rsidRPr="00CD1536" w:rsidRDefault="009620E3" w:rsidP="009620E3">
      <w:pPr>
        <w:jc w:val="both"/>
        <w:rPr>
          <w:sz w:val="24"/>
          <w:szCs w:val="24"/>
        </w:rPr>
      </w:pPr>
      <w:r w:rsidRPr="00CD1536">
        <w:rPr>
          <w:sz w:val="24"/>
          <w:szCs w:val="24"/>
        </w:rPr>
        <w:t>W związku z brakiem odpowiedzi na zadane pytania prosimy o przesunięcie terminu składania ofert.</w:t>
      </w:r>
    </w:p>
    <w:p w14:paraId="569E50DD" w14:textId="77777777" w:rsidR="009620E3" w:rsidRPr="00CD1536" w:rsidRDefault="009620E3" w:rsidP="009620E3">
      <w:pPr>
        <w:jc w:val="both"/>
        <w:rPr>
          <w:sz w:val="24"/>
          <w:szCs w:val="24"/>
        </w:rPr>
      </w:pPr>
    </w:p>
    <w:p w14:paraId="12910CD9" w14:textId="77777777" w:rsidR="009620E3" w:rsidRPr="00CD1536" w:rsidRDefault="009620E3" w:rsidP="009620E3">
      <w:pPr>
        <w:jc w:val="both"/>
        <w:rPr>
          <w:sz w:val="24"/>
          <w:szCs w:val="24"/>
        </w:rPr>
      </w:pPr>
      <w:r w:rsidRPr="00CD1536">
        <w:rPr>
          <w:b/>
          <w:bCs/>
          <w:sz w:val="24"/>
          <w:szCs w:val="24"/>
          <w:u w:val="single"/>
        </w:rPr>
        <w:t>Odpowiedź:</w:t>
      </w:r>
    </w:p>
    <w:p w14:paraId="61A69D26" w14:textId="379066FA" w:rsidR="009620E3" w:rsidRPr="00CD1536" w:rsidRDefault="009620E3" w:rsidP="009620E3">
      <w:pPr>
        <w:jc w:val="both"/>
        <w:rPr>
          <w:sz w:val="24"/>
          <w:szCs w:val="24"/>
        </w:rPr>
      </w:pPr>
      <w:r w:rsidRPr="00CD1536">
        <w:rPr>
          <w:sz w:val="24"/>
          <w:szCs w:val="24"/>
        </w:rPr>
        <w:t>Termin składania ofert został wydłużony do 30.10.2020 r. do godziny 11.00.</w:t>
      </w:r>
    </w:p>
    <w:p w14:paraId="63184F0B" w14:textId="751E7E92" w:rsidR="009E3AA2" w:rsidRDefault="009E3AA2" w:rsidP="000C43F7">
      <w:pPr>
        <w:widowControl/>
        <w:suppressAutoHyphens/>
        <w:autoSpaceDE/>
        <w:autoSpaceDN/>
        <w:adjustRightInd/>
        <w:jc w:val="both"/>
        <w:rPr>
          <w:b/>
          <w:bCs/>
          <w:sz w:val="24"/>
          <w:szCs w:val="24"/>
          <w:lang w:eastAsia="ar-SA"/>
        </w:rPr>
      </w:pPr>
    </w:p>
    <w:p w14:paraId="2DEAAE10" w14:textId="1F245B94" w:rsidR="00712418" w:rsidRDefault="00712418" w:rsidP="000C43F7">
      <w:pPr>
        <w:widowControl/>
        <w:suppressAutoHyphens/>
        <w:autoSpaceDE/>
        <w:autoSpaceDN/>
        <w:adjustRightInd/>
        <w:jc w:val="both"/>
        <w:rPr>
          <w:b/>
          <w:bCs/>
          <w:sz w:val="24"/>
          <w:szCs w:val="24"/>
          <w:lang w:eastAsia="ar-SA"/>
        </w:rPr>
      </w:pPr>
    </w:p>
    <w:p w14:paraId="50DA0658" w14:textId="5B12885B" w:rsidR="00712418" w:rsidRDefault="00633F7B" w:rsidP="000C43F7">
      <w:pPr>
        <w:widowControl/>
        <w:suppressAutoHyphens/>
        <w:autoSpaceDE/>
        <w:autoSpaceDN/>
        <w:adjustRightInd/>
        <w:jc w:val="both"/>
        <w:rPr>
          <w:b/>
          <w:bCs/>
          <w:sz w:val="24"/>
          <w:szCs w:val="24"/>
          <w:lang w:eastAsia="ar-SA"/>
        </w:rPr>
      </w:pPr>
      <w:r w:rsidRPr="00633F7B">
        <w:rPr>
          <w:b/>
          <w:bCs/>
          <w:sz w:val="24"/>
          <w:szCs w:val="24"/>
          <w:lang w:eastAsia="ar-SA"/>
        </w:rPr>
        <w:t>II.</w:t>
      </w:r>
    </w:p>
    <w:p w14:paraId="7105FAA0" w14:textId="77777777" w:rsidR="00633F7B" w:rsidRPr="00633F7B" w:rsidRDefault="00633F7B" w:rsidP="000C43F7">
      <w:pPr>
        <w:widowControl/>
        <w:suppressAutoHyphens/>
        <w:autoSpaceDE/>
        <w:autoSpaceDN/>
        <w:adjustRightInd/>
        <w:jc w:val="both"/>
        <w:rPr>
          <w:b/>
          <w:bCs/>
          <w:sz w:val="24"/>
          <w:szCs w:val="24"/>
          <w:lang w:eastAsia="ar-SA"/>
        </w:rPr>
      </w:pPr>
    </w:p>
    <w:p w14:paraId="3F2D9B59" w14:textId="297A7CCD" w:rsidR="00F01D4E" w:rsidRPr="00633F7B" w:rsidRDefault="00633F7B" w:rsidP="00633F7B">
      <w:pPr>
        <w:widowControl/>
        <w:suppressAutoHyphens/>
        <w:autoSpaceDE/>
        <w:autoSpaceDN/>
        <w:adjustRightInd/>
        <w:jc w:val="both"/>
        <w:rPr>
          <w:b/>
          <w:bCs/>
          <w:sz w:val="24"/>
          <w:szCs w:val="24"/>
          <w:lang w:eastAsia="ar-SA"/>
        </w:rPr>
      </w:pPr>
      <w:r w:rsidRPr="00633F7B">
        <w:rPr>
          <w:b/>
          <w:bCs/>
          <w:sz w:val="24"/>
          <w:szCs w:val="24"/>
          <w:lang w:eastAsia="ar-SA"/>
        </w:rPr>
        <w:t>1</w:t>
      </w:r>
      <w:r>
        <w:rPr>
          <w:b/>
          <w:bCs/>
          <w:sz w:val="24"/>
          <w:szCs w:val="24"/>
          <w:lang w:eastAsia="ar-SA"/>
        </w:rPr>
        <w:t xml:space="preserve">) </w:t>
      </w:r>
      <w:r w:rsidR="00712418" w:rsidRPr="00633F7B">
        <w:rPr>
          <w:b/>
          <w:bCs/>
          <w:sz w:val="24"/>
          <w:szCs w:val="24"/>
          <w:lang w:eastAsia="ar-SA"/>
        </w:rPr>
        <w:t xml:space="preserve">W związku z udzielonymi </w:t>
      </w:r>
      <w:r w:rsidR="00F01D4E" w:rsidRPr="00633F7B">
        <w:rPr>
          <w:b/>
          <w:bCs/>
          <w:sz w:val="24"/>
          <w:szCs w:val="24"/>
          <w:lang w:eastAsia="ar-SA"/>
        </w:rPr>
        <w:t xml:space="preserve">wyjaśnieniami Zamawiający </w:t>
      </w:r>
      <w:r w:rsidRPr="00633F7B">
        <w:rPr>
          <w:b/>
          <w:bCs/>
          <w:sz w:val="24"/>
          <w:szCs w:val="24"/>
          <w:lang w:eastAsia="ar-SA"/>
        </w:rPr>
        <w:t>udostępnia zmiany treści SIWZ w postaci ujednoliconych dokumentów uwzględniających te zmiany:</w:t>
      </w:r>
    </w:p>
    <w:p w14:paraId="1D0E07CF" w14:textId="3E4E48C5" w:rsidR="00F01D4E" w:rsidRPr="00633F7B" w:rsidRDefault="00F01D4E" w:rsidP="000C43F7">
      <w:pPr>
        <w:widowControl/>
        <w:suppressAutoHyphens/>
        <w:autoSpaceDE/>
        <w:autoSpaceDN/>
        <w:adjustRightInd/>
        <w:jc w:val="both"/>
        <w:rPr>
          <w:b/>
          <w:bCs/>
          <w:sz w:val="24"/>
          <w:szCs w:val="24"/>
          <w:lang w:eastAsia="ar-SA"/>
        </w:rPr>
      </w:pPr>
    </w:p>
    <w:p w14:paraId="5C4A8CB9" w14:textId="48A6527C" w:rsidR="00F01D4E" w:rsidRPr="00633F7B" w:rsidRDefault="00F01D4E" w:rsidP="00F01D4E">
      <w:pPr>
        <w:pStyle w:val="Akapitzlist"/>
        <w:numPr>
          <w:ilvl w:val="0"/>
          <w:numId w:val="48"/>
        </w:numPr>
        <w:suppressAutoHyphens/>
        <w:jc w:val="both"/>
        <w:rPr>
          <w:rFonts w:ascii="Times New Roman" w:hAnsi="Times New Roman"/>
          <w:sz w:val="24"/>
          <w:szCs w:val="24"/>
          <w:lang w:eastAsia="ar-SA"/>
        </w:rPr>
      </w:pPr>
      <w:r w:rsidRPr="00633F7B">
        <w:rPr>
          <w:rFonts w:ascii="Times New Roman" w:hAnsi="Times New Roman"/>
          <w:sz w:val="24"/>
          <w:szCs w:val="24"/>
          <w:lang w:eastAsia="ar-SA"/>
        </w:rPr>
        <w:t>Przedmiar robót</w:t>
      </w:r>
    </w:p>
    <w:p w14:paraId="2FB74387" w14:textId="0DC56FE0" w:rsidR="00F01D4E" w:rsidRPr="00633F7B" w:rsidRDefault="00F01D4E" w:rsidP="00F01D4E">
      <w:pPr>
        <w:pStyle w:val="Akapitzlist"/>
        <w:numPr>
          <w:ilvl w:val="0"/>
          <w:numId w:val="48"/>
        </w:numPr>
        <w:suppressAutoHyphens/>
        <w:jc w:val="both"/>
        <w:rPr>
          <w:rFonts w:ascii="Times New Roman" w:hAnsi="Times New Roman"/>
          <w:sz w:val="24"/>
          <w:szCs w:val="24"/>
          <w:lang w:eastAsia="ar-SA"/>
        </w:rPr>
      </w:pPr>
      <w:r w:rsidRPr="00633F7B">
        <w:rPr>
          <w:rFonts w:ascii="Times New Roman" w:hAnsi="Times New Roman"/>
          <w:sz w:val="24"/>
          <w:szCs w:val="24"/>
        </w:rPr>
        <w:t>Projekt umowy dla zadania nr I i nr II</w:t>
      </w:r>
    </w:p>
    <w:p w14:paraId="6A619C58" w14:textId="51475D9E" w:rsidR="00F01D4E" w:rsidRPr="00633F7B" w:rsidRDefault="00F01D4E" w:rsidP="00F01D4E">
      <w:pPr>
        <w:pStyle w:val="Akapitzlist"/>
        <w:numPr>
          <w:ilvl w:val="0"/>
          <w:numId w:val="48"/>
        </w:numPr>
        <w:suppressAutoHyphens/>
        <w:jc w:val="both"/>
        <w:rPr>
          <w:rFonts w:ascii="Times New Roman" w:hAnsi="Times New Roman"/>
          <w:sz w:val="24"/>
          <w:szCs w:val="24"/>
          <w:lang w:eastAsia="ar-SA"/>
        </w:rPr>
      </w:pPr>
      <w:r w:rsidRPr="00633F7B">
        <w:rPr>
          <w:rFonts w:ascii="Times New Roman" w:hAnsi="Times New Roman"/>
          <w:sz w:val="24"/>
          <w:szCs w:val="24"/>
        </w:rPr>
        <w:t>Projekt umowy dla zadania nr III</w:t>
      </w:r>
    </w:p>
    <w:p w14:paraId="39DF62F8" w14:textId="77777777" w:rsidR="00F01D4E" w:rsidRPr="00633F7B" w:rsidRDefault="00F01D4E" w:rsidP="00F01D4E">
      <w:pPr>
        <w:suppressAutoHyphens/>
        <w:jc w:val="both"/>
        <w:rPr>
          <w:b/>
          <w:bCs/>
          <w:sz w:val="24"/>
          <w:szCs w:val="24"/>
          <w:lang w:eastAsia="ar-SA"/>
        </w:rPr>
      </w:pPr>
    </w:p>
    <w:p w14:paraId="3E2FAF8E" w14:textId="74828201" w:rsidR="00633F7B" w:rsidRPr="00633F7B" w:rsidRDefault="00F01D4E" w:rsidP="00633F7B">
      <w:pPr>
        <w:widowControl/>
        <w:suppressAutoHyphens/>
        <w:autoSpaceDE/>
        <w:autoSpaceDN/>
        <w:adjustRightInd/>
        <w:jc w:val="both"/>
        <w:rPr>
          <w:b/>
          <w:bCs/>
          <w:sz w:val="24"/>
          <w:szCs w:val="24"/>
          <w:lang w:eastAsia="ar-SA"/>
        </w:rPr>
      </w:pPr>
      <w:r w:rsidRPr="00633F7B">
        <w:rPr>
          <w:b/>
          <w:bCs/>
          <w:sz w:val="24"/>
          <w:szCs w:val="24"/>
          <w:lang w:eastAsia="ar-SA"/>
        </w:rPr>
        <w:t>2</w:t>
      </w:r>
      <w:r w:rsidR="002A0290">
        <w:rPr>
          <w:b/>
          <w:bCs/>
          <w:sz w:val="24"/>
          <w:szCs w:val="24"/>
          <w:lang w:eastAsia="ar-SA"/>
        </w:rPr>
        <w:t>)</w:t>
      </w:r>
      <w:r w:rsidRPr="00633F7B">
        <w:rPr>
          <w:b/>
          <w:bCs/>
          <w:sz w:val="24"/>
          <w:szCs w:val="24"/>
          <w:lang w:eastAsia="ar-SA"/>
        </w:rPr>
        <w:t xml:space="preserve"> </w:t>
      </w:r>
      <w:r w:rsidR="00633F7B" w:rsidRPr="00633F7B">
        <w:rPr>
          <w:b/>
          <w:bCs/>
          <w:sz w:val="24"/>
          <w:szCs w:val="24"/>
          <w:lang w:eastAsia="ar-SA"/>
        </w:rPr>
        <w:t xml:space="preserve">W związku z udzielonymi wyjaśnieniami Zamawiający dodaje </w:t>
      </w:r>
      <w:r w:rsidR="00633F7B" w:rsidRPr="00633F7B">
        <w:rPr>
          <w:b/>
          <w:bCs/>
          <w:sz w:val="24"/>
          <w:szCs w:val="24"/>
          <w:lang w:eastAsia="ar-SA"/>
        </w:rPr>
        <w:t>do opisu przedmiotu zamówienia</w:t>
      </w:r>
      <w:r w:rsidR="002A0290">
        <w:rPr>
          <w:b/>
          <w:bCs/>
          <w:sz w:val="24"/>
          <w:szCs w:val="24"/>
          <w:lang w:eastAsia="ar-SA"/>
        </w:rPr>
        <w:t xml:space="preserve"> nas</w:t>
      </w:r>
      <w:r w:rsidR="00783960">
        <w:rPr>
          <w:b/>
          <w:bCs/>
          <w:sz w:val="24"/>
          <w:szCs w:val="24"/>
          <w:lang w:eastAsia="ar-SA"/>
        </w:rPr>
        <w:t>tępujący dokument</w:t>
      </w:r>
      <w:r w:rsidR="00633F7B" w:rsidRPr="00633F7B">
        <w:rPr>
          <w:b/>
          <w:bCs/>
          <w:sz w:val="24"/>
          <w:szCs w:val="24"/>
          <w:lang w:eastAsia="ar-SA"/>
        </w:rPr>
        <w:t>:</w:t>
      </w:r>
    </w:p>
    <w:p w14:paraId="3730B027" w14:textId="513FB21F" w:rsidR="00D716A2" w:rsidRPr="00633F7B" w:rsidRDefault="00633F7B" w:rsidP="00633F7B">
      <w:pPr>
        <w:pStyle w:val="Akapitzlist"/>
        <w:spacing w:after="0" w:line="276" w:lineRule="auto"/>
        <w:ind w:left="360"/>
        <w:jc w:val="both"/>
        <w:rPr>
          <w:rFonts w:ascii="Times New Roman" w:hAnsi="Times New Roman"/>
          <w:b/>
          <w:bCs/>
          <w:sz w:val="24"/>
          <w:szCs w:val="24"/>
          <w:lang w:eastAsia="ar-SA"/>
        </w:rPr>
      </w:pPr>
      <w:r w:rsidRPr="00633F7B">
        <w:rPr>
          <w:rFonts w:ascii="Times New Roman" w:hAnsi="Times New Roman"/>
          <w:sz w:val="24"/>
          <w:szCs w:val="24"/>
        </w:rPr>
        <w:t>Mapa geodezyjna pokazująca lokalizację istniejących elementów boiska bocznego w tym przekrój poprzeczny przez studzienkę wodomierzową oraz schemat instalacji elektrycznej zasilającej. które należy umieścić wraz z odpowiedziami na stronie postępowania</w:t>
      </w:r>
    </w:p>
    <w:p w14:paraId="4DC46007" w14:textId="77777777" w:rsidR="00D716A2" w:rsidRPr="005413DD" w:rsidRDefault="00D716A2" w:rsidP="000C43F7">
      <w:pPr>
        <w:widowControl/>
        <w:suppressAutoHyphens/>
        <w:autoSpaceDE/>
        <w:autoSpaceDN/>
        <w:adjustRightInd/>
        <w:jc w:val="both"/>
        <w:rPr>
          <w:b/>
          <w:bCs/>
          <w:sz w:val="24"/>
          <w:szCs w:val="24"/>
          <w:lang w:eastAsia="ar-SA"/>
        </w:rPr>
      </w:pPr>
    </w:p>
    <w:sectPr w:rsidR="00D716A2" w:rsidRPr="005413DD" w:rsidSect="00A82AC5">
      <w:headerReference w:type="default" r:id="rId8"/>
      <w:footerReference w:type="default" r:id="rId9"/>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9D356" w14:textId="77777777" w:rsidR="004F5C5D" w:rsidRDefault="004F5C5D" w:rsidP="00330003">
      <w:r>
        <w:separator/>
      </w:r>
    </w:p>
  </w:endnote>
  <w:endnote w:type="continuationSeparator" w:id="0">
    <w:p w14:paraId="21CE3BC9" w14:textId="77777777" w:rsidR="004F5C5D" w:rsidRDefault="004F5C5D" w:rsidP="0033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8518324"/>
      <w:docPartObj>
        <w:docPartGallery w:val="Page Numbers (Bottom of Page)"/>
        <w:docPartUnique/>
      </w:docPartObj>
    </w:sdtPr>
    <w:sdtEndPr/>
    <w:sdtContent>
      <w:p w14:paraId="259C546B" w14:textId="77777777" w:rsidR="004F5C5D" w:rsidRDefault="004F5C5D">
        <w:pPr>
          <w:pStyle w:val="Stopka"/>
          <w:jc w:val="right"/>
        </w:pPr>
        <w:r>
          <w:fldChar w:fldCharType="begin"/>
        </w:r>
        <w:r>
          <w:instrText>PAGE   \* MERGEFORMAT</w:instrText>
        </w:r>
        <w:r>
          <w:fldChar w:fldCharType="separate"/>
        </w:r>
        <w:r>
          <w:rPr>
            <w:noProof/>
          </w:rPr>
          <w:t>1</w:t>
        </w:r>
        <w:r>
          <w:fldChar w:fldCharType="end"/>
        </w:r>
      </w:p>
    </w:sdtContent>
  </w:sdt>
  <w:p w14:paraId="795F63A3" w14:textId="77777777" w:rsidR="004F5C5D" w:rsidRDefault="004F5C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97011" w14:textId="77777777" w:rsidR="004F5C5D" w:rsidRDefault="004F5C5D" w:rsidP="00330003">
      <w:r>
        <w:separator/>
      </w:r>
    </w:p>
  </w:footnote>
  <w:footnote w:type="continuationSeparator" w:id="0">
    <w:p w14:paraId="52900BC9" w14:textId="77777777" w:rsidR="004F5C5D" w:rsidRDefault="004F5C5D" w:rsidP="00330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D7422" w14:textId="77777777" w:rsidR="00F02828" w:rsidRPr="00F02828" w:rsidRDefault="00F02828" w:rsidP="00F02828">
    <w:pPr>
      <w:widowControl/>
      <w:tabs>
        <w:tab w:val="center" w:pos="4153"/>
        <w:tab w:val="right" w:pos="9070"/>
      </w:tabs>
      <w:suppressAutoHyphens/>
      <w:autoSpaceDE/>
      <w:autoSpaceDN/>
      <w:adjustRightInd/>
      <w:jc w:val="center"/>
      <w:rPr>
        <w:lang w:eastAsia="ar-SA"/>
      </w:rPr>
    </w:pPr>
    <w:bookmarkStart w:id="2" w:name="_Hlk51926403"/>
    <w:r w:rsidRPr="00F02828">
      <w:rPr>
        <w:lang w:eastAsia="ar-SA"/>
      </w:rPr>
      <w:t>CZ-A.271.74.215.2020</w:t>
    </w:r>
  </w:p>
  <w:p w14:paraId="318D342A" w14:textId="77777777" w:rsidR="00F02828" w:rsidRPr="00F02828" w:rsidRDefault="00F02828" w:rsidP="00F02828">
    <w:pPr>
      <w:widowControl/>
      <w:suppressAutoHyphens/>
      <w:autoSpaceDE/>
      <w:autoSpaceDN/>
      <w:adjustRightInd/>
      <w:jc w:val="center"/>
      <w:rPr>
        <w:i/>
        <w:lang w:eastAsia="ar-SA"/>
      </w:rPr>
    </w:pPr>
    <w:bookmarkStart w:id="3" w:name="_Hlk52437816"/>
    <w:bookmarkStart w:id="4" w:name="_Hlk52870707"/>
    <w:bookmarkEnd w:id="2"/>
    <w:r w:rsidRPr="00F02828">
      <w:rPr>
        <w:i/>
        <w:iCs/>
        <w:lang w:eastAsia="ar-SA"/>
      </w:rPr>
      <w:t>Wykonanie robót budowlanych obejmujących realizację oświetlenia boiska i toru żużlowego, podgrzewania i wymiany murawy boiska oraz dodatkowego punktu kasowego na Stadionie Miejskim „STAL” w Rzeszowie</w:t>
    </w:r>
    <w:bookmarkEnd w:id="3"/>
    <w:r w:rsidRPr="00F02828" w:rsidDel="00447CCD">
      <w:rPr>
        <w:i/>
        <w:iCs/>
        <w:lang w:eastAsia="ar-SA"/>
      </w:rPr>
      <w:t xml:space="preserve"> </w:t>
    </w:r>
    <w:bookmarkEnd w:id="4"/>
  </w:p>
  <w:p w14:paraId="0ED4735B" w14:textId="77777777" w:rsidR="004F5C5D" w:rsidRPr="00030297" w:rsidRDefault="004F5C5D" w:rsidP="0003029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2"/>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1.%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1" w15:restartNumberingAfterBreak="0">
    <w:nsid w:val="00793F33"/>
    <w:multiLevelType w:val="hybridMultilevel"/>
    <w:tmpl w:val="8B1A013E"/>
    <w:lvl w:ilvl="0" w:tplc="0C7EC278">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F14348"/>
    <w:multiLevelType w:val="hybridMultilevel"/>
    <w:tmpl w:val="A2528D96"/>
    <w:lvl w:ilvl="0" w:tplc="8A7065A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7003091"/>
    <w:multiLevelType w:val="multilevel"/>
    <w:tmpl w:val="E2E276EA"/>
    <w:lvl w:ilvl="0">
      <w:start w:val="1"/>
      <w:numFmt w:val="decimal"/>
      <w:lvlText w:val="%1)"/>
      <w:lvlJc w:val="left"/>
      <w:pPr>
        <w:ind w:left="720" w:hanging="360"/>
      </w:pPr>
      <w:rPr>
        <w:rFonts w:ascii="Arial" w:eastAsia="Times New Roman" w:hAnsi="Arial" w:cs="Arial"/>
      </w:rPr>
    </w:lvl>
    <w:lvl w:ilvl="1">
      <w:start w:val="1"/>
      <w:numFmt w:val="decimal"/>
      <w:lvlText w:val="%2."/>
      <w:lvlJc w:val="left"/>
      <w:pPr>
        <w:ind w:left="1485" w:hanging="405"/>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066E25"/>
    <w:multiLevelType w:val="hybridMultilevel"/>
    <w:tmpl w:val="7F2413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D6348E"/>
    <w:multiLevelType w:val="hybridMultilevel"/>
    <w:tmpl w:val="59B87E36"/>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DB072E"/>
    <w:multiLevelType w:val="hybridMultilevel"/>
    <w:tmpl w:val="81761B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1B2980"/>
    <w:multiLevelType w:val="multilevel"/>
    <w:tmpl w:val="8CCAA67C"/>
    <w:lvl w:ilvl="0">
      <w:start w:val="1"/>
      <w:numFmt w:val="decimal"/>
      <w:lvlText w:val="%1)"/>
      <w:lvlJc w:val="left"/>
      <w:pPr>
        <w:ind w:left="720" w:hanging="360"/>
      </w:pPr>
      <w:rPr>
        <w:rFonts w:ascii="Arial" w:eastAsia="Times New Roman" w:hAnsi="Arial" w:cs="Arial"/>
      </w:rPr>
    </w:lvl>
    <w:lvl w:ilvl="1">
      <w:start w:val="1"/>
      <w:numFmt w:val="decimal"/>
      <w:lvlText w:val="%2."/>
      <w:lvlJc w:val="left"/>
      <w:pPr>
        <w:ind w:left="1485" w:hanging="405"/>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7F6600"/>
    <w:multiLevelType w:val="hybridMultilevel"/>
    <w:tmpl w:val="E77AE4DC"/>
    <w:lvl w:ilvl="0" w:tplc="6284F55E">
      <w:start w:val="5"/>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AD352E8"/>
    <w:multiLevelType w:val="hybridMultilevel"/>
    <w:tmpl w:val="3DD690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BE60C76"/>
    <w:multiLevelType w:val="hybridMultilevel"/>
    <w:tmpl w:val="03669F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0A5C2F"/>
    <w:multiLevelType w:val="hybridMultilevel"/>
    <w:tmpl w:val="773E29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88385E"/>
    <w:multiLevelType w:val="hybridMultilevel"/>
    <w:tmpl w:val="520E785E"/>
    <w:lvl w:ilvl="0" w:tplc="D53CFD4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C3C3132"/>
    <w:multiLevelType w:val="hybridMultilevel"/>
    <w:tmpl w:val="6E52D31A"/>
    <w:lvl w:ilvl="0" w:tplc="4412DD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40793B"/>
    <w:multiLevelType w:val="hybridMultilevel"/>
    <w:tmpl w:val="FA6820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3A7EF2"/>
    <w:multiLevelType w:val="hybridMultilevel"/>
    <w:tmpl w:val="6534F9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AE6032"/>
    <w:multiLevelType w:val="multilevel"/>
    <w:tmpl w:val="73F600B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85"/>
        </w:tabs>
        <w:ind w:left="1485" w:hanging="405"/>
      </w:pPr>
      <w:rPr>
        <w:rFonts w:hint="default"/>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26332D2"/>
    <w:multiLevelType w:val="hybridMultilevel"/>
    <w:tmpl w:val="80E078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9EB368E"/>
    <w:multiLevelType w:val="hybridMultilevel"/>
    <w:tmpl w:val="CC36B9DE"/>
    <w:lvl w:ilvl="0" w:tplc="9AFE862E">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9879F5"/>
    <w:multiLevelType w:val="hybridMultilevel"/>
    <w:tmpl w:val="BA4ED6C2"/>
    <w:lvl w:ilvl="0" w:tplc="BDBA20E8">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0" w15:restartNumberingAfterBreak="0">
    <w:nsid w:val="3CF25A90"/>
    <w:multiLevelType w:val="hybridMultilevel"/>
    <w:tmpl w:val="29E6C5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9F2EFA"/>
    <w:multiLevelType w:val="hybridMultilevel"/>
    <w:tmpl w:val="225EBA72"/>
    <w:lvl w:ilvl="0" w:tplc="367A6C1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F647AB"/>
    <w:multiLevelType w:val="hybridMultilevel"/>
    <w:tmpl w:val="29C6FF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1E7AE0"/>
    <w:multiLevelType w:val="hybridMultilevel"/>
    <w:tmpl w:val="B448A0C2"/>
    <w:lvl w:ilvl="0" w:tplc="ADAC22E2">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4" w15:restartNumberingAfterBreak="0">
    <w:nsid w:val="41C869A9"/>
    <w:multiLevelType w:val="hybridMultilevel"/>
    <w:tmpl w:val="5A18A7A8"/>
    <w:lvl w:ilvl="0" w:tplc="7A6CF12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69F0101"/>
    <w:multiLevelType w:val="hybridMultilevel"/>
    <w:tmpl w:val="44446E02"/>
    <w:lvl w:ilvl="0" w:tplc="ADB46E00">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89E06BF"/>
    <w:multiLevelType w:val="hybridMultilevel"/>
    <w:tmpl w:val="FA7AA28E"/>
    <w:lvl w:ilvl="0" w:tplc="2244F6C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DB55FF4"/>
    <w:multiLevelType w:val="hybridMultilevel"/>
    <w:tmpl w:val="5316E78C"/>
    <w:lvl w:ilvl="0" w:tplc="C092563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E08549E"/>
    <w:multiLevelType w:val="hybridMultilevel"/>
    <w:tmpl w:val="104203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C239BB"/>
    <w:multiLevelType w:val="hybridMultilevel"/>
    <w:tmpl w:val="9428611E"/>
    <w:lvl w:ilvl="0" w:tplc="29FE6FC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2612C75"/>
    <w:multiLevelType w:val="multilevel"/>
    <w:tmpl w:val="6F86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E448C6"/>
    <w:multiLevelType w:val="hybridMultilevel"/>
    <w:tmpl w:val="288266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6AF3844"/>
    <w:multiLevelType w:val="hybridMultilevel"/>
    <w:tmpl w:val="6E2CE91A"/>
    <w:lvl w:ilvl="0" w:tplc="25DA744A">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57AF2ABA"/>
    <w:multiLevelType w:val="hybridMultilevel"/>
    <w:tmpl w:val="BCBAB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667B55"/>
    <w:multiLevelType w:val="multilevel"/>
    <w:tmpl w:val="957055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6B0FF7"/>
    <w:multiLevelType w:val="hybridMultilevel"/>
    <w:tmpl w:val="1AB4D358"/>
    <w:lvl w:ilvl="0" w:tplc="1E5ACA28">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2D978C8"/>
    <w:multiLevelType w:val="multilevel"/>
    <w:tmpl w:val="4CC807CC"/>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2FE6FC6"/>
    <w:multiLevelType w:val="hybridMultilevel"/>
    <w:tmpl w:val="56F6A5BE"/>
    <w:lvl w:ilvl="0" w:tplc="88C807DC">
      <w:start w:val="1"/>
      <w:numFmt w:val="decimal"/>
      <w:lvlText w:val="%1."/>
      <w:lvlJc w:val="left"/>
      <w:pPr>
        <w:tabs>
          <w:tab w:val="num" w:pos="1440"/>
        </w:tabs>
        <w:ind w:left="1440" w:hanging="360"/>
      </w:pPr>
      <w:rPr>
        <w:rFonts w:ascii="Arial" w:hAnsi="Arial" w:cs="Arial" w:hint="default"/>
        <w:b w:val="0"/>
        <w:i w:val="0"/>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682937CC"/>
    <w:multiLevelType w:val="hybridMultilevel"/>
    <w:tmpl w:val="8E26B01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69A249DA"/>
    <w:multiLevelType w:val="hybridMultilevel"/>
    <w:tmpl w:val="37CA8BE4"/>
    <w:lvl w:ilvl="0" w:tplc="8A7065A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089037A"/>
    <w:multiLevelType w:val="hybridMultilevel"/>
    <w:tmpl w:val="FB2C5A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574BE8"/>
    <w:multiLevelType w:val="hybridMultilevel"/>
    <w:tmpl w:val="C9DCA4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A303B4"/>
    <w:multiLevelType w:val="hybridMultilevel"/>
    <w:tmpl w:val="468A9BFC"/>
    <w:lvl w:ilvl="0" w:tplc="FEA22926">
      <w:start w:val="1"/>
      <w:numFmt w:val="decimal"/>
      <w:lvlText w:val="%1."/>
      <w:lvlJc w:val="left"/>
      <w:pPr>
        <w:ind w:left="720" w:hanging="360"/>
      </w:pPr>
      <w:rPr>
        <w:rFonts w:asciiTheme="minorHAnsi" w:hAnsiTheme="minorHAnsi" w:cstheme="minorBid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EE87030"/>
    <w:multiLevelType w:val="hybridMultilevel"/>
    <w:tmpl w:val="498E1960"/>
    <w:lvl w:ilvl="0" w:tplc="CFFC84C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7EF96276"/>
    <w:multiLevelType w:val="hybridMultilevel"/>
    <w:tmpl w:val="489A9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33"/>
  </w:num>
  <w:num w:numId="3">
    <w:abstractNumId w:val="15"/>
  </w:num>
  <w:num w:numId="4">
    <w:abstractNumId w:val="38"/>
  </w:num>
  <w:num w:numId="5">
    <w:abstractNumId w:val="7"/>
  </w:num>
  <w:num w:numId="6">
    <w:abstractNumId w:val="7"/>
    <w:lvlOverride w:ilvl="0">
      <w:startOverride w:val="1"/>
    </w:lvlOverride>
    <w:lvlOverride w:ilvl="1">
      <w:startOverride w:val="1"/>
    </w:lvlOverride>
  </w:num>
  <w:num w:numId="7">
    <w:abstractNumId w:val="43"/>
  </w:num>
  <w:num w:numId="8">
    <w:abstractNumId w:val="18"/>
  </w:num>
  <w:num w:numId="9">
    <w:abstractNumId w:val="21"/>
  </w:num>
  <w:num w:numId="10">
    <w:abstractNumId w:val="32"/>
  </w:num>
  <w:num w:numId="11">
    <w:abstractNumId w:val="27"/>
  </w:num>
  <w:num w:numId="12">
    <w:abstractNumId w:val="22"/>
  </w:num>
  <w:num w:numId="13">
    <w:abstractNumId w:val="14"/>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5"/>
  </w:num>
  <w:num w:numId="17">
    <w:abstractNumId w:val="20"/>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4"/>
  </w:num>
  <w:num w:numId="25">
    <w:abstractNumId w:val="11"/>
  </w:num>
  <w:num w:numId="26">
    <w:abstractNumId w:val="24"/>
  </w:num>
  <w:num w:numId="27">
    <w:abstractNumId w:val="44"/>
  </w:num>
  <w:num w:numId="28">
    <w:abstractNumId w:val="3"/>
  </w:num>
  <w:num w:numId="29">
    <w:abstractNumId w:val="3"/>
    <w:lvlOverride w:ilvl="0">
      <w:startOverride w:val="1"/>
    </w:lvlOverride>
    <w:lvlOverride w:ilvl="1">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6"/>
  </w:num>
  <w:num w:numId="33">
    <w:abstractNumId w:val="1"/>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3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9"/>
  </w:num>
  <w:num w:numId="41">
    <w:abstractNumId w:val="37"/>
  </w:num>
  <w:num w:numId="42">
    <w:abstractNumId w:val="2"/>
  </w:num>
  <w:num w:numId="43">
    <w:abstractNumId w:val="40"/>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34"/>
  </w:num>
  <w:num w:numId="47">
    <w:abstractNumId w:val="39"/>
  </w:num>
  <w:num w:numId="48">
    <w:abstractNumId w:val="6"/>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B19"/>
    <w:rsid w:val="00012FD3"/>
    <w:rsid w:val="00030297"/>
    <w:rsid w:val="00054809"/>
    <w:rsid w:val="00060D6D"/>
    <w:rsid w:val="000753E4"/>
    <w:rsid w:val="00075724"/>
    <w:rsid w:val="00083942"/>
    <w:rsid w:val="0008561A"/>
    <w:rsid w:val="00090F3C"/>
    <w:rsid w:val="000A14EE"/>
    <w:rsid w:val="000A3AF8"/>
    <w:rsid w:val="000B3F6C"/>
    <w:rsid w:val="000C43F7"/>
    <w:rsid w:val="000D29EE"/>
    <w:rsid w:val="000D314C"/>
    <w:rsid w:val="000D4218"/>
    <w:rsid w:val="000E03E8"/>
    <w:rsid w:val="000E26F2"/>
    <w:rsid w:val="000E7647"/>
    <w:rsid w:val="000F582B"/>
    <w:rsid w:val="0014407D"/>
    <w:rsid w:val="00183FD0"/>
    <w:rsid w:val="001A7736"/>
    <w:rsid w:val="001B47F7"/>
    <w:rsid w:val="001C32B7"/>
    <w:rsid w:val="001D593E"/>
    <w:rsid w:val="001D6C45"/>
    <w:rsid w:val="00203ABB"/>
    <w:rsid w:val="00251FA6"/>
    <w:rsid w:val="00255BEA"/>
    <w:rsid w:val="002A0290"/>
    <w:rsid w:val="002A523A"/>
    <w:rsid w:val="002B0080"/>
    <w:rsid w:val="002B6762"/>
    <w:rsid w:val="002B71D1"/>
    <w:rsid w:val="002C1D5A"/>
    <w:rsid w:val="002D6854"/>
    <w:rsid w:val="002E1547"/>
    <w:rsid w:val="002F42CE"/>
    <w:rsid w:val="002F5214"/>
    <w:rsid w:val="00307AE1"/>
    <w:rsid w:val="003131E5"/>
    <w:rsid w:val="00330003"/>
    <w:rsid w:val="003422B1"/>
    <w:rsid w:val="00366C3F"/>
    <w:rsid w:val="0038067C"/>
    <w:rsid w:val="003A5105"/>
    <w:rsid w:val="003A7CDA"/>
    <w:rsid w:val="003A7FCE"/>
    <w:rsid w:val="003C6633"/>
    <w:rsid w:val="003E0F20"/>
    <w:rsid w:val="003F66CA"/>
    <w:rsid w:val="004061EC"/>
    <w:rsid w:val="00412530"/>
    <w:rsid w:val="00421541"/>
    <w:rsid w:val="00431AB6"/>
    <w:rsid w:val="0045504C"/>
    <w:rsid w:val="00455F7D"/>
    <w:rsid w:val="00463B30"/>
    <w:rsid w:val="0048408D"/>
    <w:rsid w:val="00487A21"/>
    <w:rsid w:val="004B70AE"/>
    <w:rsid w:val="004C734D"/>
    <w:rsid w:val="004E4D04"/>
    <w:rsid w:val="004F5C5D"/>
    <w:rsid w:val="00505250"/>
    <w:rsid w:val="005057AB"/>
    <w:rsid w:val="005131A4"/>
    <w:rsid w:val="005207E4"/>
    <w:rsid w:val="00532840"/>
    <w:rsid w:val="005413DD"/>
    <w:rsid w:val="0054373D"/>
    <w:rsid w:val="00556DFE"/>
    <w:rsid w:val="00562397"/>
    <w:rsid w:val="00577B7F"/>
    <w:rsid w:val="00590E63"/>
    <w:rsid w:val="005A0BB4"/>
    <w:rsid w:val="005C08AF"/>
    <w:rsid w:val="005E109F"/>
    <w:rsid w:val="005E6DA5"/>
    <w:rsid w:val="0060191A"/>
    <w:rsid w:val="00601A77"/>
    <w:rsid w:val="006139AF"/>
    <w:rsid w:val="0061767C"/>
    <w:rsid w:val="00623291"/>
    <w:rsid w:val="006309BF"/>
    <w:rsid w:val="0063186A"/>
    <w:rsid w:val="00633F7B"/>
    <w:rsid w:val="00646035"/>
    <w:rsid w:val="00653A75"/>
    <w:rsid w:val="006650CF"/>
    <w:rsid w:val="00686B44"/>
    <w:rsid w:val="006970E4"/>
    <w:rsid w:val="006C0316"/>
    <w:rsid w:val="006C3DC1"/>
    <w:rsid w:val="006D09E0"/>
    <w:rsid w:val="006D30A1"/>
    <w:rsid w:val="006F7B19"/>
    <w:rsid w:val="00712418"/>
    <w:rsid w:val="007163CB"/>
    <w:rsid w:val="00721042"/>
    <w:rsid w:val="00724F52"/>
    <w:rsid w:val="00737540"/>
    <w:rsid w:val="00761DF8"/>
    <w:rsid w:val="00782333"/>
    <w:rsid w:val="00783960"/>
    <w:rsid w:val="00794E21"/>
    <w:rsid w:val="007C5949"/>
    <w:rsid w:val="007D78E5"/>
    <w:rsid w:val="007E3BA7"/>
    <w:rsid w:val="00822EC4"/>
    <w:rsid w:val="00833F73"/>
    <w:rsid w:val="00837DF3"/>
    <w:rsid w:val="0084136D"/>
    <w:rsid w:val="00851E06"/>
    <w:rsid w:val="008A425E"/>
    <w:rsid w:val="008C3082"/>
    <w:rsid w:val="008C3586"/>
    <w:rsid w:val="008E20CB"/>
    <w:rsid w:val="008F7323"/>
    <w:rsid w:val="00903EE0"/>
    <w:rsid w:val="00940E1A"/>
    <w:rsid w:val="00946DC9"/>
    <w:rsid w:val="00947A85"/>
    <w:rsid w:val="009620E3"/>
    <w:rsid w:val="0096388C"/>
    <w:rsid w:val="009659AA"/>
    <w:rsid w:val="00972ACF"/>
    <w:rsid w:val="009927A1"/>
    <w:rsid w:val="0099317E"/>
    <w:rsid w:val="009A6153"/>
    <w:rsid w:val="009B068E"/>
    <w:rsid w:val="009B5E1F"/>
    <w:rsid w:val="009D54C9"/>
    <w:rsid w:val="009E25DB"/>
    <w:rsid w:val="009E3AA2"/>
    <w:rsid w:val="00A35030"/>
    <w:rsid w:val="00A37E64"/>
    <w:rsid w:val="00A4342B"/>
    <w:rsid w:val="00A652AC"/>
    <w:rsid w:val="00A7554C"/>
    <w:rsid w:val="00A82AC5"/>
    <w:rsid w:val="00A86388"/>
    <w:rsid w:val="00A95D5C"/>
    <w:rsid w:val="00AA624C"/>
    <w:rsid w:val="00AB0BE5"/>
    <w:rsid w:val="00AB42BA"/>
    <w:rsid w:val="00AC3E92"/>
    <w:rsid w:val="00B22330"/>
    <w:rsid w:val="00B34F73"/>
    <w:rsid w:val="00B66571"/>
    <w:rsid w:val="00B7675C"/>
    <w:rsid w:val="00B76B38"/>
    <w:rsid w:val="00B86E91"/>
    <w:rsid w:val="00BB1CA8"/>
    <w:rsid w:val="00BD2B66"/>
    <w:rsid w:val="00BF38F4"/>
    <w:rsid w:val="00C12787"/>
    <w:rsid w:val="00C1428C"/>
    <w:rsid w:val="00C245B1"/>
    <w:rsid w:val="00C31019"/>
    <w:rsid w:val="00C65033"/>
    <w:rsid w:val="00C850D9"/>
    <w:rsid w:val="00C93AAE"/>
    <w:rsid w:val="00C94B4A"/>
    <w:rsid w:val="00C96165"/>
    <w:rsid w:val="00CC4A12"/>
    <w:rsid w:val="00CD3D4C"/>
    <w:rsid w:val="00CE6508"/>
    <w:rsid w:val="00CF5A69"/>
    <w:rsid w:val="00D009B4"/>
    <w:rsid w:val="00D03298"/>
    <w:rsid w:val="00D0481F"/>
    <w:rsid w:val="00D1092D"/>
    <w:rsid w:val="00D175C1"/>
    <w:rsid w:val="00D27477"/>
    <w:rsid w:val="00D623C5"/>
    <w:rsid w:val="00D716A2"/>
    <w:rsid w:val="00D80EBC"/>
    <w:rsid w:val="00D815AD"/>
    <w:rsid w:val="00D86004"/>
    <w:rsid w:val="00DA39EE"/>
    <w:rsid w:val="00DD26A6"/>
    <w:rsid w:val="00DE32FE"/>
    <w:rsid w:val="00DE69E4"/>
    <w:rsid w:val="00DF2BFD"/>
    <w:rsid w:val="00DF6C9F"/>
    <w:rsid w:val="00E13186"/>
    <w:rsid w:val="00E1445A"/>
    <w:rsid w:val="00E353C0"/>
    <w:rsid w:val="00E4428D"/>
    <w:rsid w:val="00E55264"/>
    <w:rsid w:val="00E655EA"/>
    <w:rsid w:val="00E86775"/>
    <w:rsid w:val="00E9197B"/>
    <w:rsid w:val="00EA12C4"/>
    <w:rsid w:val="00EA5B3C"/>
    <w:rsid w:val="00EB7424"/>
    <w:rsid w:val="00EC36D6"/>
    <w:rsid w:val="00EE4473"/>
    <w:rsid w:val="00EE7C8D"/>
    <w:rsid w:val="00EF72BE"/>
    <w:rsid w:val="00F01D4E"/>
    <w:rsid w:val="00F02828"/>
    <w:rsid w:val="00F06850"/>
    <w:rsid w:val="00F12D52"/>
    <w:rsid w:val="00F34AA9"/>
    <w:rsid w:val="00F52FDB"/>
    <w:rsid w:val="00F746D1"/>
    <w:rsid w:val="00F77394"/>
    <w:rsid w:val="00F826D1"/>
    <w:rsid w:val="00FB1F40"/>
    <w:rsid w:val="00FC2F32"/>
    <w:rsid w:val="00FE6E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9CE4F0C"/>
  <w15:chartTrackingRefBased/>
  <w15:docId w15:val="{BDB1CC1F-B270-49F0-BB15-60D54D77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sz w:val="22"/>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09BF"/>
    <w:pPr>
      <w:widowControl w:val="0"/>
      <w:autoSpaceDE w:val="0"/>
      <w:autoSpaceDN w:val="0"/>
      <w:adjustRightInd w:val="0"/>
    </w:pPr>
    <w:rPr>
      <w:rFonts w:ascii="Times New Roman" w:eastAsia="Times New Roman" w:hAnsi="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Normal,Akapit z listą3,Akapit z listą31,Wypunktowanie,Normal2,Obiekt,List Paragraph1,Numerowanie,BulletC,Preambuła,Akapit z listą BS,Kolorowa lista — akcent 11,Colorful Shading Accent 3,L1,Light List Accent 5,List Paragraph"/>
    <w:basedOn w:val="Normalny"/>
    <w:link w:val="AkapitzlistZnak"/>
    <w:uiPriority w:val="34"/>
    <w:qFormat/>
    <w:rsid w:val="00330003"/>
    <w:pPr>
      <w:widowControl/>
      <w:autoSpaceDE/>
      <w:autoSpaceDN/>
      <w:adjustRightInd/>
      <w:spacing w:after="160" w:line="254"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unhideWhenUsed/>
    <w:rsid w:val="00330003"/>
    <w:pPr>
      <w:tabs>
        <w:tab w:val="center" w:pos="4536"/>
        <w:tab w:val="right" w:pos="9072"/>
      </w:tabs>
    </w:pPr>
  </w:style>
  <w:style w:type="character" w:customStyle="1" w:styleId="NagwekZnak">
    <w:name w:val="Nagłówek Znak"/>
    <w:basedOn w:val="Domylnaczcionkaakapitu"/>
    <w:link w:val="Nagwek"/>
    <w:uiPriority w:val="99"/>
    <w:rsid w:val="00330003"/>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330003"/>
    <w:pPr>
      <w:tabs>
        <w:tab w:val="center" w:pos="4536"/>
        <w:tab w:val="right" w:pos="9072"/>
      </w:tabs>
    </w:pPr>
  </w:style>
  <w:style w:type="character" w:customStyle="1" w:styleId="StopkaZnak">
    <w:name w:val="Stopka Znak"/>
    <w:basedOn w:val="Domylnaczcionkaakapitu"/>
    <w:link w:val="Stopka"/>
    <w:uiPriority w:val="99"/>
    <w:rsid w:val="00330003"/>
    <w:rPr>
      <w:rFonts w:ascii="Times New Roman" w:eastAsia="Times New Roman" w:hAnsi="Times New Roman"/>
      <w:sz w:val="20"/>
      <w:szCs w:val="20"/>
      <w:lang w:eastAsia="pl-PL"/>
    </w:rPr>
  </w:style>
  <w:style w:type="character" w:customStyle="1" w:styleId="AkapitzlistZnak">
    <w:name w:val="Akapit z listą Znak"/>
    <w:aliases w:val="normalny tekst Znak,Normal Znak,Akapit z listą3 Znak,Akapit z listą31 Znak,Wypunktowanie Znak,Normal2 Znak,Obiekt Znak,List Paragraph1 Znak,Numerowanie Znak,BulletC Znak,Preambuła Znak,Akapit z listą BS Znak,L1 Znak"/>
    <w:basedOn w:val="Domylnaczcionkaakapitu"/>
    <w:link w:val="Akapitzlist"/>
    <w:uiPriority w:val="34"/>
    <w:locked/>
    <w:rsid w:val="0060191A"/>
    <w:rPr>
      <w:rFonts w:eastAsia="Calibri"/>
      <w:szCs w:val="22"/>
    </w:rPr>
  </w:style>
  <w:style w:type="paragraph" w:styleId="Tekstdymka">
    <w:name w:val="Balloon Text"/>
    <w:basedOn w:val="Normalny"/>
    <w:link w:val="TekstdymkaZnak"/>
    <w:uiPriority w:val="99"/>
    <w:semiHidden/>
    <w:unhideWhenUsed/>
    <w:rsid w:val="00CF5A69"/>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5A69"/>
    <w:rPr>
      <w:rFonts w:ascii="Segoe UI" w:eastAsia="Times New Roman" w:hAnsi="Segoe UI" w:cs="Segoe UI"/>
      <w:sz w:val="18"/>
      <w:szCs w:val="18"/>
      <w:lang w:eastAsia="pl-PL"/>
    </w:rPr>
  </w:style>
  <w:style w:type="paragraph" w:styleId="Tekstpodstawowy">
    <w:name w:val="Body Text"/>
    <w:basedOn w:val="Normalny"/>
    <w:link w:val="TekstpodstawowyZnak"/>
    <w:uiPriority w:val="99"/>
    <w:rsid w:val="00F52FDB"/>
    <w:pPr>
      <w:suppressAutoHyphens/>
      <w:autoSpaceDE/>
      <w:autoSpaceDN/>
      <w:adjustRightInd/>
      <w:spacing w:after="120"/>
    </w:pPr>
    <w:rPr>
      <w:rFonts w:eastAsia="SimSun" w:cs="Mangal"/>
      <w:kern w:val="1"/>
      <w:sz w:val="24"/>
      <w:szCs w:val="24"/>
      <w:lang w:eastAsia="hi-IN" w:bidi="hi-IN"/>
    </w:rPr>
  </w:style>
  <w:style w:type="character" w:customStyle="1" w:styleId="TekstpodstawowyZnak">
    <w:name w:val="Tekst podstawowy Znak"/>
    <w:basedOn w:val="Domylnaczcionkaakapitu"/>
    <w:link w:val="Tekstpodstawowy"/>
    <w:uiPriority w:val="99"/>
    <w:rsid w:val="00F52FDB"/>
    <w:rPr>
      <w:rFonts w:ascii="Times New Roman" w:eastAsia="SimSun" w:hAnsi="Times New Roman" w:cs="Mangal"/>
      <w:kern w:val="1"/>
      <w:sz w:val="24"/>
      <w:lang w:eastAsia="hi-IN" w:bidi="hi-IN"/>
    </w:rPr>
  </w:style>
  <w:style w:type="paragraph" w:customStyle="1" w:styleId="Zawartotabeli">
    <w:name w:val="Zawartość tabeli"/>
    <w:basedOn w:val="Normalny"/>
    <w:rsid w:val="00F52FDB"/>
    <w:pPr>
      <w:suppressLineNumbers/>
      <w:suppressAutoHyphens/>
      <w:autoSpaceDE/>
      <w:autoSpaceDN/>
      <w:adjustRightInd/>
    </w:pPr>
    <w:rPr>
      <w:rFonts w:eastAsia="SimSun" w:cs="Mangal"/>
      <w:kern w:val="1"/>
      <w:sz w:val="24"/>
      <w:szCs w:val="24"/>
      <w:lang w:eastAsia="hi-IN" w:bidi="hi-IN"/>
    </w:rPr>
  </w:style>
  <w:style w:type="paragraph" w:styleId="NormalnyWeb">
    <w:name w:val="Normal (Web)"/>
    <w:basedOn w:val="Normalny"/>
    <w:unhideWhenUsed/>
    <w:rsid w:val="002F42CE"/>
    <w:pPr>
      <w:widowControl/>
      <w:autoSpaceDE/>
      <w:autoSpaceDN/>
      <w:adjustRightInd/>
      <w:spacing w:before="100" w:beforeAutospacing="1" w:after="100" w:afterAutospacing="1"/>
    </w:pPr>
    <w:rPr>
      <w:rFonts w:eastAsia="Calibri"/>
      <w:sz w:val="24"/>
      <w:szCs w:val="24"/>
    </w:rPr>
  </w:style>
  <w:style w:type="character" w:customStyle="1" w:styleId="text">
    <w:name w:val="text"/>
    <w:rsid w:val="00AA624C"/>
    <w:rPr>
      <w:rFonts w:cs="Times New Roman"/>
    </w:rPr>
  </w:style>
  <w:style w:type="paragraph" w:customStyle="1" w:styleId="Bezodstpw1">
    <w:name w:val="Bez odstępów1"/>
    <w:rsid w:val="008E20CB"/>
    <w:pPr>
      <w:jc w:val="both"/>
    </w:pPr>
    <w:rPr>
      <w:rFonts w:ascii="Times New Roman" w:eastAsia="Times New Roman" w:hAnsi="Times New Roman"/>
      <w:sz w:val="24"/>
      <w:szCs w:val="22"/>
    </w:rPr>
  </w:style>
  <w:style w:type="paragraph" w:styleId="Bezodstpw">
    <w:name w:val="No Spacing"/>
    <w:uiPriority w:val="99"/>
    <w:qFormat/>
    <w:rsid w:val="001B47F7"/>
    <w:pPr>
      <w:jc w:val="both"/>
    </w:pPr>
    <w:rPr>
      <w:rFonts w:ascii="Times New Roman" w:eastAsia="Calibri" w:hAnsi="Times New Roman"/>
      <w:sz w:val="24"/>
      <w:szCs w:val="22"/>
    </w:rPr>
  </w:style>
  <w:style w:type="paragraph" w:customStyle="1" w:styleId="Default">
    <w:name w:val="Default"/>
    <w:rsid w:val="001B47F7"/>
    <w:pPr>
      <w:autoSpaceDE w:val="0"/>
      <w:autoSpaceDN w:val="0"/>
      <w:adjustRightInd w:val="0"/>
    </w:pPr>
    <w:rPr>
      <w:rFonts w:cs="Calibri"/>
      <w:color w:val="000000"/>
      <w:sz w:val="24"/>
    </w:rPr>
  </w:style>
  <w:style w:type="paragraph" w:customStyle="1" w:styleId="Standard">
    <w:name w:val="Standard"/>
    <w:rsid w:val="001B47F7"/>
    <w:pPr>
      <w:suppressAutoHyphens/>
      <w:autoSpaceDN w:val="0"/>
      <w:ind w:firstLine="360"/>
    </w:pPr>
    <w:rPr>
      <w:rFonts w:eastAsia="SimSun" w:cs="F"/>
      <w:kern w:val="3"/>
      <w:szCs w:val="22"/>
      <w:lang w:val="en-US" w:bidi="en-US"/>
    </w:rPr>
  </w:style>
  <w:style w:type="character" w:styleId="Hipercze">
    <w:name w:val="Hyperlink"/>
    <w:basedOn w:val="Domylnaczcionkaakapitu"/>
    <w:uiPriority w:val="99"/>
    <w:unhideWhenUsed/>
    <w:rsid w:val="001B47F7"/>
    <w:rPr>
      <w:color w:val="0563C1" w:themeColor="hyperlink"/>
      <w:u w:val="single"/>
    </w:rPr>
  </w:style>
  <w:style w:type="character" w:styleId="Odwoaniedokomentarza">
    <w:name w:val="annotation reference"/>
    <w:basedOn w:val="Domylnaczcionkaakapitu"/>
    <w:uiPriority w:val="99"/>
    <w:semiHidden/>
    <w:unhideWhenUsed/>
    <w:rsid w:val="00A35030"/>
    <w:rPr>
      <w:sz w:val="16"/>
      <w:szCs w:val="16"/>
    </w:rPr>
  </w:style>
  <w:style w:type="paragraph" w:styleId="Tekstkomentarza">
    <w:name w:val="annotation text"/>
    <w:basedOn w:val="Normalny"/>
    <w:link w:val="TekstkomentarzaZnak"/>
    <w:uiPriority w:val="99"/>
    <w:unhideWhenUsed/>
    <w:rsid w:val="00A35030"/>
  </w:style>
  <w:style w:type="character" w:customStyle="1" w:styleId="TekstkomentarzaZnak">
    <w:name w:val="Tekst komentarza Znak"/>
    <w:basedOn w:val="Domylnaczcionkaakapitu"/>
    <w:link w:val="Tekstkomentarza"/>
    <w:uiPriority w:val="99"/>
    <w:rsid w:val="00A35030"/>
    <w:rPr>
      <w:rFonts w:ascii="Times New Roman" w:eastAsia="Times New Roman" w:hAnsi="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35030"/>
    <w:rPr>
      <w:b/>
      <w:bCs/>
    </w:rPr>
  </w:style>
  <w:style w:type="character" w:customStyle="1" w:styleId="TematkomentarzaZnak">
    <w:name w:val="Temat komentarza Znak"/>
    <w:basedOn w:val="TekstkomentarzaZnak"/>
    <w:link w:val="Tematkomentarza"/>
    <w:uiPriority w:val="99"/>
    <w:semiHidden/>
    <w:rsid w:val="00A35030"/>
    <w:rPr>
      <w:rFonts w:ascii="Times New Roman" w:eastAsia="Times New Roman" w:hAnsi="Times New Roman"/>
      <w:b/>
      <w:bCs/>
      <w:sz w:val="20"/>
      <w:szCs w:val="20"/>
      <w:lang w:eastAsia="pl-PL"/>
    </w:rPr>
  </w:style>
  <w:style w:type="character" w:styleId="Uwydatnienie">
    <w:name w:val="Emphasis"/>
    <w:basedOn w:val="Domylnaczcionkaakapitu"/>
    <w:uiPriority w:val="20"/>
    <w:qFormat/>
    <w:rsid w:val="00AB0BE5"/>
    <w:rPr>
      <w:i/>
      <w:iCs/>
    </w:rPr>
  </w:style>
  <w:style w:type="paragraph" w:styleId="Zwykytekst">
    <w:name w:val="Plain Text"/>
    <w:basedOn w:val="Normalny"/>
    <w:link w:val="ZwykytekstZnak"/>
    <w:uiPriority w:val="99"/>
    <w:unhideWhenUsed/>
    <w:rsid w:val="006C0316"/>
    <w:pPr>
      <w:widowControl/>
      <w:autoSpaceDE/>
      <w:autoSpaceDN/>
      <w:adjustRightInd/>
      <w:ind w:right="40"/>
      <w:jc w:val="both"/>
    </w:pPr>
    <w:rPr>
      <w:rFonts w:ascii="Calibri" w:eastAsiaTheme="minorHAnsi" w:hAnsi="Calibri" w:cs="Calibri"/>
      <w:sz w:val="22"/>
      <w:szCs w:val="22"/>
      <w:lang w:eastAsia="en-US"/>
    </w:rPr>
  </w:style>
  <w:style w:type="character" w:customStyle="1" w:styleId="ZwykytekstZnak">
    <w:name w:val="Zwykły tekst Znak"/>
    <w:basedOn w:val="Domylnaczcionkaakapitu"/>
    <w:link w:val="Zwykytekst"/>
    <w:uiPriority w:val="99"/>
    <w:rsid w:val="006C0316"/>
    <w:rPr>
      <w:rFonts w:cs="Calibri"/>
      <w:szCs w:val="22"/>
    </w:rPr>
  </w:style>
  <w:style w:type="character" w:customStyle="1" w:styleId="Teksttreci">
    <w:name w:val="Tekst treści_"/>
    <w:basedOn w:val="Domylnaczcionkaakapitu"/>
    <w:link w:val="Teksttreci0"/>
    <w:semiHidden/>
    <w:locked/>
    <w:rsid w:val="006C0316"/>
    <w:rPr>
      <w:shd w:val="clear" w:color="auto" w:fill="FFFFFF"/>
      <w:lang w:eastAsia="ar-SA"/>
    </w:rPr>
  </w:style>
  <w:style w:type="paragraph" w:customStyle="1" w:styleId="Teksttreci0">
    <w:name w:val="Tekst treści"/>
    <w:basedOn w:val="Normalny"/>
    <w:link w:val="Teksttreci"/>
    <w:semiHidden/>
    <w:rsid w:val="006C0316"/>
    <w:pPr>
      <w:widowControl/>
      <w:shd w:val="clear" w:color="auto" w:fill="FFFFFF"/>
      <w:autoSpaceDE/>
      <w:autoSpaceDN/>
      <w:adjustRightInd/>
      <w:spacing w:line="0" w:lineRule="atLeast"/>
      <w:ind w:right="40" w:hanging="380"/>
      <w:jc w:val="both"/>
    </w:pPr>
    <w:rPr>
      <w:rFonts w:ascii="Calibri" w:eastAsiaTheme="minorHAnsi" w:hAnsi="Calibri"/>
      <w:sz w:val="22"/>
      <w:szCs w:val="24"/>
      <w:lang w:eastAsia="ar-SA"/>
    </w:rPr>
  </w:style>
  <w:style w:type="paragraph" w:styleId="Tekstprzypisukocowego">
    <w:name w:val="endnote text"/>
    <w:basedOn w:val="Normalny"/>
    <w:link w:val="TekstprzypisukocowegoZnak"/>
    <w:uiPriority w:val="99"/>
    <w:semiHidden/>
    <w:unhideWhenUsed/>
    <w:rsid w:val="006C0316"/>
    <w:pPr>
      <w:widowControl/>
      <w:autoSpaceDE/>
      <w:autoSpaceDN/>
      <w:adjustRightInd/>
      <w:ind w:right="40"/>
      <w:jc w:val="both"/>
    </w:pPr>
    <w:rPr>
      <w:rFonts w:eastAsia="Calibri"/>
      <w:lang w:eastAsia="ar-SA"/>
    </w:rPr>
  </w:style>
  <w:style w:type="character" w:customStyle="1" w:styleId="TekstprzypisukocowegoZnak">
    <w:name w:val="Tekst przypisu końcowego Znak"/>
    <w:basedOn w:val="Domylnaczcionkaakapitu"/>
    <w:link w:val="Tekstprzypisukocowego"/>
    <w:uiPriority w:val="99"/>
    <w:semiHidden/>
    <w:rsid w:val="006C0316"/>
    <w:rPr>
      <w:rFonts w:ascii="Times New Roman" w:eastAsia="Calibri" w:hAnsi="Times New Roman"/>
      <w:sz w:val="20"/>
      <w:szCs w:val="20"/>
      <w:lang w:eastAsia="ar-SA"/>
    </w:rPr>
  </w:style>
  <w:style w:type="character" w:styleId="Odwoanieprzypisukocowego">
    <w:name w:val="endnote reference"/>
    <w:basedOn w:val="Domylnaczcionkaakapitu"/>
    <w:uiPriority w:val="99"/>
    <w:semiHidden/>
    <w:unhideWhenUsed/>
    <w:rsid w:val="006C0316"/>
    <w:rPr>
      <w:vertAlign w:val="superscript"/>
    </w:rPr>
  </w:style>
  <w:style w:type="paragraph" w:customStyle="1" w:styleId="Textbody">
    <w:name w:val="Text body"/>
    <w:basedOn w:val="Standard"/>
    <w:rsid w:val="006C0316"/>
    <w:pPr>
      <w:spacing w:before="57" w:after="57"/>
      <w:ind w:firstLine="0"/>
      <w:jc w:val="both"/>
      <w:textAlignment w:val="baseline"/>
    </w:pPr>
    <w:rPr>
      <w:rFonts w:ascii="Arial" w:eastAsia="Times New Roman" w:hAnsi="Arial" w:cs="Arial"/>
      <w:color w:val="000000"/>
      <w:sz w:val="24"/>
      <w:szCs w:val="20"/>
      <w:lang w:val="pl-PL" w:eastAsia="zh-CN" w:bidi="hi-IN"/>
    </w:rPr>
  </w:style>
  <w:style w:type="character" w:styleId="Nierozpoznanawzmianka">
    <w:name w:val="Unresolved Mention"/>
    <w:basedOn w:val="Domylnaczcionkaakapitu"/>
    <w:uiPriority w:val="99"/>
    <w:semiHidden/>
    <w:unhideWhenUsed/>
    <w:rsid w:val="00F826D1"/>
    <w:rPr>
      <w:color w:val="605E5C"/>
      <w:shd w:val="clear" w:color="auto" w:fill="E1DFDD"/>
    </w:rPr>
  </w:style>
  <w:style w:type="character" w:customStyle="1" w:styleId="Bodytext4">
    <w:name w:val="Body text (4)_"/>
    <w:basedOn w:val="Domylnaczcionkaakapitu"/>
    <w:link w:val="Bodytext40"/>
    <w:locked/>
    <w:rsid w:val="009620E3"/>
    <w:rPr>
      <w:b/>
      <w:bCs/>
      <w:shd w:val="clear" w:color="auto" w:fill="FFFFFF"/>
    </w:rPr>
  </w:style>
  <w:style w:type="paragraph" w:customStyle="1" w:styleId="Bodytext40">
    <w:name w:val="Body text (4)"/>
    <w:basedOn w:val="Normalny"/>
    <w:link w:val="Bodytext4"/>
    <w:rsid w:val="009620E3"/>
    <w:pPr>
      <w:widowControl/>
      <w:shd w:val="clear" w:color="auto" w:fill="FFFFFF"/>
      <w:autoSpaceDE/>
      <w:autoSpaceDN/>
      <w:adjustRightInd/>
      <w:spacing w:before="1380" w:after="240" w:line="0" w:lineRule="atLeast"/>
      <w:jc w:val="right"/>
    </w:pPr>
    <w:rPr>
      <w:rFonts w:ascii="Calibri" w:eastAsiaTheme="minorHAnsi" w:hAnsi="Calibri"/>
      <w:b/>
      <w:bCs/>
      <w:sz w:val="22"/>
      <w:szCs w:val="24"/>
      <w:lang w:eastAsia="en-US"/>
    </w:rPr>
  </w:style>
  <w:style w:type="paragraph" w:customStyle="1" w:styleId="xbodytext20">
    <w:name w:val="x_bodytext20"/>
    <w:basedOn w:val="Normalny"/>
    <w:rsid w:val="009620E3"/>
    <w:pPr>
      <w:widowControl/>
      <w:autoSpaceDE/>
      <w:autoSpaceDN/>
      <w:adjustRightInd/>
      <w:spacing w:before="100" w:beforeAutospacing="1" w:after="100" w:afterAutospacing="1"/>
    </w:pPr>
    <w:rPr>
      <w:sz w:val="24"/>
      <w:szCs w:val="24"/>
    </w:rPr>
  </w:style>
  <w:style w:type="paragraph" w:customStyle="1" w:styleId="xmsonormal">
    <w:name w:val="x_msonormal"/>
    <w:basedOn w:val="Normalny"/>
    <w:rsid w:val="009620E3"/>
    <w:pPr>
      <w:widowControl/>
      <w:autoSpaceDE/>
      <w:autoSpaceDN/>
      <w:adjustRightInd/>
      <w:spacing w:before="100" w:beforeAutospacing="1" w:after="100" w:afterAutospacing="1"/>
    </w:pPr>
    <w:rPr>
      <w:sz w:val="24"/>
      <w:szCs w:val="24"/>
    </w:rPr>
  </w:style>
  <w:style w:type="paragraph" w:customStyle="1" w:styleId="xmsobodytext">
    <w:name w:val="x_msobodytext"/>
    <w:basedOn w:val="Normalny"/>
    <w:rsid w:val="009620E3"/>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312592">
      <w:bodyDiv w:val="1"/>
      <w:marLeft w:val="0"/>
      <w:marRight w:val="0"/>
      <w:marTop w:val="0"/>
      <w:marBottom w:val="0"/>
      <w:divBdr>
        <w:top w:val="none" w:sz="0" w:space="0" w:color="auto"/>
        <w:left w:val="none" w:sz="0" w:space="0" w:color="auto"/>
        <w:bottom w:val="none" w:sz="0" w:space="0" w:color="auto"/>
        <w:right w:val="none" w:sz="0" w:space="0" w:color="auto"/>
      </w:divBdr>
    </w:div>
    <w:div w:id="978850625">
      <w:bodyDiv w:val="1"/>
      <w:marLeft w:val="0"/>
      <w:marRight w:val="0"/>
      <w:marTop w:val="0"/>
      <w:marBottom w:val="0"/>
      <w:divBdr>
        <w:top w:val="none" w:sz="0" w:space="0" w:color="auto"/>
        <w:left w:val="none" w:sz="0" w:space="0" w:color="auto"/>
        <w:bottom w:val="none" w:sz="0" w:space="0" w:color="auto"/>
        <w:right w:val="none" w:sz="0" w:space="0" w:color="auto"/>
      </w:divBdr>
    </w:div>
    <w:div w:id="1173373480">
      <w:bodyDiv w:val="1"/>
      <w:marLeft w:val="0"/>
      <w:marRight w:val="0"/>
      <w:marTop w:val="0"/>
      <w:marBottom w:val="0"/>
      <w:divBdr>
        <w:top w:val="none" w:sz="0" w:space="0" w:color="auto"/>
        <w:left w:val="none" w:sz="0" w:space="0" w:color="auto"/>
        <w:bottom w:val="none" w:sz="0" w:space="0" w:color="auto"/>
        <w:right w:val="none" w:sz="0" w:space="0" w:color="auto"/>
      </w:divBdr>
    </w:div>
    <w:div w:id="1683047654">
      <w:bodyDiv w:val="1"/>
      <w:marLeft w:val="0"/>
      <w:marRight w:val="0"/>
      <w:marTop w:val="0"/>
      <w:marBottom w:val="0"/>
      <w:divBdr>
        <w:top w:val="none" w:sz="0" w:space="0" w:color="auto"/>
        <w:left w:val="none" w:sz="0" w:space="0" w:color="auto"/>
        <w:bottom w:val="none" w:sz="0" w:space="0" w:color="auto"/>
        <w:right w:val="none" w:sz="0" w:space="0" w:color="auto"/>
      </w:divBdr>
    </w:div>
    <w:div w:id="176726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A5131-F6C0-46D8-8438-6F842A342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24</Pages>
  <Words>9735</Words>
  <Characters>58412</Characters>
  <Application>Microsoft Office Word</Application>
  <DocSecurity>0</DocSecurity>
  <Lines>486</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Kopyć</dc:creator>
  <cp:keywords/>
  <dc:description/>
  <cp:lastModifiedBy>Kędra Mariusz</cp:lastModifiedBy>
  <cp:revision>31</cp:revision>
  <cp:lastPrinted>2020-10-21T11:22:00Z</cp:lastPrinted>
  <dcterms:created xsi:type="dcterms:W3CDTF">2020-09-01T12:42:00Z</dcterms:created>
  <dcterms:modified xsi:type="dcterms:W3CDTF">2020-10-26T13:33:00Z</dcterms:modified>
</cp:coreProperties>
</file>