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000"/>
      </w:tblGrid>
      <w:tr w:rsidR="003F7FA5" w:rsidRPr="001C503F" w14:paraId="3B85DC51" w14:textId="77777777" w:rsidTr="003F7FA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0CCE" w14:textId="77777777" w:rsidR="003F7FA5" w:rsidRPr="001C503F" w:rsidRDefault="003F7FA5" w:rsidP="00A5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ADB" w14:textId="77777777" w:rsidR="003F7FA5" w:rsidRPr="001C503F" w:rsidRDefault="003F7FA5" w:rsidP="00A5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Pytanie</w:t>
            </w:r>
          </w:p>
        </w:tc>
      </w:tr>
      <w:tr w:rsidR="003F7FA5" w:rsidRPr="001C503F" w14:paraId="23AF58D8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F0E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205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informację, czy Zamawiający posiada przedmiary dotyczące zakresu realizacji? Jeżeli tak, prosimy o ich udostępnienie.</w:t>
            </w:r>
          </w:p>
        </w:tc>
      </w:tr>
      <w:tr w:rsidR="003F7FA5" w:rsidRPr="001C503F" w14:paraId="0D4C77AC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3F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91E4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udostępnienie przedmiarów robót we wszystkich branżach jako materiałów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pomocnicznych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przygotowania oferty.</w:t>
            </w:r>
          </w:p>
        </w:tc>
      </w:tr>
      <w:tr w:rsidR="003F7FA5" w:rsidRPr="001C503F" w14:paraId="27D21F56" w14:textId="77777777" w:rsidTr="003F7FA5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645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E8C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związku z zapisami w projekcie umowy cyt. " 48) udostępnienia terenu budowy Zamawiającemu i wykonawca, z którym Zamawiający zawarł umowę na dostawę pierwszego wyposażenia", prosimy o wyjaśnienie czy wyposażenie ruchome jest w zakresie zamówienia. Jeśli tak ro prosimy o przekazanie wykazu całego wyposażenia, które należy ująć w ofercie.</w:t>
            </w:r>
          </w:p>
        </w:tc>
      </w:tr>
      <w:tr w:rsidR="003F7FA5" w:rsidRPr="001C503F" w14:paraId="40B20C82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9C16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D06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pomieszczenia podlegające przebudowie w istniejącym budynku zostaną udostępnione od dnia umownego rozpoczęcia do zakończenia budowy? Czy są planowane jakieś ograniczenia w dostępnie do tych pomieszczeń.</w:t>
            </w:r>
          </w:p>
        </w:tc>
      </w:tr>
      <w:tr w:rsidR="003F7FA5" w:rsidRPr="001C503F" w14:paraId="2EEFABFA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8E8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549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potwierdzenie, że dostawa materiałów eksploatacyjnych do zamontowanych urządzeń w okresie gwarancji jest po stronie Zamawiającego.</w:t>
            </w:r>
          </w:p>
        </w:tc>
      </w:tr>
      <w:tr w:rsidR="003F7FA5" w:rsidRPr="001C503F" w14:paraId="4B5C14A6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95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653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 ofercie należy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ując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wykonanie elementów informacji wizualnej z pliku "Wn-08 Identyfikacja wizualna.pdf"?</w:t>
            </w:r>
          </w:p>
        </w:tc>
      </w:tr>
      <w:tr w:rsidR="003F7FA5" w:rsidRPr="001C503F" w14:paraId="7B232190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D1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44E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określenie hierarchii ważności dokumentacji </w:t>
            </w:r>
          </w:p>
        </w:tc>
      </w:tr>
      <w:tr w:rsidR="003F7FA5" w:rsidRPr="001C503F" w14:paraId="2F007FAE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136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CA8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udostępnienie dokumentacji w formacie DWG. </w:t>
            </w:r>
          </w:p>
        </w:tc>
      </w:tr>
      <w:tr w:rsidR="003F7FA5" w:rsidRPr="001C503F" w14:paraId="4556653C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87E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4A97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udostępnienie modelu 3D projektowanych budynków. </w:t>
            </w:r>
          </w:p>
        </w:tc>
      </w:tr>
      <w:tr w:rsidR="003F7FA5" w:rsidRPr="001C503F" w14:paraId="114DD24A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C60A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3C1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udostepnienie przedmiarów robót branży budowlanej, sanitarnej i elektrycznej </w:t>
            </w:r>
          </w:p>
        </w:tc>
      </w:tr>
      <w:tr w:rsidR="003F7FA5" w:rsidRPr="001C503F" w14:paraId="53E1423F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A25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776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udostepnienie zestawienia elementów instalacji wentylacji mechanicznej </w:t>
            </w:r>
          </w:p>
        </w:tc>
      </w:tr>
      <w:tr w:rsidR="003F7FA5" w:rsidRPr="001C503F" w14:paraId="67FB4AE6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74C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320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uzupełnienie dokumentacji branży elektrycznej o brakujący rysunek nr E14 Tablice rozdzielcze – widok. </w:t>
            </w:r>
          </w:p>
        </w:tc>
      </w:tr>
      <w:tr w:rsidR="003F7FA5" w:rsidRPr="001C503F" w14:paraId="2DD527E5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06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CBE0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przekazanie dokumentacji projektowej w formacie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dwg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3F7FA5" w:rsidRPr="001C503F" w14:paraId="0C3DD22A" w14:textId="77777777" w:rsidTr="003F7FA5">
        <w:trPr>
          <w:trHeight w:val="31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A7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506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wyjaśnienie procedury wyboru oferty najkorzystniejszej. W pkt 1, 2, i 3 działu II SWZ wskazano, że przewiduje się wybór oferty najkorzystniejszej z możliwością przeprowadzenia negocjacji ale w dalszej części SWZ brakuje szczegółów na ten temat. W związku z tym, że decyzja o przeprowadzeniu negocjacji ma wpływ na parametry składanych ofert prosimy o odpowiedź: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a) w jakim przypadku zostanie podjęta decyzja o przeprowadzeniu negocjacji?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b) jakie parametry ofert będą negocjowane?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c) jaka jest procedura przeprowadzenia negocjacji?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d) czy w ramach negocjacji będą składane oferty dodatkowe?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e) czy wszyscy Wykonawcy którzy złożyli oferty będą zaproszenie do negocjacji? </w:t>
            </w:r>
          </w:p>
        </w:tc>
      </w:tr>
      <w:tr w:rsidR="003F7FA5" w:rsidRPr="001C503F" w14:paraId="7F97E547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92D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AC4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w ofercie należy uwzględnić dostawę i montaż trybuny widowni. </w:t>
            </w:r>
          </w:p>
        </w:tc>
      </w:tr>
      <w:tr w:rsidR="003F7FA5" w:rsidRPr="001C503F" w14:paraId="1A8296D7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948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D957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pliku o nazwie PW Architektura - opis techniczny w punkcie 8.4  Zamawiający wymienia wykaz wyposażenia. Brak go w dokumentacji technicznej. Prosimy o uzupełnienie.</w:t>
            </w:r>
          </w:p>
        </w:tc>
      </w:tr>
      <w:tr w:rsidR="003F7FA5" w:rsidRPr="001C503F" w14:paraId="37B970BD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46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62E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wszelkie atesty, certyfikaty, aprobaty dotyczące wyposażenia meblowego należy dostarczyć Zamawiającemu dopiero na etapie realizacji inwestycji. </w:t>
            </w:r>
          </w:p>
        </w:tc>
      </w:tr>
      <w:tr w:rsidR="003F7FA5" w:rsidRPr="001C503F" w14:paraId="2171F01C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D129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E0A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potwierdzenie, że w ofercie przetargowej w zakresie wyposażenia Sali sportowej należy uwzględnić wyposażenie wymienione w pliku Hala Skrajna - Wyposażenie hali sportowej.</w:t>
            </w:r>
          </w:p>
        </w:tc>
      </w:tr>
      <w:tr w:rsidR="003F7FA5" w:rsidRPr="001C503F" w14:paraId="1FA893E7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584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E49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potwierdzenie, że wyposażenie meblowe jest poza zakresem przetargu.</w:t>
            </w:r>
          </w:p>
        </w:tc>
      </w:tr>
      <w:tr w:rsidR="003F7FA5" w:rsidRPr="001C503F" w14:paraId="6B25D92F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8F3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CB9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Zamawiającego o potwierdzenie, że w ofercie przetargowej należy uwzględnić wyposażenie, które zostało wyszczególnione w pliku o nazwie Wn-07 Zestawienie elementów wyposażenia.</w:t>
            </w:r>
          </w:p>
        </w:tc>
      </w:tr>
      <w:tr w:rsidR="003F7FA5" w:rsidRPr="001C503F" w14:paraId="3E514789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09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7A6A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Zamawiającego o potwierdzenie, że w ofercie przetargowej należy uwzględnić wyposażenie, które zostało wyszczególnione w pliku o nazwie Hala Skrajna - Wyposażenie sanitarne.</w:t>
            </w:r>
          </w:p>
        </w:tc>
      </w:tr>
      <w:tr w:rsidR="003F7FA5" w:rsidRPr="001C503F" w14:paraId="116A9214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26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57D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dysponuje i udostępni przedmiary w wersji edytowalnej dla tego przetargu?</w:t>
            </w:r>
          </w:p>
        </w:tc>
      </w:tr>
      <w:tr w:rsidR="003F7FA5" w:rsidRPr="001C503F" w14:paraId="50BC84A8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688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B86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Jakie stawki VAT obowiązują na poszczególne roboty?</w:t>
            </w:r>
          </w:p>
        </w:tc>
      </w:tr>
      <w:tr w:rsidR="003F7FA5" w:rsidRPr="001C503F" w14:paraId="7F429A3F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E436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AA2F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posiada zgodę na wycinkę drzew, kolidujących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 inwestycją? Jeżeli nie, po czyjej stronie są opłaty administracyjne za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wycinkę drzew?</w:t>
            </w:r>
          </w:p>
        </w:tc>
      </w:tr>
      <w:tr w:rsidR="003F7FA5" w:rsidRPr="001C503F" w14:paraId="273EF645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52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3BC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 zakres zamówienia wchodzi wyposażenie (umeblowanie)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rozbudowywanej części szkoły?</w:t>
            </w:r>
          </w:p>
        </w:tc>
      </w:tr>
      <w:tr w:rsidR="003F7FA5" w:rsidRPr="001C503F" w14:paraId="76E639E8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25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2F8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w zakres zamówienia wchodzi dostawa i montaż technologii kuchni?</w:t>
            </w:r>
          </w:p>
        </w:tc>
      </w:tr>
      <w:tr w:rsidR="003F7FA5" w:rsidRPr="001C503F" w14:paraId="72779400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2B8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4ED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 zakres zamówienia wchodzi rozbiórka obiektu magazynowanego,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oznaczonego na planie zagospodarowania terenu numerem 5? Jeżeli tak,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prosimy o udostępnienie projektu rozbiórki.</w:t>
            </w:r>
          </w:p>
        </w:tc>
      </w:tr>
      <w:tr w:rsidR="003F7FA5" w:rsidRPr="001C503F" w14:paraId="5BE0E9F7" w14:textId="77777777" w:rsidTr="003F7FA5">
        <w:trPr>
          <w:trHeight w:val="81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0BB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28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4A5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Dodatkowo, wnosimy o zmianę warunków określonych w rozdziale VI. Pkt 1.4.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Zdolność techniczna lub zawodowa, tj.: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a) Wykonawca spełni warunek jeżeli wykaże że, nie wcześniej niż w okresie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ostatnich 5 lat licząc wstecz od dnia w którym upływa termin składania ofert, a jeżeli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okres prowadzenia działalności jest krótszy – w tym okresie, wykonał co najmniej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jedną robotę budowlaną polegającą na budowie nowego budynku użyteczności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publicznej* o wartości robót min. 8 mln zł netto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b) Wykonawca spełni warunek jeżeli wykaże, że dysponuje lub będzie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dysponował osobami do realizacji zamówienia posiadającymi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doświadczenie/uprawnienia budowlane **: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− w specjalności konstrukcyjno – budowlanej bez ograniczeń do kierowania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robotami budowlanymi – która pełniła będzie funkcję kierownika budowy – osoba ta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musi posiadać doświadczenie polegające na pełnieniu funkcji kierownika budowy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na co najmniej jednej budowie nowego budynku użyteczności publicznej* o wartości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robót min. 8 mln zł netto.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Na: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a) Wykonawca spełni warunek jeżeli wykaże że, nie wcześniej niż w okresie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ostatnich 5 lat licząc wstecz od dnia w którym upływa termin składania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ofert, a jeżeli okres prowadzenia działalności jest krótszy – w tym okresie,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wykonał co najmniej jedną robotę budowlaną polegającą na budowie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nowego budynku użyteczności publicznej* lub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rozbudowie/przebudowie/modernizacji istniejącego budynku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użyteczności publicznej o wartości robót min. 8 mln zł netto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b) Wykonawca spełni warunek jeżeli wykaże, że dysponuje lub będzie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dysponował osobami do realizacji zamówienia posiadającymi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doświadczenie/uprawnienia budowlane **: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− w specjalności konstrukcyjno – budowlanej bez ograniczeń do kierowania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robotami budowlanymi – która pełniła będzie funkcję kierownika budowy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– osoba ta musi posiadać doświadczenie polegające na pełnieniu funkcji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kierownika budowy na co najmniej jednej budowie nowego budynku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użyteczności publicznej* lub rozbudowie/przebudowie/modernizacji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istniejącego budynku użyteczności publicznej  o wartości robót min. 8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mln zł netto.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Swój wniosek argumentujemy faktem, iż przedmiotem zamówienia jest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przebudowa i rozbudowa Zespołu Szkolno – Przedszkolnego, a więc zmiana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warunków na proponowane sprawiłaby, że stawiane wymagania będą proporcjonalne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do zakresu realizacji. </w:t>
            </w:r>
          </w:p>
        </w:tc>
      </w:tr>
      <w:tr w:rsidR="003F7FA5" w:rsidRPr="001C503F" w14:paraId="59D60F87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7266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A85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Dodatkowo, ze względu na obszerną dokumentację przetargową oraz konieczność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zgromadzenia ofert z wielu branż wnosimy o przedłużenie terminu składania ofert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 18.07.2022r. na 08.08.2022 r. </w:t>
            </w:r>
          </w:p>
        </w:tc>
      </w:tr>
      <w:tr w:rsidR="003F7FA5" w:rsidRPr="001C503F" w14:paraId="4AC038C4" w14:textId="77777777" w:rsidTr="003F7FA5">
        <w:trPr>
          <w:trHeight w:val="504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8E4A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61B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Proszę informację, czy Zamawiający dopuszcza zmianę warunków udziału w postępowaniu odnośnie zdolności technicznej i zawodowej na: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Wykonawca spełni warunek jeżeli wykaże że, nie wcześniej niż w okresie ostatnich 5 lat licząc wstecz od dnia w którym upływa termin składania ofert, a jeżeli okres prowadzenia działalności jest krótszy – w tym okresie, wykonał co najmniej jedną  robotę budowlaną polegającą na budowie nowego lub przebudowie, rozbudowie, nadbudowie,  remoncie budynku użyteczności publicznej* o wartości robót min. 8 mln zł netto.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*budynek użyteczności publicznej należy rozumieć zgodnie z Rozporządzeniem Ministra Infrastruktury z dnia 12 kwietnia 2002 r. w sprawie warunków technicznych, jakim powinny odpowiadać budynki i ich usytuowanie (tekst jedn. Dz.U.2022.1225 z dnia 2022.06.09).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Przez roboty budowlane wykonane należy rozumieć: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1) roboty budowlane  rozpoczęte i zakończone w w/w okresie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2) roboty budowlane  zakończone w w/w okresie, których rozpoczęcie mogło nastąpić wcześniej niż w w/w okresie.</w:t>
            </w:r>
          </w:p>
        </w:tc>
      </w:tr>
      <w:tr w:rsidR="003F7FA5" w:rsidRPr="001C503F" w14:paraId="1C706E7F" w14:textId="77777777" w:rsidTr="003F7FA5">
        <w:trPr>
          <w:trHeight w:val="220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A10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227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związku z tym, że zamówienie dotyczy przebudowy i rozbudowy zwracamy się z uprzejmą prośbą o zmianę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punku 1.4.1 dotyczącego warunków udziału w postępowaniu. Prosimy o dopuszczenie do postępowania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Wykonawców, którzy wykonali jedną robotę polegającą na przebudowie, rozbudowie i nadbudowie budynku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użyteczności publicznej o wartości minimum 8 mln. zł netto. </w:t>
            </w:r>
          </w:p>
        </w:tc>
      </w:tr>
      <w:tr w:rsidR="003F7FA5" w:rsidRPr="001C503F" w14:paraId="445B6228" w14:textId="77777777" w:rsidTr="003F7FA5">
        <w:trPr>
          <w:trHeight w:val="346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A19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26A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związku z tym, że zamówienie dotyczy przebudowy i rozbudowy zwracamy się z uprzejmą prośbą o zmianę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punku 1.4.1 dotyczącego warunków udziału w postępowaniu. Prosimy o dopuszczenie do postępowania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Wykonawców, którzy będą dysponowali co najmniej jedną osobą z uprawnieniami w specjalności konstrukcyjno-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budowlanej bez ograniczeń, która będzie pełniła funkcję kierownika budowy i ma doświadczenie w realizacji jednej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roboty polegającej na przebudowie, rozbudowie i nadbudowie budynku użyteczności publicznej o wartości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minimum 8 mln. zł netto. </w:t>
            </w:r>
          </w:p>
        </w:tc>
      </w:tr>
      <w:tr w:rsidR="003F7FA5" w:rsidRPr="001C503F" w14:paraId="316ADB70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C5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F58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Zamawiający w okresie rękojmi i gwarancji zobowiązany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będzie do ponoszenia kosztów wykonywania serwisów zgodnie z wytycznymi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Producentów materiałów i urządzeń.</w:t>
            </w:r>
          </w:p>
        </w:tc>
      </w:tr>
      <w:tr w:rsidR="003F7FA5" w:rsidRPr="001C503F" w14:paraId="39C1C656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299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DAEF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Zamawiający w okresie rękojmi i gwarancji zobowiązany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będzie do ponoszenia kosztów wykonywania przeglądów zgodnie z wytycznymi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Producentów materiałów i urządzeń. </w:t>
            </w:r>
          </w:p>
        </w:tc>
      </w:tr>
      <w:tr w:rsidR="003F7FA5" w:rsidRPr="001C503F" w14:paraId="6A672786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0CEE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FE7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Zamawiający w okresie rękojmi i gwarancji zobowiązany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będzie do ponoszenia kosztów konserwacji materiałów i urządzeń zgodnie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 wytycznymi ich Producentów.</w:t>
            </w:r>
          </w:p>
        </w:tc>
      </w:tr>
      <w:tr w:rsidR="003F7FA5" w:rsidRPr="001C503F" w14:paraId="4768CBCA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6B1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DC2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Zamawiający w okresie rękojmi i gwarancji zobowiązany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będzie do ponoszenia kosztów materiałów eksploatacyjnych, których konieczność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wynika z naturalnego zużycia. </w:t>
            </w:r>
          </w:p>
        </w:tc>
      </w:tr>
      <w:tr w:rsidR="003F7FA5" w:rsidRPr="001C503F" w14:paraId="477222C9" w14:textId="77777777" w:rsidTr="003F7FA5">
        <w:trPr>
          <w:trHeight w:val="378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1A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4D8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związku z udziałem w przetargu – nr postępowania ZP-A.271.45.144.2022 zwracamy się z prośbą o zmianę zapisu SWZ w zakresie dotyczącym zdolności technicznej i zawodowej pkt. 1.4 oraz kryterium oceny ofert – XVI. b) w zakresie wymagań jakie musi spełnić wykonawca tj. rozszerzenie zakresu zdolności technicznej i zawodowej z budowy nowego budynku użyteczności publicznej na budowę lub przebudowę lub rozbudowę  lub modernizację budynku użyteczności publicznej. W uzasadnieniu podajemy, że przedmiotem zamówienia jest:  "Przebudowa i rozbudowa Zespołu Szkolno - Przedszkolnego nr 3 przy ul. Skrajnej w Rzeszowie” . Zapisy SWZ ograniczają lub zawyżają warunki udziału w przetargu w odniesieniu do zakresu definicji objętego zamówieniem. Zmiana, którą proponujemy pozwoli na zwiększenie konkurencyjności oraz zwiększenie ilości składanych ofert na w/w zadanie.</w:t>
            </w:r>
          </w:p>
        </w:tc>
      </w:tr>
      <w:tr w:rsidR="003F7FA5" w:rsidRPr="001C503F" w14:paraId="6E9255A8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4D1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799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również o rozszerzenie kryterium oceny ofert – pkt. XVI. b) w zakresie doświadczenia kierownika budowy z budowy nowego budynku użyteczności publicznej na budowę lub przebudowę lub rozbudowę lub modernizację budynku użyteczności publicznej. Uzasadnienie jak wyżej.</w:t>
            </w:r>
          </w:p>
        </w:tc>
      </w:tr>
      <w:tr w:rsidR="003F7FA5" w:rsidRPr="001C503F" w14:paraId="00AD3629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CA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B08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sprecyzowanie, jaki zakres wyposażenia meblowego należy ująć w pozycji 216 przedmiaru robót – czy chodzi o wyposażenie meblowe ujęte w pliku 3_PW_zestawienie mebli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gastro_Hala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Skrajna_10.21.pdf?</w:t>
            </w:r>
          </w:p>
        </w:tc>
      </w:tr>
      <w:tr w:rsidR="003F7FA5" w:rsidRPr="001C503F" w14:paraId="01E55A69" w14:textId="77777777" w:rsidTr="003F7FA5">
        <w:trPr>
          <w:trHeight w:val="18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3FA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901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wyposażenie zaplecza kuchennego w sprzęty i urządzenia gastro oraz urządzenia sanitarne – wchodzi w zakres przedmiotu zamówienia – brak pozycji w przedmiarze, natomiast występuje w dokumentacji w plikach 1_PW_zestawienie gastro całość Hala Skrajna_10.21.pdf, 2_PW_zestawienie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urządzeń_gastro_Hala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Skrajna_10.21.pdf, 4_PW_zestawienie urz.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sanitarnych_gastro_Hala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Skrajna_10.21.pdf.</w:t>
            </w:r>
          </w:p>
        </w:tc>
      </w:tr>
      <w:tr w:rsidR="003F7FA5" w:rsidRPr="001C503F" w14:paraId="25B0C3D7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E2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5D8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Występuje rozbieżność w ilości wyposażenia hali sportowej w rozdziale 1.11.3 Wyposażenie łazienek w poz. 223 – ilość wynikająca z dokumentacji to 18 szt., poz. 227 – ilość wynikająca z dokumentacji – 4 szt. Prosimy o skorygowanie przedmiaru.</w:t>
            </w:r>
          </w:p>
        </w:tc>
      </w:tr>
      <w:tr w:rsidR="003F7FA5" w:rsidRPr="001C503F" w14:paraId="7AA449A6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FC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9F4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dokumentacji brakuje wyposażenia hali sportowej, ujętego w przedmiarze w poz. od 191do 204 od 207 do 215 oraz. poz. 234. Prosimy o informację czy należy te pozycje wyceniać, jeśli tak, prosimy o uzupełnienie zestawień wyposażenia o wymienione w przedmiarze pozycje wraz z podaniem ilości i parametrów.</w:t>
            </w:r>
          </w:p>
        </w:tc>
      </w:tr>
      <w:tr w:rsidR="003F7FA5" w:rsidRPr="001C503F" w14:paraId="06634AFD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D6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0BD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związku ze złożonością tematu, okresem urlopowym, oraz licznymi pytaniami i koniecznością wnikliwej analizy dokumentacji prosimy o przesunięcie terminu składania ofert na 26.07.2022.</w:t>
            </w:r>
          </w:p>
        </w:tc>
      </w:tr>
      <w:tr w:rsidR="003F7FA5" w:rsidRPr="001C503F" w14:paraId="7A28D561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1C1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E89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informację czy w zakresie rozbiórek znajdują się elementy niebezpieczne ( np. elementy azbestowe ), który koszt demontażu i utylizacji jest znacznie droższy ?</w:t>
            </w:r>
          </w:p>
        </w:tc>
      </w:tr>
      <w:tr w:rsidR="003F7FA5" w:rsidRPr="001C503F" w14:paraId="24AC06C3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7C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A06B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udostępnienie wzoru wykazu osób oraz robót.</w:t>
            </w:r>
          </w:p>
        </w:tc>
      </w:tr>
      <w:tr w:rsidR="003F7FA5" w:rsidRPr="001C503F" w14:paraId="62111B46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DA29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60B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informację jak wypełnić punkt 13 Formularza oferty jeżeli wykonawca jest dużym przedsiębiorstwem ? </w:t>
            </w:r>
          </w:p>
        </w:tc>
      </w:tr>
      <w:tr w:rsidR="003F7FA5" w:rsidRPr="001C503F" w14:paraId="5A9A3E8B" w14:textId="77777777" w:rsidTr="003F7FA5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AE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788A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uwagi na wymagany punktowany okres rękojmi wynoszący 84 miesiące (roboty budowlane, wbudowane materiały, dostarczone urządzenia) prosimy o wyłączenie z tego okresu dostarczanych urządzeń i wyposażenia, tak aby wymagana gwarancja na urządzenia i wyposażenie była zgodna z gwarancją udzielaną przez producentów – tj. min 36 miesięcy. Aktualny wymóg 84 miesięcy jest zbyt wygórowany.</w:t>
            </w:r>
          </w:p>
        </w:tc>
      </w:tr>
      <w:tr w:rsidR="003F7FA5" w:rsidRPr="001C503F" w14:paraId="024926BD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1FA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BA01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celu sprawdzenia kompletności dokumentacji prosimy o udostępnienie jej spisu.</w:t>
            </w:r>
          </w:p>
        </w:tc>
      </w:tr>
      <w:tr w:rsidR="003F7FA5" w:rsidRPr="001C503F" w14:paraId="5B145AC1" w14:textId="77777777" w:rsidTr="003F7FA5">
        <w:trPr>
          <w:trHeight w:val="31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97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139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informację jakie wyposażenie jest w zakresie postępowania? W SWZ i pliku „8-06-2022 Tabela cenowa oraz „10-06-2022 1 Załącznik nr 2 do umowy - harmonogram rzeczowo - finansowy_2” brak informacji o zakres wyposażenia, natomiast w przedmiarze występują pozycję wyposażenia  ( dział  1.11 WYPOSAŻENIE ). Również  w dokumentacji projektowej występują zestawienia wyposażenia technologii kuchni ( 1_PW_zestawienie gastro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całość_Hala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 .pdf, 2_PW_zestawienie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urządzeń_gastro_Hala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 .pdf, 3_PW_zestawienie mebli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gastro_Hala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 .pdf , 4_PW_zestawienie urz.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sanitarnych_gastro_Hala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Skrajna_10.21 .pdf ) oraz  hali ( Hala Skrajna - Wyposażenie hali sportowej , Hala Skrajna - Wyposażenie sanitarne. </w:t>
            </w:r>
          </w:p>
        </w:tc>
      </w:tr>
      <w:tr w:rsidR="003F7FA5" w:rsidRPr="001C503F" w14:paraId="17221D90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83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8961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Proszę o informację czym należy dozbroić posadzki cementowe (jastrychowe) – wg projektu należy zastosować zbrojenie/włókno rozproszone, a wg przedmiaru zbrojenie z siatki stalowej.</w:t>
            </w:r>
          </w:p>
        </w:tc>
      </w:tr>
      <w:tr w:rsidR="003F7FA5" w:rsidRPr="001C503F" w14:paraId="6E0F7D8D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3E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D54B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8 ust. 1 pkt 2) Umowy zmieni słowa „13 miesiącu” na słowa „4 miesiącu”?</w:t>
            </w:r>
          </w:p>
        </w:tc>
      </w:tr>
      <w:tr w:rsidR="003F7FA5" w:rsidRPr="001C503F" w14:paraId="242A067D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463E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82B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8 ust. 1 pkt 3) Umowy zmieni słowa „3%” na słowa „1,5%”?</w:t>
            </w:r>
          </w:p>
        </w:tc>
      </w:tr>
      <w:tr w:rsidR="003F7FA5" w:rsidRPr="001C503F" w14:paraId="0A530188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450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639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8 ust. 1 pkt 6)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b) Umowy zmieni słowa „w terminie wskazanym przez Zamawiającego” na słowa „w terminie wskazanym przez Zamawiającego nie krótszym niż 7 dni”?</w:t>
            </w:r>
          </w:p>
        </w:tc>
      </w:tr>
      <w:tr w:rsidR="003F7FA5" w:rsidRPr="001C503F" w14:paraId="1DE757A3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550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848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usunie § 8 ust. 1 pkt 7) Umowy?</w:t>
            </w:r>
          </w:p>
        </w:tc>
      </w:tr>
      <w:tr w:rsidR="003F7FA5" w:rsidRPr="001C503F" w14:paraId="6B55D4F3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029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A82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8 ust. 1 pkt 9)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b) Umowy zmieni słowa „3%” na słowa „1,5%”?</w:t>
            </w:r>
          </w:p>
        </w:tc>
      </w:tr>
      <w:tr w:rsidR="003F7FA5" w:rsidRPr="001C503F" w14:paraId="5FD39333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6C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91A7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8 ust. 1 pkt 8) Umowy zmieni słowa „3 - miesięcznych” na słowa „2 - miesięcznych”?</w:t>
            </w:r>
          </w:p>
        </w:tc>
      </w:tr>
      <w:tr w:rsidR="003F7FA5" w:rsidRPr="001C503F" w14:paraId="12FA13E1" w14:textId="77777777" w:rsidTr="003F7FA5">
        <w:trPr>
          <w:trHeight w:val="72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11A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5E8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8 ust. 1 pkt 9) Umowy zmieni słowa „10% wynagrodzenia” na słowa „25% wynagrodzenia”?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Uzasadniając powyższe zmiany Wykonawca wskazuje, że np. wzrost cen produkcji budowlano-montażowej wg GUS rok do roku (od 04.2021 do 04.2022) wynosi ok. 11% (z uwagi na skutki COVID-19, wysoką inflację, wzrosty cen energii, paliw i surowców, konsekwencje działań wojennych na terenie Ukrainy), a realizacja zamówienia jest przewidziana na długi okres czasu. To oznacza, że zmiany cen w okresie realizacji zadania inwestycyjnego mogą wynieść (mając na uwadze tendencję wzrostową) nawet kilkadziesiąt procent licząc od początku realizacji zadania inwestycyjnego, a nadto zwiększona (przyspieszona) jest dynamika tych zmian. Dodatkowo Zamawiający wskazuje na możliwość wystąpienia o waloryzację dopiero po 12 miesiącach realizacji dając przy tym minimalny próg zmian wskaźników GUS na poziomie ponad 3%. Aktualny sposób ukształtowania klauzuli waloryzacyjnej jest zatem sprzeczny z istotą i celem przepisów art. 439 PZP, albowiem w praktyce nie prowadzi w zachowania równowagi ekonomicznej stron umowy w stosunku do stanu na dzień złożenia oferty. Zgodnie z art. 439 ust. 2 PZP zamawiający ma pewną swobodę w określeniu maksymalnej wartości zmiany wynagrodzenia, ale wskazana swoboda nie powinna prowadzić do wypaczenia celu wskazanej regulacji. W sytuacji, jeżeli wskazane zapisy zostaną w Umowie utrzymane, to opisane ryzyko ekonomiczne będzie przez wykonawców po prostu doliczane do ceny ofertowej, co oznacza także, że Zamawiający otrzyma ceny ofertowe znacznie wyższe, niż gdyby w sposób bardziej korzystny dla wykonawców ukształtował zasady waloryzacji.</w:t>
            </w:r>
          </w:p>
        </w:tc>
      </w:tr>
      <w:tr w:rsidR="003F7FA5" w:rsidRPr="001C503F" w14:paraId="5D42ABD1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85A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3D3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10 ust. 3 Umowy zmieni słowa „1 - dniowym” na słowa „2 - dniowym”?</w:t>
            </w:r>
          </w:p>
        </w:tc>
      </w:tr>
      <w:tr w:rsidR="003F7FA5" w:rsidRPr="001C503F" w14:paraId="17F11312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7A0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1F14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12 ust. 15 pkt 1) Umowy zmieni słowa „w określonym terminie” na słowa „w określonym terminie (nie krótszym niż 7 dni)”?</w:t>
            </w:r>
          </w:p>
        </w:tc>
      </w:tr>
      <w:tr w:rsidR="003F7FA5" w:rsidRPr="001C503F" w14:paraId="589A8FCB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95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E2D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12 ust. 15 pkt 2) Umowy zmieni słowa „w wyznaczonym terminie” na słowa „w wyznaczonym terminie (nie krótszym niż 7 dni)”?</w:t>
            </w:r>
          </w:p>
        </w:tc>
      </w:tr>
      <w:tr w:rsidR="003F7FA5" w:rsidRPr="001C503F" w14:paraId="17985049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B3B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40C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12 ust. 16 Umowy zmieni słowa „Zamawiający może wyznaczyć termin” na słowa „Zamawiający może wyznaczyć termin (nie krótszy niż 7 dni)”?</w:t>
            </w:r>
          </w:p>
        </w:tc>
      </w:tr>
      <w:tr w:rsidR="003F7FA5" w:rsidRPr="001C503F" w14:paraId="1409E162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7F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3ACF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12 ust. 18 Umowy zmieni słowa „w terminie wskazanym” na słowa „w terminie wskazanym (nie krótszym niż 7 dni)”?</w:t>
            </w:r>
          </w:p>
        </w:tc>
      </w:tr>
      <w:tr w:rsidR="003F7FA5" w:rsidRPr="001C503F" w14:paraId="295D49BE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C9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466A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12 ust. 19 Umowy zmieni słowa „w terminie ustalonym przez Zamawiającego” na słowa „w terminie ustalonym przez Zamawiającego (nie krótszym niż 7 dni)”?</w:t>
            </w:r>
          </w:p>
        </w:tc>
      </w:tr>
      <w:tr w:rsidR="003F7FA5" w:rsidRPr="001C503F" w14:paraId="10EC9031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1AE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B03B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usunie § 13 ust. 7 pkt 7)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c) Umowy?</w:t>
            </w:r>
          </w:p>
        </w:tc>
      </w:tr>
      <w:tr w:rsidR="003F7FA5" w:rsidRPr="001C503F" w14:paraId="1AE752B8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BC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A3BC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15 ust. 12 pkt 1)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a) Umowy zmieni słowa „termin” na słowa „termin (nie krótszy niż 14 dni)”?</w:t>
            </w:r>
          </w:p>
        </w:tc>
      </w:tr>
      <w:tr w:rsidR="003F7FA5" w:rsidRPr="001C503F" w14:paraId="1388978C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84DE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FFA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15 ust. 12 pkt 1)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a) Umowy doda do dotychczasowej treści słowa „w przypadku, gdy są to wady istotne uniemożlwiające użytkowanie wykonanych robót zgodnie z przeznaczeniem”?</w:t>
            </w:r>
          </w:p>
        </w:tc>
      </w:tr>
      <w:tr w:rsidR="003F7FA5" w:rsidRPr="001C503F" w14:paraId="5BBE2514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D26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883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15 ust. 12 pkt 3) Umowy zmieni słowa „z terminem ich usunięcia” na słowa „z terminem ich usunięcia (nie krótszym niż 14 dni)”?</w:t>
            </w:r>
          </w:p>
        </w:tc>
      </w:tr>
      <w:tr w:rsidR="003F7FA5" w:rsidRPr="001C503F" w14:paraId="64AD5B4A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92A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652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16 ust. 4 Umowy zmieni słowa „w wyznaczonym terminie” na słowa „w wyznaczonym terminie (nie krótszym niż 14 dni)”?</w:t>
            </w:r>
          </w:p>
        </w:tc>
      </w:tr>
      <w:tr w:rsidR="003F7FA5" w:rsidRPr="001C503F" w14:paraId="7B414A65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8B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75C2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16 ust. 4 pkt 2) Umowy zmieni słowa „przedmiotu umowy” na słowa „przedmiotu umowy (lub jego części)”?</w:t>
            </w:r>
          </w:p>
        </w:tc>
      </w:tr>
      <w:tr w:rsidR="003F7FA5" w:rsidRPr="001C503F" w14:paraId="6D921ADF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D6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A7B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16 ust. 8 Umowy zmieni słowa „przedmiotu umowy” na słowa „przedmiotu umowy (lub jego części)”?</w:t>
            </w:r>
          </w:p>
        </w:tc>
      </w:tr>
      <w:tr w:rsidR="003F7FA5" w:rsidRPr="001C503F" w14:paraId="1D7B8E94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BD2E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5DE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17 ust. 6 Umowy zmieni słowa „Niestawiennictwo” na słowa „Nieusprawiedliwione niestawiennictwo”?</w:t>
            </w:r>
          </w:p>
        </w:tc>
      </w:tr>
      <w:tr w:rsidR="003F7FA5" w:rsidRPr="001C503F" w14:paraId="4802A7C2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FF3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0D3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17 ust. 7 Umowy zmieni słowa „nieobecności” na słowa „nieusprawiedliwionej nieobecności”?</w:t>
            </w:r>
          </w:p>
        </w:tc>
      </w:tr>
      <w:tr w:rsidR="003F7FA5" w:rsidRPr="001C503F" w14:paraId="0F9841F0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FA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B09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19 ust. 1 pkt 6) Umowy doda do dotychczasowej treści słowa „jeżeli takie zajęcie majątku Wykonawcy uniemożliwia wykonanie przedmiotu Umowy”?</w:t>
            </w:r>
          </w:p>
        </w:tc>
      </w:tr>
      <w:tr w:rsidR="003F7FA5" w:rsidRPr="001C503F" w14:paraId="78275F48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B81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F2C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doda § 19 ust. 2a Umowy o treści „Dla ważności i skuteczności odstąpienia od Umowy niezbędne jest uprzednie wystosowanie przez Zamawiającego do Wykonawcy pisemnego wezwania do usunięcia uchybień w terminie 14 dni od dnia otrzymania wezwania.”?</w:t>
            </w:r>
          </w:p>
        </w:tc>
      </w:tr>
      <w:tr w:rsidR="003F7FA5" w:rsidRPr="001C503F" w14:paraId="28F87672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9F8D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AF9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21 ust. 1 pkt 1), 2), 3), 4), 14) Umowy zmieni słowa „0,1%” na słowa „0,01%”?</w:t>
            </w:r>
          </w:p>
        </w:tc>
      </w:tr>
      <w:tr w:rsidR="003F7FA5" w:rsidRPr="001C503F" w14:paraId="553E8913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AA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F570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21 ust. 1 pkt 5) Umowy zmieni słowa „10 %” na słowa „5 %”?</w:t>
            </w:r>
          </w:p>
        </w:tc>
      </w:tr>
      <w:tr w:rsidR="003F7FA5" w:rsidRPr="001C503F" w14:paraId="0CEF70EF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4E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19E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21 ust. 1 pkt 6) Umowy zmieni słowa „5 %” na słowa „1 %”?</w:t>
            </w:r>
          </w:p>
        </w:tc>
      </w:tr>
      <w:tr w:rsidR="003F7FA5" w:rsidRPr="001C503F" w14:paraId="3F4D9892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85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E79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21 ust. 1 pkt 7), 8), 9)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b), 10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c) Umowy zmieni słowa „1000,00 zł” na słowa „100,00 zł”?</w:t>
            </w:r>
          </w:p>
        </w:tc>
      </w:tr>
      <w:tr w:rsidR="003F7FA5" w:rsidRPr="001C503F" w14:paraId="464A2E91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AB65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01C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21 ust. 1 pkt 9)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a) Umowy zmieni słowa „1%” na słowa „0,1%”?</w:t>
            </w:r>
          </w:p>
        </w:tc>
      </w:tr>
      <w:tr w:rsidR="003F7FA5" w:rsidRPr="001C503F" w14:paraId="19660A81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F3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ED9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Zamawiający w § 21 ust. 1 pkt 10)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a), b), pkt 11)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ppkt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a) Umowy zmieni słowa „0,5 %” na słowa „0,1 %”?</w:t>
            </w:r>
          </w:p>
        </w:tc>
      </w:tr>
      <w:tr w:rsidR="003F7FA5" w:rsidRPr="001C503F" w14:paraId="3960DC34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FD3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8AF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21 ust. 3 Umowy zmieni słowa „20%” na słowa „10%”?</w:t>
            </w:r>
          </w:p>
        </w:tc>
      </w:tr>
      <w:tr w:rsidR="003F7FA5" w:rsidRPr="001C503F" w14:paraId="3557ECEE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3F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D3A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1 ust. 1 Dokumentu Gwarancyjnego usunie słowa „bez zastrzeżeń, a w przypadku stwierdzenia usterek od dnia podpisania protokołu odbioru końcowego przedmiotu umowy zawierającego potwierdzenie usunięcia usterek”?</w:t>
            </w:r>
          </w:p>
        </w:tc>
      </w:tr>
      <w:tr w:rsidR="003F7FA5" w:rsidRPr="001C503F" w14:paraId="4338AB98" w14:textId="77777777" w:rsidTr="003F7FA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78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1ED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 § 3 ust. 1 Dokumentu Gwarancyjnego doda do dotychczasowej treści zdania pierwszego słowa „przy czym przedłużenie okresu gwarancji dotyczy jedynie materiałów, urządzeń lub wyposażenia, którego dotyczy wada lub usterka”?</w:t>
            </w:r>
          </w:p>
        </w:tc>
      </w:tr>
      <w:tr w:rsidR="003F7FA5" w:rsidRPr="001C503F" w14:paraId="32A59414" w14:textId="77777777" w:rsidTr="003F7FA5">
        <w:trPr>
          <w:trHeight w:val="31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54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E4DC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Zamawiający wprowadzi do Umowy możliwość udzielania zaliczek?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Uzasadniając powyższą zmianę Wykonawca wskazuje, że ustanowienie w niniejszej sprawie zaliczek pozwoli Zamawiającemu uzyskać korzystniejsze ceny ofertowe. Wykonawca zwraca uwagę, że aktualnie następuje przyspieszony wzrost cen materiałów i usług budowlanych. W takich okolicznościach ustanowienie zaliczek pozwoli wykonawcy w szczególności dokonywać z wyprzedzeniem zamówień i zakupów niezbędnych materiałów i urządzeń. W przypadku braku zaliczek ryzyka ekonomiczne wynikające z szybkich wzrostów cen materiałów i usług budowlanych wykonawcy będą natomiast uwzględniać (i wliczać) w obliczanych cenach ofertowych.</w:t>
            </w:r>
          </w:p>
        </w:tc>
      </w:tr>
      <w:tr w:rsidR="003F7FA5" w:rsidRPr="001C503F" w14:paraId="64DB8CD0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0BC9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E08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Proszę o wskazanie kluczowych zadań przedmiotu umowy z § 13 ust. 2 ponieważ w SWZ nie zostały one wyszczególnione.</w:t>
            </w:r>
          </w:p>
        </w:tc>
      </w:tr>
      <w:tr w:rsidR="003F7FA5" w:rsidRPr="001C503F" w14:paraId="578803FA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3B5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F370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jednoznaczne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wskazanie wymaganego wyposażenia wraz ze specyfikacją.</w:t>
            </w:r>
          </w:p>
        </w:tc>
      </w:tr>
      <w:tr w:rsidR="003F7FA5" w:rsidRPr="001C503F" w14:paraId="0568402C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646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DAD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informację czy w ofercie należy uwzględnić koszty gwarancji oraz serwisowanie urządzeń wchodzących w skład wyposażenia (np. sprzęt sportowy)?</w:t>
            </w:r>
          </w:p>
        </w:tc>
      </w:tr>
      <w:tr w:rsidR="003F7FA5" w:rsidRPr="001C503F" w14:paraId="489668F6" w14:textId="77777777" w:rsidTr="003F7FA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CF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7056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sprecyzowanie, jakie meble są w zakresie Wykonawcy.</w:t>
            </w:r>
          </w:p>
        </w:tc>
      </w:tr>
      <w:tr w:rsidR="003F7FA5" w:rsidRPr="001C503F" w14:paraId="21988AA0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F35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89DB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potwierdzenie, że Zamawiający nie wymaga dołączenia kosztorysów do oferty i umowy.</w:t>
            </w:r>
          </w:p>
        </w:tc>
      </w:tr>
      <w:tr w:rsidR="003F7FA5" w:rsidRPr="001C503F" w14:paraId="45F3DF53" w14:textId="77777777" w:rsidTr="003F7FA5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C090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2E7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zamieszczonych przedmiarach robót działy i poddziały są inne niż załączniki do umowy „10-06-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2022 1 Załącznik nr 2 do umowy - harmonogram rzeczowo - finansowy_2” i „8-06-2022 Tabela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cenowa” prosimy o ujednolicenie dokumentów</w:t>
            </w:r>
          </w:p>
        </w:tc>
      </w:tr>
      <w:tr w:rsidR="003F7FA5" w:rsidRPr="001C503F" w14:paraId="3BDFFF24" w14:textId="77777777" w:rsidTr="003F7FA5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AE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DECC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 że w wycenie należy uwzględnić przebudowę i remont pomieszczeń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wskazanych na poszczególnych rzutach linią przerywaną „Zakres przebudowy” a pozostałe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pomieszczenia nie będą przebudowywane i remontowane.</w:t>
            </w:r>
          </w:p>
        </w:tc>
      </w:tr>
      <w:tr w:rsidR="003F7FA5" w:rsidRPr="001C503F" w14:paraId="29A89178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391C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CA7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Prosimy o wyjaśnienie czy w wycenie należy uwzględniać wymianę stolarki zewnętrznej? Jeżeli tak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prosimy o zamieszczenie zestawienia</w:t>
            </w:r>
          </w:p>
        </w:tc>
      </w:tr>
      <w:tr w:rsidR="003F7FA5" w:rsidRPr="001C503F" w14:paraId="2AF1C36E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935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8FF0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wskazane na rzutach w części istniejącej drzwi wewnętrzne zostały ujęte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 zestawieniu drzwi </w:t>
            </w:r>
          </w:p>
        </w:tc>
      </w:tr>
      <w:tr w:rsidR="003F7FA5" w:rsidRPr="001C503F" w14:paraId="6CED6E75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523E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061D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Prosimy o potwierdzenie, że w wycenie nie należy uwzględniać remontu elewacji istniejącego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budynku</w:t>
            </w:r>
          </w:p>
        </w:tc>
      </w:tr>
      <w:tr w:rsidR="003F7FA5" w:rsidRPr="001C503F" w14:paraId="06947A1A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BD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C369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potwierdzenie, że w wycenie nie należy uwzględniać remontu dachu istniejącego budynku</w:t>
            </w:r>
          </w:p>
        </w:tc>
      </w:tr>
      <w:tr w:rsidR="003F7FA5" w:rsidRPr="001C503F" w14:paraId="7CCDE601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D9A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100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w wycenie nie należy uwzględniać remontu istniejącego budynku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przedszkola </w:t>
            </w:r>
          </w:p>
        </w:tc>
      </w:tr>
      <w:tr w:rsidR="003F7FA5" w:rsidRPr="001C503F" w14:paraId="4ABB867F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7F5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F77E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w wycenie nie należy uwzględniać remontu istniejącego boiska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sportowego</w:t>
            </w:r>
          </w:p>
        </w:tc>
      </w:tr>
      <w:tr w:rsidR="003F7FA5" w:rsidRPr="001C503F" w14:paraId="676BAA19" w14:textId="77777777" w:rsidTr="003F7FA5">
        <w:trPr>
          <w:trHeight w:val="220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47F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9FA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rzucie parteru w pomieszczeniu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wentylatorni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0.10 wskazano, że należy wykonać „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przedścianki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akustyczne” – oznaczenie przegrody literą „d”. To samo oznaczenie literowe pojawia się jeszcze w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pomieszczeniu pracowni fizyko – chemicznej 0.03, świetlicy 0.15, gabinecie intendenta 1.20 – czy w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tych pomieszczeniach należy również wykonać „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przedścianki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akustyczne”?</w:t>
            </w:r>
          </w:p>
        </w:tc>
      </w:tr>
      <w:tr w:rsidR="003F7FA5" w:rsidRPr="001C503F" w14:paraId="0688224E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4E5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EFB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wyjaśnienie czy zabudowa wzdłuż osi C’ w pomieszczeniu kuchni -1.23 i zmywalni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-1.22 to „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przedscianka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akustyczna”</w:t>
            </w:r>
          </w:p>
        </w:tc>
      </w:tr>
      <w:tr w:rsidR="003F7FA5" w:rsidRPr="001C503F" w14:paraId="441F9798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8D68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9031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wyjaśnienie czy zabudowa wzdłuż osi E w pomieszczeniu szatnia 1.03 to „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przedscianka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akustyczna”</w:t>
            </w:r>
          </w:p>
        </w:tc>
      </w:tr>
      <w:tr w:rsidR="003F7FA5" w:rsidRPr="001C503F" w14:paraId="67CCA0B4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C9B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AF37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wskazanie innych ewentualnych pomieszczeń w których należy wykonać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przedścianki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akustyczne</w:t>
            </w:r>
          </w:p>
        </w:tc>
      </w:tr>
      <w:tr w:rsidR="003F7FA5" w:rsidRPr="001C503F" w14:paraId="2B94AF55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E84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5654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potwierdzenie, że zgodnie z detalem 1 nie należy tynkować ścian w miejscu występowania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„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przedścianek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akustycznych”</w:t>
            </w:r>
          </w:p>
        </w:tc>
      </w:tr>
      <w:tr w:rsidR="003F7FA5" w:rsidRPr="001C503F" w14:paraId="5DE84ACA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01E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CE0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wyjaśnienie czy w zakresie wyceny należy uwzględnić wyposażenie kuchni?</w:t>
            </w:r>
          </w:p>
        </w:tc>
      </w:tr>
      <w:tr w:rsidR="003F7FA5" w:rsidRPr="001C503F" w14:paraId="1F327583" w14:textId="77777777" w:rsidTr="003F7FA5">
        <w:trPr>
          <w:trHeight w:val="18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D72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F00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Projekt wykonawczy oraz projekt wnętrz nie zawierają zestawienia wyposażenia meblowego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budynku. Prosimy o potwierdzanie, że w zakresie wyposażenia meblowego należy jedynie wyposażenie hali sportowej, wyposażenie sanitarne, oraz wyposażenie uwzględnione na rysunku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Wn-07 Zestawienie elementów wyposażenie </w:t>
            </w:r>
          </w:p>
        </w:tc>
      </w:tr>
      <w:tr w:rsidR="003F7FA5" w:rsidRPr="001C503F" w14:paraId="3D628537" w14:textId="77777777" w:rsidTr="003F7FA5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691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9853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Wg rysunku Wn-09 Rozwinięcie ścian hali okładziny drewniane należy wykonać na ściennie północnej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wschodniej natomiast na rzucie pojawia się odnośnik z okładzina również na ścianie od strony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zachodniej (ściana w osi 2) prosimy o wskazanie właściwego rozwiązania</w:t>
            </w:r>
          </w:p>
        </w:tc>
      </w:tr>
      <w:tr w:rsidR="003F7FA5" w:rsidRPr="001C503F" w14:paraId="0BD1CDEF" w14:textId="77777777" w:rsidTr="003F7FA5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EC9A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AE48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Wymienione w przedmiarze robót wyposażenie – poz. 192 – 204 i 207 – 215 nie zostało opisane w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zestawieniu. Prosimy o wyjaśnienie czy </w:t>
            </w:r>
            <w:proofErr w:type="spellStart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ww</w:t>
            </w:r>
            <w:proofErr w:type="spellEnd"/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wyposażenie należy uwzględnić w wycenie? Jeżeli tak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prosimy o wyspecyfikowanie parametrów.</w:t>
            </w:r>
          </w:p>
        </w:tc>
      </w:tr>
      <w:tr w:rsidR="003F7FA5" w:rsidRPr="001C503F" w14:paraId="31956E79" w14:textId="77777777" w:rsidTr="003F7FA5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0B1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44F0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Prosimy o wskazanie w (symbolami okien) gdzie należy zastosować rolety wewnętrzne</w:t>
            </w:r>
          </w:p>
        </w:tc>
      </w:tr>
      <w:tr w:rsidR="003F7FA5" w:rsidRPr="001C503F" w14:paraId="452E8058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947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FFB5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wyjaśnienie po czyjej stronie będzie koszt wykonania obowiązkowych przeglądów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gwarancyjnych w okresie trwania gwarancji?</w:t>
            </w:r>
          </w:p>
        </w:tc>
      </w:tr>
      <w:tr w:rsidR="003F7FA5" w:rsidRPr="001C503F" w14:paraId="388624C2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C76F" w14:textId="77777777" w:rsidR="003F7FA5" w:rsidRPr="001C503F" w:rsidRDefault="003F7FA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EE20" w14:textId="77777777" w:rsidR="003F7FA5" w:rsidRPr="001C503F" w:rsidRDefault="003F7FA5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Prosimy o wyjaśnienie po czyjej stronie będzie koszt dostawy materiałów eksploatacyjnych w okresie </w:t>
            </w: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trwania gwarancji?</w:t>
            </w:r>
          </w:p>
        </w:tc>
      </w:tr>
      <w:tr w:rsidR="00A5692F" w:rsidRPr="001C503F" w14:paraId="44E14182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302F" w14:textId="62D0304F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6B6A7E" w14:textId="6A685925" w:rsidR="00A5692F" w:rsidRPr="001C503F" w:rsidRDefault="00A5692F" w:rsidP="00A5692F">
            <w:pPr>
              <w:pStyle w:val="Default"/>
              <w:spacing w:after="27"/>
            </w:pPr>
            <w:r w:rsidRPr="001C503F">
              <w:t xml:space="preserve">Prosimy o określenie parametrów technicznych agregatu do podnoszenia ścieków – dot. instalacji kanalizacji sanitarnej. </w:t>
            </w:r>
          </w:p>
        </w:tc>
      </w:tr>
      <w:tr w:rsidR="00A5692F" w:rsidRPr="001C503F" w14:paraId="769D6235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FAFC" w14:textId="3B75AF8F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30D135" w14:textId="458B499D" w:rsidR="00A5692F" w:rsidRPr="001C503F" w:rsidRDefault="00A5692F" w:rsidP="00A5692F">
            <w:pPr>
              <w:pStyle w:val="Default"/>
              <w:spacing w:after="27"/>
            </w:pPr>
            <w:r w:rsidRPr="001C503F">
              <w:t xml:space="preserve">Prosimy o udostępnienie rozwiązania studzienki schładzającej z opróżnianiem ciśnieniowym – dot. instalacji kanalizacji sanitarnej. </w:t>
            </w:r>
          </w:p>
          <w:p w14:paraId="249B5876" w14:textId="56A21DF5" w:rsidR="00A5692F" w:rsidRPr="001C503F" w:rsidRDefault="00A5692F" w:rsidP="00A5692F">
            <w:pPr>
              <w:pStyle w:val="Default"/>
              <w:spacing w:after="27"/>
              <w:rPr>
                <w:rFonts w:eastAsia="Times New Roman"/>
                <w:lang w:eastAsia="pl-PL"/>
              </w:rPr>
            </w:pPr>
          </w:p>
        </w:tc>
      </w:tr>
      <w:tr w:rsidR="00A5692F" w:rsidRPr="001C503F" w14:paraId="06AC847C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8611" w14:textId="3486DE1D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9CE28F" w14:textId="5DB0C0B1" w:rsidR="00A5692F" w:rsidRPr="001C503F" w:rsidRDefault="00A5692F" w:rsidP="00A5692F">
            <w:pPr>
              <w:pStyle w:val="Default"/>
              <w:spacing w:after="27"/>
            </w:pPr>
            <w:r w:rsidRPr="001C503F">
              <w:t xml:space="preserve">Prosimy o określenie wyposażenia, w tym wyposażenia technicznego studni ST1 – dot. kanalizacji sanitarnej. </w:t>
            </w:r>
          </w:p>
        </w:tc>
      </w:tr>
      <w:tr w:rsidR="00A5692F" w:rsidRPr="001C503F" w14:paraId="0900D636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3854" w14:textId="1E001735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F5B578" w14:textId="08AF43CB" w:rsidR="00A5692F" w:rsidRPr="001C503F" w:rsidRDefault="00A5692F" w:rsidP="00A5692F">
            <w:pPr>
              <w:pStyle w:val="Default"/>
              <w:spacing w:after="27"/>
            </w:pPr>
            <w:r w:rsidRPr="001C503F">
              <w:t xml:space="preserve">Prosimy o udostępnienie rysunku studni ssawnej do opróżniania separatora – dot. kanalizacji sanitarnej. </w:t>
            </w:r>
          </w:p>
          <w:p w14:paraId="3074B998" w14:textId="1EECEB05" w:rsidR="00A5692F" w:rsidRPr="001C503F" w:rsidRDefault="00A5692F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5692F" w:rsidRPr="001C503F" w14:paraId="46C43CD2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1448" w14:textId="22F6FF37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6CFF2" w14:textId="07F3BDC1" w:rsidR="00A5692F" w:rsidRPr="001C503F" w:rsidRDefault="00A5692F" w:rsidP="00A56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określenie z jakich rur ma zostać wykonana retencja kanałowa. Rury PVC dn1000 i dn600 nie występują u żadnego Producenta tego typu elementów – dot. kanalizacji deszczowej</w:t>
            </w:r>
          </w:p>
        </w:tc>
      </w:tr>
      <w:tr w:rsidR="00A5692F" w:rsidRPr="001C503F" w14:paraId="0FC9549B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AA12" w14:textId="4A632A35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0339B3" w14:textId="658F49EC" w:rsidR="00A5692F" w:rsidRPr="001C503F" w:rsidRDefault="00A5692F" w:rsidP="00A5692F">
            <w:pPr>
              <w:spacing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Zwracamy się z pytaniem czy Zamawiający przyzna punkty wskazane w rozdziale XVI pkt b) Kryterium doświadczenie kierownika budowy jeżeli Wykonawca wykaże, że wskazany przez Wykonawcę kierownik budowy posiada doświadczenie i zrealizował Inwestycję pn.: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„Przebudowa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rozbudowa Miejskiej Biblioteki Publicznej SCK przy ul. Kusocińskiego 2 w Mielcu wraz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zagospodarowaniem terenu o powierzchni użytkowej 3 939,27 m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kubaturze 18 529,72 m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wartości </w:t>
            </w:r>
            <w:r w:rsidRPr="001C503F">
              <w:rPr>
                <w:rFonts w:ascii="Times New Roman" w:hAnsi="Times New Roman" w:cs="Times New Roman"/>
                <w:bCs/>
                <w:sz w:val="24"/>
                <w:szCs w:val="24"/>
              </w:rPr>
              <w:t>21 104 058,58</w:t>
            </w:r>
            <w:r w:rsidRPr="001C5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 brutto”, która w rzeczywistości polegała na wyburzeniu starego obiektu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 wybudowaniu nowego obiektu. Zakres zadania obejmował całkowite wyburzenie starego obiektu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C50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budowę nowego wraz  z fundamentami.</w:t>
            </w:r>
          </w:p>
        </w:tc>
      </w:tr>
      <w:tr w:rsidR="00A5692F" w:rsidRPr="001C503F" w14:paraId="43C8210C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8A36" w14:textId="08490236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261389" w14:textId="7BE2AFE3" w:rsidR="00A5692F" w:rsidRPr="001C503F" w:rsidRDefault="00040865" w:rsidP="00040865">
            <w:pPr>
              <w:spacing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W zamieszczonych przedmiarach robót działy i poddziały są inne niż załączniki do umowy „10-06-2022 1 Załącznik nr 2 do umowy - harmonogram rzeczowo - finansowy_2” i „8-06-2022 Tabela cenowa” prosimy o ujednolicenie dokumentów</w:t>
            </w: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692F" w:rsidRPr="001C503F" w14:paraId="7CFF1BA8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9EA0" w14:textId="33322B3F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DA5517" w14:textId="228C9DF8" w:rsidR="00A5692F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Prosimy o potwierdzenie że w wycenie należy uwzględnić przebudowę i remont pomieszczeń wskazanych na poszczególnych rzutach linią przerywaną „Zakres przebudowy” a pozostałe pomieszczenia nie będą przebudowywane i remontowane. </w:t>
            </w:r>
          </w:p>
        </w:tc>
      </w:tr>
      <w:tr w:rsidR="00A5692F" w:rsidRPr="001C503F" w14:paraId="36ECDE21" w14:textId="77777777" w:rsidTr="00A5692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0719" w14:textId="59D8D649" w:rsidR="00A5692F" w:rsidRPr="001C503F" w:rsidRDefault="00A5692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991F05" w14:textId="77777777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Prosimy o wyjaśnienie czy w wycenie należy uwzględniać wymianę stolarki zewnętrznej? Jeżeli tak prosimy o zamieszczenie zestawienia </w:t>
            </w:r>
          </w:p>
          <w:p w14:paraId="447E28B7" w14:textId="77777777" w:rsidR="00A5692F" w:rsidRPr="001C503F" w:rsidRDefault="00A5692F" w:rsidP="00A56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2F" w:rsidRPr="001C503F" w14:paraId="56420B91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0845" w14:textId="26B0BEE1" w:rsidR="00A5692F" w:rsidRPr="001C503F" w:rsidRDefault="0004086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7C07BF" w14:textId="5A82615F" w:rsidR="00A5692F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Prosimy o potwierdzenie, że wskazane na rzutach w części istniejącej drzwi wewnętrzne zostały ujęte w zestawieniu drzwi </w:t>
            </w:r>
          </w:p>
        </w:tc>
      </w:tr>
      <w:tr w:rsidR="00040865" w:rsidRPr="001C503F" w14:paraId="4259D34E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174B" w14:textId="43DF9573" w:rsidR="00040865" w:rsidRPr="001C503F" w:rsidRDefault="0004086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A36B58" w14:textId="7591193E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potwierdzenie, że w wycenie nie należy uwzględniać remontu elewacji istniejącego budynku</w:t>
            </w:r>
          </w:p>
        </w:tc>
      </w:tr>
      <w:tr w:rsidR="00040865" w:rsidRPr="001C503F" w14:paraId="5FB8D5C0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27E2" w14:textId="0D50F206" w:rsidR="00040865" w:rsidRPr="001C503F" w:rsidRDefault="00040865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58FB98" w14:textId="56DE7179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potwierdzenie, że w wycenie nie należy uwzględniać remontu dachu istniejącego budynku</w:t>
            </w:r>
          </w:p>
        </w:tc>
      </w:tr>
      <w:tr w:rsidR="00040865" w:rsidRPr="001C503F" w14:paraId="485BFAC1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0A21" w14:textId="69CA5151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8354E1" w14:textId="72372571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potwierdzenie, że w wycenie nie należy uwzględniać remontu istniejącego budynku przedszkola</w:t>
            </w:r>
          </w:p>
        </w:tc>
      </w:tr>
      <w:tr w:rsidR="00040865" w:rsidRPr="001C503F" w14:paraId="402647B7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1DDF" w14:textId="030E4E7E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31C382" w14:textId="3466655B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potwierdzenie, że w wycenie nie należy uwzględniać remontu istniejącego boiska sportowego</w:t>
            </w:r>
          </w:p>
        </w:tc>
      </w:tr>
      <w:tr w:rsidR="00040865" w:rsidRPr="001C503F" w14:paraId="7CB6BABF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AC68" w14:textId="239B4B2D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3ACC27" w14:textId="07A086F7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Na rzucie parteru w pomieszczeniu 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wentylatorni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0.10 wskazano, że należy wykonać „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przedścianki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akustyczne” – oznaczenie przegrody literą „d”. To samo oznaczenie literowe pojawia się jeszcze w pomieszczeniu pracowni fizyko – chemicznej 0.03, świetlicy 0.15, gabinecie intendenta 1.20 – czy w tych pomieszczeniach należy również wykonać „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przedścianki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akustyczne”?</w:t>
            </w:r>
          </w:p>
        </w:tc>
      </w:tr>
      <w:tr w:rsidR="00040865" w:rsidRPr="001C503F" w14:paraId="7A0B0E83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1EE6" w14:textId="4C3641F7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C34A6D" w14:textId="5A36E949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wyjaśnienie czy zabudowa wzdłuż osi C’ w pomieszczeniu kuchni -1.23 i zmywalni -1.22 to „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przedscianka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akustyczna” </w:t>
            </w:r>
          </w:p>
        </w:tc>
      </w:tr>
      <w:tr w:rsidR="00040865" w:rsidRPr="001C503F" w14:paraId="62C54CE4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5951" w14:textId="3A3A3ECB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23051F8" w14:textId="38C46689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wyjaśnienie czy zabudowa wzdłuż osi E w pomieszczeniu szatnia 1.03 to „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przedscianka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akustyczna” </w:t>
            </w:r>
          </w:p>
        </w:tc>
      </w:tr>
      <w:tr w:rsidR="00040865" w:rsidRPr="001C503F" w14:paraId="1ADD76BD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B0B4" w14:textId="437DD5B1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3EB61E" w14:textId="4932F2F0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Prosimy o wskazanie innych ewentualnych pomieszczeń w których należy wykonać 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przedścianki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akustyczne</w:t>
            </w:r>
          </w:p>
        </w:tc>
      </w:tr>
      <w:tr w:rsidR="00040865" w:rsidRPr="001C503F" w14:paraId="0B709429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54FB" w14:textId="6EC1EB55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8F2AFA" w14:textId="247B49A0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potwierdzenie, że zgodnie z detalem 1 nie należy tynkować ścian w miejscu występowania „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przedścianek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akustycznych”</w:t>
            </w:r>
          </w:p>
        </w:tc>
      </w:tr>
      <w:tr w:rsidR="00040865" w:rsidRPr="001C503F" w14:paraId="11356509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AC7A" w14:textId="09F1273F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15BE61" w14:textId="69EF82D6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Prosimy o wyjaśnienie czy w zakresie wyceny należy uwzględnić wyposażenie kuchni? </w:t>
            </w:r>
          </w:p>
        </w:tc>
      </w:tr>
      <w:tr w:rsidR="00040865" w:rsidRPr="001C503F" w14:paraId="3FB2FE0B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1BCEC" w14:textId="73C4014A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97B7B" w14:textId="6A9825D0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Projekt wykonawczy oraz projekt wnętrz nie zawierają zestawienia wyposażenia meblowego budynku. Prosimy o potwierdzanie, że w zakresie wyposażenia meblowego należy jedynie wyposażenie hali sportowej, wyposażenie sanitarne, oraz wyposażenie uwzględnione na rysunku Wn-07 Zestawienie elementów wyposażenie </w:t>
            </w:r>
          </w:p>
        </w:tc>
      </w:tr>
      <w:tr w:rsidR="00040865" w:rsidRPr="001C503F" w14:paraId="506E02DB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B619" w14:textId="2D8C8BDE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FECF93" w14:textId="0FE45783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Wg rysunku Wn-09 Rozwinięcie ścian hali okładziny drewniane należy wykonać na ściennie północnej i wschodniej natomiast na rzucie pojawia się odnośnik z okładzina również na ścianie od strony zachodniej (ściana w osi 2) prosimy o wskazanie właściwego rozwiązania</w:t>
            </w:r>
          </w:p>
        </w:tc>
      </w:tr>
      <w:tr w:rsidR="00040865" w:rsidRPr="001C503F" w14:paraId="021561C6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7E33" w14:textId="337CBBEB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A640EC" w14:textId="60F02034" w:rsidR="00040865" w:rsidRPr="001C503F" w:rsidRDefault="00040865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Wymienione w przedmiarze robót wyposażenie – poz. 192 – 204 i 207 – 215 nie zostało opisane w zestawieniu. Prosimy o wyjaśnienie czy </w:t>
            </w:r>
            <w:proofErr w:type="spellStart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ww</w:t>
            </w:r>
            <w:proofErr w:type="spellEnd"/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 wyposażenie należy uwzględnić w wycenie? Jeżeli tak prosimy o wyspecyfikowanie parametrów.</w:t>
            </w:r>
          </w:p>
        </w:tc>
      </w:tr>
      <w:tr w:rsidR="00040865" w:rsidRPr="001C503F" w14:paraId="586D5575" w14:textId="77777777" w:rsidTr="0004086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99B6" w14:textId="23CD42BF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99981D" w14:textId="6A6681A9" w:rsidR="00040865" w:rsidRPr="001C503F" w:rsidRDefault="001C503F" w:rsidP="00040865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 xml:space="preserve">Prosimy o wskazanie w (symbolami okien) gdzie należy zastosować rolety wewnętrzne </w:t>
            </w:r>
          </w:p>
        </w:tc>
      </w:tr>
      <w:tr w:rsidR="00040865" w:rsidRPr="001C503F" w14:paraId="3EBC23C7" w14:textId="77777777" w:rsidTr="001C503F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E57B" w14:textId="2C1D75C6" w:rsidR="00040865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9F4F91" w14:textId="36F5D53D" w:rsidR="00040865" w:rsidRPr="001C503F" w:rsidRDefault="001C503F" w:rsidP="001C503F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wyjaśnienie po czyjej stronie będzie koszt wykonania obowiązkowych przeglądów gwarancyjnych w okresie trwania gwarancji?</w:t>
            </w:r>
          </w:p>
        </w:tc>
      </w:tr>
      <w:tr w:rsidR="001C503F" w:rsidRPr="001C503F" w14:paraId="2B612E0D" w14:textId="77777777" w:rsidTr="003F7FA5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B7F5" w14:textId="3EA8508A" w:rsidR="001C503F" w:rsidRPr="001C503F" w:rsidRDefault="001C503F" w:rsidP="00A56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C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F9F0" w14:textId="5C62020F" w:rsidR="001C503F" w:rsidRPr="001C503F" w:rsidRDefault="001C503F" w:rsidP="001C503F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3F">
              <w:rPr>
                <w:rFonts w:ascii="Times New Roman" w:hAnsi="Times New Roman" w:cs="Times New Roman"/>
                <w:sz w:val="24"/>
                <w:szCs w:val="24"/>
              </w:rPr>
              <w:t>Prosimy o wyjaśnienie po czyjej stronie będzie koszt dostawy materiałów eksploatacyjnych w okresie trwania gwarancji?</w:t>
            </w:r>
          </w:p>
        </w:tc>
      </w:tr>
    </w:tbl>
    <w:p w14:paraId="374D8AD5" w14:textId="77777777" w:rsidR="00063272" w:rsidRPr="001C503F" w:rsidRDefault="001C503F" w:rsidP="00A569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63272" w:rsidRPr="001C503F" w:rsidSect="003E50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6B32"/>
    <w:multiLevelType w:val="hybridMultilevel"/>
    <w:tmpl w:val="BBE48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8"/>
    <w:multiLevelType w:val="hybridMultilevel"/>
    <w:tmpl w:val="BBE4895A"/>
    <w:lvl w:ilvl="0" w:tplc="73088B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90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921133">
    <w:abstractNumId w:val="1"/>
  </w:num>
  <w:num w:numId="3" w16cid:durableId="78534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10"/>
    <w:rsid w:val="00040865"/>
    <w:rsid w:val="001C503F"/>
    <w:rsid w:val="003E508D"/>
    <w:rsid w:val="003F7FA5"/>
    <w:rsid w:val="008A6F35"/>
    <w:rsid w:val="00A5692F"/>
    <w:rsid w:val="00C71C61"/>
    <w:rsid w:val="00D3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ED6C"/>
  <w15:chartTrackingRefBased/>
  <w15:docId w15:val="{F22A0280-C6E3-4264-9C6F-6CBDA976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6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4052</Words>
  <Characters>24317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Rzepka-Galary Katarzyna</dc:creator>
  <cp:keywords/>
  <dc:description/>
  <cp:lastModifiedBy>Hydryńska Monika</cp:lastModifiedBy>
  <cp:revision>2</cp:revision>
  <dcterms:created xsi:type="dcterms:W3CDTF">2022-07-08T08:57:00Z</dcterms:created>
  <dcterms:modified xsi:type="dcterms:W3CDTF">2022-07-08T08:57:00Z</dcterms:modified>
</cp:coreProperties>
</file>