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F598" w14:textId="32DF77FD" w:rsidR="0061716B" w:rsidRPr="008160BF" w:rsidRDefault="0061716B" w:rsidP="0061716B">
      <w:pPr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Załącznik nr </w:t>
      </w:r>
      <w:r w:rsidR="00083250">
        <w:rPr>
          <w:rFonts w:ascii="Times New Roman" w:hAnsi="Times New Roman"/>
          <w:sz w:val="24"/>
          <w:szCs w:val="24"/>
        </w:rPr>
        <w:t>3</w:t>
      </w:r>
      <w:r w:rsidRPr="008160BF">
        <w:rPr>
          <w:rFonts w:ascii="Times New Roman" w:hAnsi="Times New Roman"/>
          <w:sz w:val="24"/>
          <w:szCs w:val="24"/>
        </w:rPr>
        <w:t xml:space="preserve">  do umowy nr …………………………… z dnia ……………………. </w:t>
      </w:r>
    </w:p>
    <w:p w14:paraId="2659A7E7" w14:textId="77777777" w:rsidR="0061716B" w:rsidRPr="008160BF" w:rsidRDefault="0061716B" w:rsidP="0061716B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8160BF">
        <w:rPr>
          <w:rFonts w:ascii="Times New Roman" w:hAnsi="Times New Roman"/>
          <w:b/>
          <w:sz w:val="24"/>
          <w:szCs w:val="24"/>
        </w:rPr>
        <w:t>DOKUMENT GWARANCYJNY</w:t>
      </w:r>
    </w:p>
    <w:p w14:paraId="588B2108" w14:textId="77777777" w:rsidR="0061716B" w:rsidRPr="008160BF" w:rsidRDefault="0061716B" w:rsidP="0061716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na wykonane roboty budowlane i zamontowane urządzenia </w:t>
      </w:r>
    </w:p>
    <w:p w14:paraId="6C7F211F" w14:textId="77777777" w:rsidR="0061716B" w:rsidRPr="008160BF" w:rsidRDefault="0061716B" w:rsidP="0061716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na podstawie umowy nr ………………….  z dnia ………………….. </w:t>
      </w:r>
    </w:p>
    <w:p w14:paraId="64268DB5" w14:textId="77777777" w:rsidR="0061716B" w:rsidRPr="008160BF" w:rsidRDefault="0061716B" w:rsidP="0061716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dotyczącej realizacji zadania inwestycyjnego pn. </w:t>
      </w:r>
    </w:p>
    <w:p w14:paraId="361744E0" w14:textId="31D441C2" w:rsidR="0061716B" w:rsidRPr="008160BF" w:rsidRDefault="0061716B" w:rsidP="0061716B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„Budowa hali sportowej przy Zespole Szkolno – Przedszkolnym nr 3, ul. Skrajna 1 </w:t>
      </w:r>
      <w:r w:rsidRPr="008160BF">
        <w:rPr>
          <w:rFonts w:ascii="Times New Roman" w:hAnsi="Times New Roman"/>
          <w:sz w:val="24"/>
          <w:szCs w:val="24"/>
        </w:rPr>
        <w:br/>
        <w:t>wraz z zapleczem i rozbudową pomieszczeń przedszkola”</w:t>
      </w:r>
    </w:p>
    <w:p w14:paraId="35BA2356" w14:textId="77777777" w:rsidR="0061716B" w:rsidRPr="008160BF" w:rsidRDefault="0061716B" w:rsidP="0061716B">
      <w:pPr>
        <w:spacing w:line="192" w:lineRule="auto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Wystawiony </w:t>
      </w:r>
      <w:proofErr w:type="gramStart"/>
      <w:r w:rsidRPr="008160BF">
        <w:rPr>
          <w:rFonts w:ascii="Times New Roman" w:hAnsi="Times New Roman"/>
          <w:sz w:val="24"/>
          <w:szCs w:val="24"/>
        </w:rPr>
        <w:t>przez :</w:t>
      </w:r>
      <w:proofErr w:type="gramEnd"/>
      <w:r w:rsidRPr="008160BF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……………………………………………………………………………………….</w:t>
      </w:r>
    </w:p>
    <w:p w14:paraId="40EA6B8A" w14:textId="77777777" w:rsidR="0061716B" w:rsidRPr="008160BF" w:rsidRDefault="0061716B" w:rsidP="0061716B">
      <w:pPr>
        <w:spacing w:line="192" w:lineRule="auto"/>
        <w:rPr>
          <w:rFonts w:ascii="Times New Roman" w:hAnsi="Times New Roman"/>
          <w:b/>
          <w:i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zwanym w dalszej części </w:t>
      </w:r>
      <w:r w:rsidRPr="008160BF">
        <w:rPr>
          <w:rFonts w:ascii="Times New Roman" w:hAnsi="Times New Roman"/>
          <w:b/>
          <w:i/>
          <w:sz w:val="24"/>
          <w:szCs w:val="24"/>
        </w:rPr>
        <w:t>WYKONAWCĄ</w:t>
      </w:r>
    </w:p>
    <w:p w14:paraId="7C2C6A0A" w14:textId="77777777" w:rsidR="0061716B" w:rsidRPr="008160BF" w:rsidRDefault="0061716B" w:rsidP="0061716B">
      <w:pPr>
        <w:spacing w:line="192" w:lineRule="auto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na </w:t>
      </w:r>
      <w:proofErr w:type="gramStart"/>
      <w:r w:rsidRPr="008160BF">
        <w:rPr>
          <w:rFonts w:ascii="Times New Roman" w:hAnsi="Times New Roman"/>
          <w:sz w:val="24"/>
          <w:szCs w:val="24"/>
        </w:rPr>
        <w:t>rzecz :</w:t>
      </w:r>
      <w:proofErr w:type="gramEnd"/>
      <w:r w:rsidRPr="008160BF">
        <w:rPr>
          <w:rFonts w:ascii="Times New Roman" w:hAnsi="Times New Roman"/>
          <w:sz w:val="24"/>
          <w:szCs w:val="24"/>
        </w:rPr>
        <w:t xml:space="preserve"> Gmina Miasto Rzeszów Urząd Miasta Rzeszowa</w:t>
      </w:r>
    </w:p>
    <w:p w14:paraId="4EED0AD3" w14:textId="77777777" w:rsidR="0061716B" w:rsidRPr="008160BF" w:rsidRDefault="0061716B" w:rsidP="0061716B">
      <w:pPr>
        <w:spacing w:line="192" w:lineRule="auto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>z siedzibą: 35-064 Rzeszów, Rynek 1</w:t>
      </w:r>
    </w:p>
    <w:p w14:paraId="76C530F8" w14:textId="77777777" w:rsidR="0061716B" w:rsidRPr="008160BF" w:rsidRDefault="0061716B" w:rsidP="0061716B">
      <w:pPr>
        <w:spacing w:line="192" w:lineRule="auto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>reprezentowany przez: ……………………………………………………………………………….</w:t>
      </w:r>
    </w:p>
    <w:p w14:paraId="05F47EA7" w14:textId="77777777" w:rsidR="0061716B" w:rsidRPr="008160BF" w:rsidRDefault="0061716B" w:rsidP="0061716B">
      <w:pPr>
        <w:rPr>
          <w:rFonts w:ascii="Times New Roman" w:hAnsi="Times New Roman"/>
          <w:b/>
          <w:i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zwanym dalej </w:t>
      </w:r>
      <w:r w:rsidRPr="008160BF">
        <w:rPr>
          <w:rFonts w:ascii="Times New Roman" w:hAnsi="Times New Roman"/>
          <w:b/>
          <w:i/>
          <w:sz w:val="24"/>
          <w:szCs w:val="24"/>
        </w:rPr>
        <w:t>ZAMAWIAJĄCYM</w:t>
      </w:r>
    </w:p>
    <w:p w14:paraId="0FAB7728" w14:textId="77777777" w:rsidR="0061716B" w:rsidRPr="008160BF" w:rsidRDefault="0061716B" w:rsidP="0061716B">
      <w:pPr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>o następującej treści:</w:t>
      </w:r>
    </w:p>
    <w:p w14:paraId="4006ECA2" w14:textId="77777777" w:rsidR="0061716B" w:rsidRPr="008160BF" w:rsidRDefault="0061716B" w:rsidP="0061716B">
      <w:pPr>
        <w:jc w:val="center"/>
        <w:rPr>
          <w:rFonts w:ascii="Times New Roman" w:hAnsi="Times New Roman"/>
          <w:b/>
          <w:sz w:val="24"/>
          <w:szCs w:val="24"/>
        </w:rPr>
      </w:pPr>
      <w:r w:rsidRPr="008160BF">
        <w:rPr>
          <w:rFonts w:ascii="Times New Roman" w:hAnsi="Times New Roman"/>
          <w:b/>
          <w:sz w:val="24"/>
          <w:szCs w:val="24"/>
        </w:rPr>
        <w:t>§1</w:t>
      </w:r>
    </w:p>
    <w:p w14:paraId="64B0D80B" w14:textId="77777777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Wykonawca udziela Zamawiającemu gwarancji na przedmiot objęty umową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br/>
        <w:t>nr …………………….. z dnia ………………. (roboty budowlane, wbudowane materiały, dostarczone urządzenia) na okres ………..… - miesięcy liczony od daty podpisania protokołu odbioru końcowego przedmiotu umowy bez zastrzeżeń, a w przypadku stwierdzenia usterek od dnia podpisania protokołu odbioru końcowego przedmiotu umowy zawierającego potwierdzenie usunięcia usterek.</w:t>
      </w:r>
    </w:p>
    <w:p w14:paraId="6F5D0BFD" w14:textId="0419BACA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W okresie gwarancji Wykonawca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zobowi</w:t>
      </w:r>
      <w:r w:rsidRPr="00436B9C">
        <w:rPr>
          <w:rFonts w:ascii="Times New Roman" w:eastAsia="TTE18C8960t00" w:hAnsi="Times New Roman" w:cs="Times New Roman"/>
          <w:sz w:val="24"/>
          <w:szCs w:val="24"/>
          <w:lang w:val="pl-PL"/>
        </w:rPr>
        <w:t>ą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436B9C">
        <w:rPr>
          <w:rFonts w:ascii="Times New Roman" w:hAnsi="Times New Roman"/>
          <w:sz w:val="24"/>
          <w:szCs w:val="24"/>
          <w:lang w:val="pl-PL"/>
        </w:rPr>
        <w:t>uje się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do nieodpłatnego usuwania </w:t>
      </w:r>
      <w:r w:rsidRPr="00436B9C">
        <w:rPr>
          <w:rFonts w:ascii="Times New Roman" w:hAnsi="Times New Roman"/>
          <w:sz w:val="24"/>
          <w:szCs w:val="24"/>
          <w:lang w:val="pl-PL"/>
        </w:rPr>
        <w:t xml:space="preserve">wszelkich wad i usterek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ujawnionyc</w:t>
      </w:r>
      <w:r w:rsidR="008160BF" w:rsidRPr="00436B9C">
        <w:rPr>
          <w:rFonts w:ascii="Times New Roman" w:hAnsi="Times New Roman" w:cs="Times New Roman"/>
          <w:sz w:val="24"/>
          <w:szCs w:val="24"/>
          <w:lang w:val="pl-PL"/>
        </w:rPr>
        <w:t>h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po odbiorze ko</w:t>
      </w:r>
      <w:r w:rsidRPr="00436B9C">
        <w:rPr>
          <w:rFonts w:ascii="Times New Roman" w:eastAsia="TTE18C8960t00" w:hAnsi="Times New Roman" w:cs="Times New Roman"/>
          <w:sz w:val="24"/>
          <w:szCs w:val="24"/>
          <w:lang w:val="pl-PL"/>
        </w:rPr>
        <w:t>ń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cowym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 w terminie nie dłuższym niż 14 dni liczonych od daty ich zgłoszenia, w myśl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§ 4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. W razie wystąpienia wad w dostarczonym urządzeniu </w:t>
      </w:r>
      <w:r w:rsidRPr="00436B9C">
        <w:rPr>
          <w:rFonts w:ascii="Times New Roman" w:hAnsi="Times New Roman"/>
          <w:sz w:val="24"/>
          <w:szCs w:val="24"/>
          <w:lang w:val="pl-PL"/>
        </w:rPr>
        <w:t>Zamawiającemu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przysługuje oprócz roszczeń wymienionych w zdaniu poprzedzajacym </w:t>
      </w:r>
      <w:r w:rsidR="008160BF" w:rsidRPr="00436B9C">
        <w:rPr>
          <w:rFonts w:ascii="Times New Roman" w:hAnsi="Times New Roman" w:cs="Times New Roman"/>
          <w:sz w:val="24"/>
          <w:szCs w:val="24"/>
          <w:lang w:val="pl-PL"/>
        </w:rPr>
        <w:t>prawo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do żądania dostarczenia wolnego od wad urządzenia.</w:t>
      </w:r>
    </w:p>
    <w:p w14:paraId="5FA1DBA0" w14:textId="2A9AE28B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436B9C">
        <w:rPr>
          <w:rFonts w:ascii="Times New Roman" w:hAnsi="Times New Roman" w:cs="Times New Roman"/>
          <w:sz w:val="24"/>
          <w:szCs w:val="24"/>
          <w:lang w:val="pl-PL"/>
        </w:rPr>
        <w:t>W ramach gwarancji Wykonawca zobowiązany jest do udziału w przeglądach gwarancyjnych przedmiotu umowy organizowanych przez Zamawiającego.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 Z przeglądów spisywany będzie protokół podpisany przez przedstawicieli Zamawiającego, Użytkownika </w:t>
      </w:r>
      <w:r w:rsidR="008160B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>i Wykonawcy.</w:t>
      </w:r>
      <w:r w:rsidR="008160B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Jeżeli w trakcie przeglądu zostaną stwierdzone w przedmiocie umowy wady i usterki Wykonawca jest zobowiązany do ich usunięcia na zasadach określonych w niniejszym dokumencie gwarancyjnym jak przy zgłoszeniu wady bądź usterki przez Zamawiającego. </w:t>
      </w:r>
    </w:p>
    <w:p w14:paraId="5F73668F" w14:textId="77777777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436B9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Jeżeli Wykonawca nie usunie wady bądź usterki w terminie określonym w ust. 2, Zamawiającemu przysługuje prawo usunięcia wady bądź usterki lub wymiany urządzenia na nowe, bez wcześniejszego wezwania, we własnym zakresie, lub przez podmiot trzeci, na koszt i ryzyko Wykonawcy. </w:t>
      </w:r>
      <w:r w:rsidRPr="008160BF">
        <w:rPr>
          <w:rFonts w:ascii="Times New Roman" w:hAnsi="Times New Roman" w:cs="Times New Roman"/>
          <w:sz w:val="24"/>
          <w:szCs w:val="24"/>
        </w:rPr>
        <w:t>Obciążenie Wykonawcy, nastąpi poprzez wystawienie noty obciążającej Wykonawcę.</w:t>
      </w:r>
    </w:p>
    <w:p w14:paraId="69326931" w14:textId="77777777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436B9C">
        <w:rPr>
          <w:rFonts w:ascii="Times New Roman" w:hAnsi="Times New Roman"/>
          <w:sz w:val="24"/>
          <w:szCs w:val="24"/>
          <w:lang w:val="pl-PL"/>
        </w:rPr>
        <w:t>Termin zapłaty należności tytułem usunięcia wad bądź usterek lub wymiany urządzenia wynosi do 3 dni od dnia doręczenia noty obciążeniowej. W razie bezskutecznego upływu terminu naliczone zostaną odsetki ustawowe za opóźnienie.</w:t>
      </w:r>
    </w:p>
    <w:p w14:paraId="4DFA768F" w14:textId="77777777" w:rsidR="0061716B" w:rsidRPr="008160BF" w:rsidRDefault="0061716B" w:rsidP="0061716B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Usunięcie wad bądź usterek uważa się za skuteczne z chwilą podpisania protokołu usunięcia wad przez Zamawiającego. </w:t>
      </w:r>
    </w:p>
    <w:p w14:paraId="1CA32C29" w14:textId="77777777" w:rsidR="0061716B" w:rsidRPr="008160BF" w:rsidRDefault="0061716B" w:rsidP="0061716B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0BF">
        <w:rPr>
          <w:rFonts w:ascii="Times New Roman" w:hAnsi="Times New Roman"/>
          <w:b/>
          <w:sz w:val="24"/>
          <w:szCs w:val="24"/>
        </w:rPr>
        <w:t>§2</w:t>
      </w:r>
    </w:p>
    <w:p w14:paraId="3AE1DD10" w14:textId="77777777" w:rsidR="0061716B" w:rsidRPr="008160BF" w:rsidRDefault="0061716B" w:rsidP="0061716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Gwarancją nie są objęte wady i usterki powstałe na wskutek niewłaściwego użytkowania, niewłaściwej konserwacji, uszkodzeń mechanicznych, wandalizmu lub zdarzeń losowych. </w:t>
      </w:r>
    </w:p>
    <w:p w14:paraId="05EA8330" w14:textId="77777777" w:rsidR="0061716B" w:rsidRPr="008160BF" w:rsidRDefault="0061716B" w:rsidP="0061716B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0416087"/>
      <w:bookmarkStart w:id="1" w:name="_GoBack"/>
      <w:r w:rsidRPr="008160BF">
        <w:rPr>
          <w:rFonts w:ascii="Times New Roman" w:hAnsi="Times New Roman"/>
          <w:b/>
          <w:sz w:val="24"/>
          <w:szCs w:val="24"/>
        </w:rPr>
        <w:t>§3</w:t>
      </w:r>
    </w:p>
    <w:bookmarkEnd w:id="0"/>
    <w:bookmarkEnd w:id="1"/>
    <w:p w14:paraId="10B769C9" w14:textId="1ACF7EC3" w:rsidR="0061716B" w:rsidRPr="008160BF" w:rsidRDefault="0061716B" w:rsidP="0061716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>Okres gwarancji ulega każdorazowo przedłużeniu o czas liczony od dnia zgłoszenia wady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bądź usterki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 przez Zamawiającego do dnia usunięcia wady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bądź usterki</w:t>
      </w:r>
      <w:r w:rsidR="00436B9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36B9C"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przy czym przedłużenie okresu gwarancji dotyczy jedynie</w:t>
      </w:r>
      <w:r w:rsidR="00436B9C">
        <w:rPr>
          <w:rFonts w:ascii="Times New Roman" w:hAnsi="Times New Roman" w:cs="Times New Roman"/>
          <w:sz w:val="24"/>
          <w:szCs w:val="24"/>
          <w:lang w:val="pl-PL"/>
        </w:rPr>
        <w:t xml:space="preserve"> robót,</w:t>
      </w:r>
      <w:r w:rsidR="00436B9C"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 materiałów, urządzeń lub wyposażenia, którego dotyczy wada lub usterka</w:t>
      </w:r>
      <w:r w:rsidR="00436B9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 W razie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>dostarczenia przedmiotu</w:t>
      </w:r>
      <w:r w:rsidRPr="00436B9C">
        <w:rPr>
          <w:sz w:val="18"/>
          <w:szCs w:val="18"/>
          <w:lang w:val="pl-PL"/>
        </w:rPr>
        <w:t xml:space="preserve">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umowy wolnego od wad bądź usterek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>okres gwarancji tego elementu biegnie od nowa.</w:t>
      </w:r>
    </w:p>
    <w:p w14:paraId="6761F0F9" w14:textId="77777777" w:rsidR="0061716B" w:rsidRPr="008160BF" w:rsidRDefault="0061716B" w:rsidP="0061716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Zamawiający może dochodzić roszczeń wynikających z gwarancji także po upływie okresu gwarancji, jeżeli dokonał zgłoszenia wady </w:t>
      </w:r>
      <w:r w:rsidRPr="00436B9C">
        <w:rPr>
          <w:rFonts w:ascii="Times New Roman" w:hAnsi="Times New Roman" w:cs="Times New Roman"/>
          <w:sz w:val="24"/>
          <w:szCs w:val="24"/>
          <w:lang w:val="pl-PL"/>
        </w:rPr>
        <w:t xml:space="preserve">bądź usterki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przed jej upływem. </w:t>
      </w:r>
    </w:p>
    <w:p w14:paraId="33668010" w14:textId="77777777" w:rsidR="0061716B" w:rsidRPr="008160BF" w:rsidRDefault="0061716B" w:rsidP="0061716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Z przeglądów spisywany jest protokół podpisany przez przedstawicieli Zamawiającego, Użytkownika i Wykonawcy. Jeżeli w trakcie przeglądu zostaną stwierdzone w przedmiocie umowy wady i usterki Wykonawca jest zobowiązany do ich usunięcia na zasadach określonych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br/>
        <w:t xml:space="preserve">w niniejszym dokumencie gwarancyjnym jak przy zgłoszeniu wady bądź usterki przez Zamawiającego. </w:t>
      </w:r>
    </w:p>
    <w:p w14:paraId="7E4BA619" w14:textId="77777777" w:rsidR="0061716B" w:rsidRPr="008160BF" w:rsidRDefault="0061716B" w:rsidP="0061716B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0BF">
        <w:rPr>
          <w:rFonts w:ascii="Times New Roman" w:hAnsi="Times New Roman"/>
          <w:b/>
          <w:sz w:val="24"/>
          <w:szCs w:val="24"/>
        </w:rPr>
        <w:t>§4</w:t>
      </w:r>
    </w:p>
    <w:p w14:paraId="37300771" w14:textId="77777777" w:rsidR="0061716B" w:rsidRPr="008160BF" w:rsidRDefault="0061716B" w:rsidP="0061716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>Zgłoszenie wady bądź usterki w przedmiocie umowy będzie następowało w formie pisemnej, faksem lub pocztą elektroniczną.</w:t>
      </w:r>
    </w:p>
    <w:p w14:paraId="489A455B" w14:textId="77777777" w:rsidR="0061716B" w:rsidRPr="008160BF" w:rsidRDefault="0061716B" w:rsidP="0061716B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  <w:r w:rsidRPr="008160BF">
        <w:rPr>
          <w:rFonts w:ascii="Times New Roman" w:hAnsi="Times New Roman" w:cs="Times New Roman"/>
          <w:sz w:val="24"/>
          <w:szCs w:val="24"/>
          <w:lang w:val="pl-PL"/>
        </w:rPr>
        <w:t xml:space="preserve">W tym celu Wykonawca wskazuje nr faksu …………………… oraz adres e-mail: ………………………….. dostępny w godzinach pracy Zamawiającego. Zgłoszenia przesłane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 godzinach pracy Wykonawcy traktowane będą jak wysłane w najbliższym dniu roboczym </w:t>
      </w:r>
      <w:r w:rsidRPr="008160BF">
        <w:rPr>
          <w:rFonts w:ascii="Times New Roman" w:hAnsi="Times New Roman" w:cs="Times New Roman"/>
          <w:sz w:val="24"/>
          <w:szCs w:val="24"/>
          <w:lang w:val="pl-PL"/>
        </w:rPr>
        <w:br/>
        <w:t xml:space="preserve">o godzinie rozpoczęcia pracy Wykonawcy. </w:t>
      </w:r>
    </w:p>
    <w:p w14:paraId="61637C96" w14:textId="77777777" w:rsidR="0061716B" w:rsidRPr="008160BF" w:rsidRDefault="0061716B" w:rsidP="0061716B">
      <w:pPr>
        <w:pStyle w:val="Akapitzlist"/>
        <w:tabs>
          <w:tab w:val="left" w:pos="284"/>
        </w:tabs>
        <w:suppressAutoHyphens w:val="0"/>
        <w:autoSpaceDN/>
        <w:spacing w:before="0" w:beforeAutospacing="0" w:after="160" w:afterAutospacing="0" w:line="360" w:lineRule="auto"/>
        <w:ind w:left="0" w:firstLine="0"/>
        <w:contextualSpacing/>
        <w:textAlignment w:val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0AF801A" w14:textId="77777777" w:rsidR="0061716B" w:rsidRPr="008160BF" w:rsidRDefault="0061716B" w:rsidP="0061716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………………………………………..                                   ……………………………………  </w:t>
      </w:r>
    </w:p>
    <w:p w14:paraId="27D237B8" w14:textId="77777777" w:rsidR="0061716B" w:rsidRPr="008160BF" w:rsidRDefault="0061716B" w:rsidP="0061716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160BF">
        <w:rPr>
          <w:rFonts w:ascii="Times New Roman" w:hAnsi="Times New Roman"/>
          <w:sz w:val="24"/>
          <w:szCs w:val="24"/>
        </w:rPr>
        <w:t xml:space="preserve">            </w:t>
      </w:r>
      <w:r w:rsidRPr="008160BF">
        <w:rPr>
          <w:rFonts w:ascii="Times New Roman" w:hAnsi="Times New Roman"/>
          <w:b/>
          <w:sz w:val="24"/>
          <w:szCs w:val="24"/>
        </w:rPr>
        <w:t>WYKONAWCA                                                                  ZAMAWIAJĄCY</w:t>
      </w:r>
    </w:p>
    <w:p w14:paraId="65DD1042" w14:textId="77777777" w:rsidR="00063272" w:rsidRPr="008160BF" w:rsidRDefault="00083250"/>
    <w:sectPr w:rsidR="00063272" w:rsidRPr="0081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TE18C896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56C09"/>
    <w:multiLevelType w:val="hybridMultilevel"/>
    <w:tmpl w:val="1C48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73E7C"/>
    <w:multiLevelType w:val="hybridMultilevel"/>
    <w:tmpl w:val="5A561216"/>
    <w:lvl w:ilvl="0" w:tplc="2176F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A61"/>
    <w:multiLevelType w:val="hybridMultilevel"/>
    <w:tmpl w:val="25AED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2"/>
    <w:rsid w:val="00083250"/>
    <w:rsid w:val="00436B9C"/>
    <w:rsid w:val="0061716B"/>
    <w:rsid w:val="008160BF"/>
    <w:rsid w:val="008A6F35"/>
    <w:rsid w:val="00C47392"/>
    <w:rsid w:val="00C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5241"/>
  <w15:chartTrackingRefBased/>
  <w15:docId w15:val="{F7DED118-DC4C-4947-8807-37130E1E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16B"/>
    <w:pPr>
      <w:suppressAutoHyphens/>
      <w:autoSpaceDN w:val="0"/>
      <w:spacing w:before="100" w:beforeAutospacing="1" w:after="0" w:afterAutospacing="1" w:line="240" w:lineRule="auto"/>
      <w:ind w:left="720" w:firstLine="360"/>
      <w:jc w:val="both"/>
      <w:textAlignment w:val="baseline"/>
    </w:pPr>
    <w:rPr>
      <w:rFonts w:eastAsia="SimSun" w:cs="F"/>
      <w:kern w:val="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Rzepka-Galary Katarzyna</dc:creator>
  <cp:keywords/>
  <dc:description/>
  <cp:lastModifiedBy>Rzepka-Galary Katarzyna</cp:lastModifiedBy>
  <cp:revision>5</cp:revision>
  <dcterms:created xsi:type="dcterms:W3CDTF">2022-06-08T08:32:00Z</dcterms:created>
  <dcterms:modified xsi:type="dcterms:W3CDTF">2022-08-03T08:49:00Z</dcterms:modified>
</cp:coreProperties>
</file>