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A2FC" w14:textId="26DD8777" w:rsidR="00513704" w:rsidRPr="002A3E70" w:rsidRDefault="00513704" w:rsidP="005137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E70">
        <w:rPr>
          <w:rFonts w:ascii="Times New Roman" w:eastAsia="Times New Roman" w:hAnsi="Times New Roman" w:cs="Times New Roman"/>
          <w:sz w:val="24"/>
          <w:szCs w:val="24"/>
          <w:lang w:eastAsia="ar-SA"/>
        </w:rPr>
        <w:t>ZP-I.271.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77.262.</w:t>
      </w:r>
      <w:r w:rsidRPr="002A3E70">
        <w:rPr>
          <w:rFonts w:ascii="Times New Roman" w:eastAsia="Times New Roman" w:hAnsi="Times New Roman" w:cs="Times New Roman"/>
          <w:sz w:val="24"/>
          <w:szCs w:val="24"/>
          <w:lang w:eastAsia="ar-SA"/>
        </w:rPr>
        <w:t>2022</w:t>
      </w:r>
      <w:r w:rsidRPr="002A3E7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2A3E7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2A3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29.11.</w:t>
      </w:r>
      <w:r w:rsidRPr="002A3E70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14:paraId="067A7478" w14:textId="77777777" w:rsidR="00513704" w:rsidRPr="002A3E70" w:rsidRDefault="00513704" w:rsidP="005137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22D2C7AF" w14:textId="77777777" w:rsidR="00513704" w:rsidRPr="002A3E70" w:rsidRDefault="00513704" w:rsidP="005137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0B433EDF" w14:textId="77777777" w:rsidR="00513704" w:rsidRPr="002A3E70" w:rsidRDefault="00513704" w:rsidP="0051370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3E70">
        <w:rPr>
          <w:rFonts w:ascii="Times New Roman" w:eastAsia="Calibri" w:hAnsi="Times New Roman" w:cs="Times New Roman"/>
          <w:b/>
          <w:bCs/>
          <w:sz w:val="28"/>
          <w:szCs w:val="28"/>
        </w:rPr>
        <w:t>ZAWIADOMIENIE O UNIEWAŻNIENIU POSTĘPOWANIA</w:t>
      </w:r>
    </w:p>
    <w:p w14:paraId="2DCFB0A1" w14:textId="77777777" w:rsidR="00513704" w:rsidRPr="002A3E70" w:rsidRDefault="00513704" w:rsidP="00513704">
      <w:pPr>
        <w:spacing w:after="0"/>
        <w:jc w:val="center"/>
        <w:rPr>
          <w:rFonts w:ascii="Times New Roman" w:eastAsia="Calibri" w:hAnsi="Times New Roman" w:cs="Times New Roman"/>
        </w:rPr>
      </w:pPr>
      <w:r w:rsidRPr="002A3E70">
        <w:rPr>
          <w:rFonts w:ascii="Times New Roman" w:eastAsia="Calibri" w:hAnsi="Times New Roman" w:cs="Times New Roman"/>
        </w:rPr>
        <w:t>na podstawie art. 260 ust. 2 ustawy z dnia 11 września 2019 r. Prawo zamówień publicznych</w:t>
      </w:r>
    </w:p>
    <w:p w14:paraId="13B7CC22" w14:textId="30DDB74D" w:rsidR="00513704" w:rsidRPr="002A3E70" w:rsidRDefault="00513704" w:rsidP="00513704">
      <w:pPr>
        <w:spacing w:after="0"/>
        <w:jc w:val="center"/>
        <w:rPr>
          <w:rFonts w:ascii="Times New Roman" w:eastAsia="Calibri" w:hAnsi="Times New Roman" w:cs="Times New Roman"/>
        </w:rPr>
      </w:pPr>
      <w:r w:rsidRPr="002A3E70">
        <w:rPr>
          <w:rFonts w:ascii="Times New Roman" w:eastAsia="Calibri" w:hAnsi="Times New Roman" w:cs="Times New Roman"/>
        </w:rPr>
        <w:t xml:space="preserve">(tekst jedn.: </w:t>
      </w:r>
      <w:r w:rsidRPr="00513704">
        <w:rPr>
          <w:rFonts w:ascii="Times New Roman" w:eastAsia="Calibri" w:hAnsi="Times New Roman" w:cs="Times New Roman"/>
        </w:rPr>
        <w:t xml:space="preserve">2022 r. poz. 1710 z </w:t>
      </w:r>
      <w:proofErr w:type="spellStart"/>
      <w:r w:rsidRPr="00513704">
        <w:rPr>
          <w:rFonts w:ascii="Times New Roman" w:eastAsia="Calibri" w:hAnsi="Times New Roman" w:cs="Times New Roman"/>
        </w:rPr>
        <w:t>późn</w:t>
      </w:r>
      <w:proofErr w:type="spellEnd"/>
      <w:r w:rsidRPr="00513704">
        <w:rPr>
          <w:rFonts w:ascii="Times New Roman" w:eastAsia="Calibri" w:hAnsi="Times New Roman" w:cs="Times New Roman"/>
        </w:rPr>
        <w:t>. zm</w:t>
      </w:r>
      <w:r w:rsidRPr="002A3E70">
        <w:rPr>
          <w:rFonts w:ascii="Times New Roman" w:eastAsia="Calibri" w:hAnsi="Times New Roman" w:cs="Times New Roman"/>
        </w:rPr>
        <w:t>.), zwanej dalej „</w:t>
      </w:r>
      <w:proofErr w:type="spellStart"/>
      <w:r w:rsidRPr="002A3E70">
        <w:rPr>
          <w:rFonts w:ascii="Times New Roman" w:eastAsia="Calibri" w:hAnsi="Times New Roman" w:cs="Times New Roman"/>
        </w:rPr>
        <w:t>Pzp</w:t>
      </w:r>
      <w:proofErr w:type="spellEnd"/>
      <w:r w:rsidRPr="002A3E70">
        <w:rPr>
          <w:rFonts w:ascii="Times New Roman" w:eastAsia="Calibri" w:hAnsi="Times New Roman" w:cs="Times New Roman"/>
        </w:rPr>
        <w:t>”</w:t>
      </w:r>
    </w:p>
    <w:p w14:paraId="0D1EFE4F" w14:textId="77777777" w:rsidR="00513704" w:rsidRPr="002A3E70" w:rsidRDefault="00513704" w:rsidP="00513704">
      <w:pPr>
        <w:tabs>
          <w:tab w:val="left" w:pos="907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EDAE3" w14:textId="77777777" w:rsidR="00513704" w:rsidRPr="002A3E70" w:rsidRDefault="00513704" w:rsidP="005137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F02D87" w14:textId="77777777" w:rsidR="00513704" w:rsidRPr="002A3E70" w:rsidRDefault="00513704" w:rsidP="0051370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1E0F5FA6" w14:textId="77777777" w:rsidR="00513704" w:rsidRPr="002A3E70" w:rsidRDefault="00513704" w:rsidP="005137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Urząd Miasta Rzeszowa Wydział Zamówień Publicznych, działający w imieniu i na rzecz Zamawiającego – Miejskiego Zarządu Dróg w Rzeszowie </w:t>
      </w:r>
    </w:p>
    <w:p w14:paraId="4ED52158" w14:textId="77777777" w:rsidR="00513704" w:rsidRPr="002A3E70" w:rsidRDefault="00513704" w:rsidP="005137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adres strony internetowej:  </w:t>
      </w:r>
      <w:hyperlink r:id="rId6" w:history="1">
        <w:r w:rsidRPr="002A3E7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http://bip.erzeszow.pl</w:t>
        </w:r>
      </w:hyperlink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16D1617" w14:textId="77777777" w:rsidR="00513704" w:rsidRPr="002A3E70" w:rsidRDefault="00513704" w:rsidP="005137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Pr="002A3E7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przetargi@erzeszow.pl</w:t>
        </w:r>
      </w:hyperlink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0F56A7D" w14:textId="77777777" w:rsidR="00513704" w:rsidRPr="002A3E70" w:rsidRDefault="00513704" w:rsidP="00513704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</w:p>
    <w:p w14:paraId="52031A18" w14:textId="77777777" w:rsidR="00513704" w:rsidRPr="002A3E70" w:rsidRDefault="00513704" w:rsidP="00513704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</w:p>
    <w:p w14:paraId="5C0CFF02" w14:textId="77777777" w:rsidR="00513704" w:rsidRPr="002A3E70" w:rsidRDefault="00513704" w:rsidP="00513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3E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zamówienia: </w:t>
      </w:r>
    </w:p>
    <w:p w14:paraId="017A978F" w14:textId="72C08A78" w:rsidR="00513704" w:rsidRDefault="00513704" w:rsidP="00513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13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Opracowanie dokumentacji na rozbudowę ul. Zawiszy od ul. Architektów wraz z budową drogi do ul. Boya Żeleńskiego, z uzyskaniem decyzji ZRID, pełnieniem (na prawach opcji) nadzoru autorskiego nad robotami</w:t>
      </w:r>
    </w:p>
    <w:p w14:paraId="5F8D0F55" w14:textId="77777777" w:rsidR="00513704" w:rsidRPr="002A3E70" w:rsidRDefault="00513704" w:rsidP="0051370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715021E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>Zamawiający zawiadamia o unieważnieniu postępowania o udzielenie zamówienia publicznego.</w:t>
      </w:r>
    </w:p>
    <w:p w14:paraId="5BFF2971" w14:textId="77777777" w:rsidR="00513704" w:rsidRPr="002A3E70" w:rsidRDefault="00513704" w:rsidP="0051370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E5B29C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>Uzasadnienie prawne: art. 255 pkt 1</w:t>
      </w: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A3E70">
        <w:rPr>
          <w:rFonts w:ascii="Times New Roman" w:eastAsia="Calibri" w:hAnsi="Times New Roman" w:cs="Times New Roman"/>
          <w:sz w:val="24"/>
          <w:szCs w:val="24"/>
        </w:rPr>
        <w:t>w brzmieniu:</w:t>
      </w:r>
    </w:p>
    <w:p w14:paraId="1501ED5B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A3E70">
        <w:rPr>
          <w:rFonts w:ascii="Times New Roman" w:eastAsia="Calibri" w:hAnsi="Times New Roman" w:cs="Times New Roman"/>
          <w:i/>
          <w:iCs/>
          <w:sz w:val="24"/>
          <w:szCs w:val="24"/>
        </w:rPr>
        <w:t>„Zamawiający unieważnia postępowanie o udzielenie zamówienia, jeżeli:</w:t>
      </w:r>
    </w:p>
    <w:p w14:paraId="05FB7801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A3E70">
        <w:rPr>
          <w:rFonts w:ascii="Times New Roman" w:eastAsia="Calibri" w:hAnsi="Times New Roman" w:cs="Times New Roman"/>
          <w:i/>
          <w:iCs/>
          <w:sz w:val="24"/>
          <w:szCs w:val="24"/>
        </w:rPr>
        <w:t>1) nie złożono żadnego wniosku o dopuszczenie do udziału w postępowaniu albo żadnej oferty”.</w:t>
      </w:r>
    </w:p>
    <w:p w14:paraId="1B377DD5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AE30216" w14:textId="77777777" w:rsidR="00513704" w:rsidRPr="002A3E70" w:rsidRDefault="00513704" w:rsidP="0051370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3E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Uzasadnienie faktyczne: </w:t>
      </w:r>
    </w:p>
    <w:p w14:paraId="31D3D831" w14:textId="09EE01ED" w:rsidR="00513704" w:rsidRPr="002A3E70" w:rsidRDefault="00513704" w:rsidP="00513704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Do upływu terminu składania ofert tj. do dnia </w:t>
      </w:r>
      <w:r>
        <w:rPr>
          <w:rFonts w:ascii="Times New Roman" w:eastAsia="Calibri" w:hAnsi="Times New Roman" w:cs="Times New Roman"/>
          <w:sz w:val="24"/>
          <w:szCs w:val="24"/>
        </w:rPr>
        <w:t>29 listopada</w:t>
      </w:r>
      <w:r w:rsidRPr="002A3E70">
        <w:rPr>
          <w:rFonts w:ascii="Times New Roman" w:eastAsia="Calibri" w:hAnsi="Times New Roman" w:cs="Times New Roman"/>
          <w:sz w:val="24"/>
          <w:szCs w:val="24"/>
        </w:rPr>
        <w:t xml:space="preserve"> 2022 r. do godz. 10:00, nie złożono żadnej oferty, w związku z tym Zamawiający unieważnia postępowanie. </w:t>
      </w:r>
    </w:p>
    <w:p w14:paraId="27198D3E" w14:textId="77777777" w:rsidR="00513704" w:rsidRDefault="00513704" w:rsidP="00513704"/>
    <w:p w14:paraId="1A4C5B44" w14:textId="77777777" w:rsidR="00513704" w:rsidRDefault="00513704" w:rsidP="00513704"/>
    <w:p w14:paraId="12182B43" w14:textId="77777777" w:rsidR="00B311E7" w:rsidRDefault="00513704"/>
    <w:sectPr w:rsidR="00B311E7" w:rsidSect="00056067">
      <w:headerReference w:type="default" r:id="rId8"/>
      <w:pgSz w:w="11906" w:h="16838"/>
      <w:pgMar w:top="908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DB2B" w14:textId="77777777" w:rsidR="00513704" w:rsidRDefault="00513704" w:rsidP="00513704">
      <w:pPr>
        <w:spacing w:after="0" w:line="240" w:lineRule="auto"/>
      </w:pPr>
      <w:r>
        <w:separator/>
      </w:r>
    </w:p>
  </w:endnote>
  <w:endnote w:type="continuationSeparator" w:id="0">
    <w:p w14:paraId="738E0F09" w14:textId="77777777" w:rsidR="00513704" w:rsidRDefault="00513704" w:rsidP="0051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F8F9" w14:textId="77777777" w:rsidR="00513704" w:rsidRDefault="00513704" w:rsidP="00513704">
      <w:pPr>
        <w:spacing w:after="0" w:line="240" w:lineRule="auto"/>
      </w:pPr>
      <w:r>
        <w:separator/>
      </w:r>
    </w:p>
  </w:footnote>
  <w:footnote w:type="continuationSeparator" w:id="0">
    <w:p w14:paraId="01F92E63" w14:textId="77777777" w:rsidR="00513704" w:rsidRDefault="00513704" w:rsidP="0051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B0BE" w14:textId="77777777" w:rsidR="00513704" w:rsidRPr="00513704" w:rsidRDefault="00513704" w:rsidP="00513704">
    <w:pPr>
      <w:tabs>
        <w:tab w:val="center" w:pos="4153"/>
        <w:tab w:val="right" w:pos="9070"/>
      </w:tabs>
      <w:suppressAutoHyphens/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513704">
      <w:rPr>
        <w:rFonts w:ascii="Arial" w:eastAsia="Times New Roman" w:hAnsi="Arial" w:cs="Arial"/>
        <w:i/>
        <w:iCs/>
        <w:sz w:val="18"/>
        <w:szCs w:val="18"/>
        <w:lang w:eastAsia="ar-SA"/>
      </w:rPr>
      <w:t>ZP-I.271.77.262.2022</w:t>
    </w:r>
    <w:bookmarkStart w:id="0" w:name="_Hlk117582188"/>
  </w:p>
  <w:p w14:paraId="4666EEF4" w14:textId="6985DF4C" w:rsidR="00F21637" w:rsidRPr="00513704" w:rsidRDefault="00513704" w:rsidP="00513704">
    <w:pPr>
      <w:tabs>
        <w:tab w:val="center" w:pos="4153"/>
        <w:tab w:val="right" w:pos="9070"/>
      </w:tabs>
      <w:suppressAutoHyphens/>
      <w:spacing w:after="240" w:line="240" w:lineRule="auto"/>
      <w:jc w:val="center"/>
      <w:rPr>
        <w:rFonts w:ascii="Arial" w:eastAsia="Times New Roman" w:hAnsi="Arial" w:cs="Arial"/>
        <w:i/>
        <w:iCs/>
        <w:color w:val="FF0000"/>
        <w:sz w:val="18"/>
        <w:szCs w:val="18"/>
        <w:lang w:eastAsia="ar-SA"/>
      </w:rPr>
    </w:pP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Opracowanie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dokumentacji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na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rozbudowę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Zawiszy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od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Architektów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wraz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z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budową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drogi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do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ul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. Boya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Żeleńskiego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, z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uzyskaniem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decyzji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ZRID,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pełnieniem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(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na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prawach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opcji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)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nadzoru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autorskiego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nad</w:t>
    </w:r>
    <w:proofErr w:type="spellEnd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 xml:space="preserve"> </w:t>
    </w:r>
    <w:proofErr w:type="spellStart"/>
    <w:r w:rsidRPr="00513704">
      <w:rPr>
        <w:rFonts w:ascii="Arial" w:eastAsia="Times New Roman" w:hAnsi="Arial" w:cs="Arial"/>
        <w:i/>
        <w:iCs/>
        <w:sz w:val="18"/>
        <w:szCs w:val="18"/>
        <w:lang w:val="en-GB" w:eastAsia="pl-PL"/>
      </w:rPr>
      <w:t>robotami</w:t>
    </w:r>
    <w:bookmarkEnd w:id="0"/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04"/>
    <w:rsid w:val="00513704"/>
    <w:rsid w:val="005D4E5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4B41"/>
  <w15:chartTrackingRefBased/>
  <w15:docId w15:val="{9890C9B6-095F-4AE4-959B-3D5E494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7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704"/>
  </w:style>
  <w:style w:type="paragraph" w:styleId="Stopka">
    <w:name w:val="footer"/>
    <w:basedOn w:val="Normalny"/>
    <w:link w:val="StopkaZnak"/>
    <w:uiPriority w:val="99"/>
    <w:unhideWhenUsed/>
    <w:rsid w:val="0051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2022-11-29T09:16:00Z</dcterms:created>
  <dcterms:modified xsi:type="dcterms:W3CDTF">2022-11-29T09:18:00Z</dcterms:modified>
</cp:coreProperties>
</file>