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3CADF7D2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28590C">
        <w:rPr>
          <w:sz w:val="24"/>
          <w:szCs w:val="24"/>
        </w:rPr>
        <w:t>30</w:t>
      </w:r>
      <w:r w:rsidR="004061EC">
        <w:rPr>
          <w:sz w:val="24"/>
          <w:szCs w:val="24"/>
        </w:rPr>
        <w:t xml:space="preserve"> </w:t>
      </w:r>
      <w:r w:rsidR="0028590C">
        <w:rPr>
          <w:sz w:val="24"/>
          <w:szCs w:val="24"/>
        </w:rPr>
        <w:t>lipca</w:t>
      </w:r>
      <w:r w:rsidR="00330003" w:rsidRPr="002F42CE">
        <w:rPr>
          <w:sz w:val="24"/>
          <w:szCs w:val="24"/>
        </w:rPr>
        <w:t xml:space="preserve"> 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13753597" w:rsidR="00330003" w:rsidRDefault="000753E4" w:rsidP="00330003">
      <w:pPr>
        <w:rPr>
          <w:sz w:val="24"/>
          <w:szCs w:val="24"/>
        </w:rPr>
      </w:pPr>
      <w:r w:rsidRPr="000753E4">
        <w:rPr>
          <w:sz w:val="24"/>
          <w:szCs w:val="24"/>
        </w:rPr>
        <w:t>CZ-A.271.</w:t>
      </w:r>
      <w:r w:rsidR="0028590C" w:rsidRPr="0028590C">
        <w:rPr>
          <w:sz w:val="24"/>
          <w:szCs w:val="24"/>
        </w:rPr>
        <w:t>49.145</w:t>
      </w:r>
      <w:r w:rsidRPr="000753E4">
        <w:rPr>
          <w:sz w:val="24"/>
          <w:szCs w:val="24"/>
        </w:rPr>
        <w:t>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1C6A81A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28590C" w:rsidRPr="0028590C">
        <w:rPr>
          <w:b/>
          <w:i/>
          <w:sz w:val="24"/>
          <w:szCs w:val="24"/>
        </w:rPr>
        <w:t>Wykonanie robót budowlanych polegających na utwardzeniu terenu i budowie placu zabaw w ramach zadania: „Urządzenie parku miejskiego w rejonie Szkoły Podstawowej nr 18 przy ul. Bł. Karoliny”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77777777" w:rsidR="00330003" w:rsidRPr="002F42CE" w:rsidRDefault="002F42CE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WYJAŚNIENIA I </w:t>
      </w:r>
      <w:r w:rsidR="00F746D1"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0BD97E23" w14:textId="65ADC63E" w:rsidR="0042154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2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Pr="002F42CE">
        <w:rPr>
          <w:rFonts w:eastAsia="Calibri"/>
          <w:sz w:val="24"/>
          <w:szCs w:val="24"/>
        </w:rPr>
        <w:t>), Zamawiający publikuje wnioski o wyjaśnienie treści SIWZ złożone przez Wykonawców wraz z odpowiedziami zamawiającego. Wszelkie zmiany, wyjaśnienia lub uszczegółowienia wynikające z odpowiedzi Zamawiającego na zapytania należy uwzględnić w cenie i przy przygotowaniu oferty oraz traktować jako zmianę, wyjaśnienie lub doprecyzowanie SIWZ:</w:t>
      </w:r>
    </w:p>
    <w:p w14:paraId="2A4B8424" w14:textId="69F6C795" w:rsidR="000753E4" w:rsidRDefault="000753E4" w:rsidP="000753E4">
      <w:pPr>
        <w:rPr>
          <w:b/>
          <w:sz w:val="24"/>
          <w:szCs w:val="24"/>
        </w:rPr>
      </w:pPr>
    </w:p>
    <w:p w14:paraId="3B38402C" w14:textId="77777777" w:rsidR="000753E4" w:rsidRDefault="000753E4" w:rsidP="000753E4">
      <w:pPr>
        <w:widowControl/>
        <w:autoSpaceDE/>
        <w:adjustRightInd/>
        <w:jc w:val="both"/>
        <w:rPr>
          <w:rFonts w:eastAsia="Calibri"/>
          <w:color w:val="000000"/>
          <w:sz w:val="24"/>
          <w:szCs w:val="24"/>
          <w:lang w:eastAsia="ar-SA"/>
        </w:rPr>
      </w:pPr>
      <w:bookmarkStart w:id="0" w:name="_Hlk41559534"/>
      <w:r>
        <w:rPr>
          <w:b/>
          <w:bCs/>
          <w:sz w:val="24"/>
          <w:szCs w:val="24"/>
        </w:rPr>
        <w:t>Pytanie nr 1:</w:t>
      </w:r>
    </w:p>
    <w:p w14:paraId="32BCAF80" w14:textId="77777777" w:rsidR="0028590C" w:rsidRPr="0028590C" w:rsidRDefault="0028590C" w:rsidP="0028590C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  <w:r w:rsidRPr="0028590C">
        <w:rPr>
          <w:rFonts w:eastAsia="Calibri"/>
          <w:sz w:val="24"/>
          <w:szCs w:val="24"/>
          <w:lang w:eastAsia="ar-SA"/>
        </w:rPr>
        <w:t xml:space="preserve">W związku z chęcią przystąpienia do przetargu </w:t>
      </w:r>
      <w:proofErr w:type="spellStart"/>
      <w:r w:rsidRPr="0028590C">
        <w:rPr>
          <w:rFonts w:eastAsia="Calibri"/>
          <w:sz w:val="24"/>
          <w:szCs w:val="24"/>
          <w:lang w:eastAsia="ar-SA"/>
        </w:rPr>
        <w:t>pn</w:t>
      </w:r>
      <w:proofErr w:type="spellEnd"/>
      <w:r w:rsidRPr="0028590C">
        <w:rPr>
          <w:rFonts w:eastAsia="Calibri"/>
          <w:sz w:val="24"/>
          <w:szCs w:val="24"/>
          <w:lang w:eastAsia="ar-SA"/>
        </w:rPr>
        <w:t>:” Wykonanie robót budowlanych polegających na utwardzeniu terenu i budowie placu zabaw w ramach zadnia: „Urządzenie parku miejskiego w rejonie Szkoły Podstawowej nr 18 przy ul. Bł. Karoliny, zwracam się z prośbą o uzupełnienie brakujących rysunków, tj.:</w:t>
      </w:r>
    </w:p>
    <w:p w14:paraId="0BA59B1E" w14:textId="77777777" w:rsidR="0028590C" w:rsidRPr="0028590C" w:rsidRDefault="0028590C" w:rsidP="0028590C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  <w:r w:rsidRPr="0028590C">
        <w:rPr>
          <w:rFonts w:eastAsia="Calibri"/>
          <w:sz w:val="24"/>
          <w:szCs w:val="24"/>
          <w:lang w:eastAsia="ar-SA"/>
        </w:rPr>
        <w:t>Trampolina – rysunek A.tm</w:t>
      </w:r>
    </w:p>
    <w:p w14:paraId="6B3C8AAA" w14:textId="77777777" w:rsidR="0028590C" w:rsidRPr="0028590C" w:rsidRDefault="0028590C" w:rsidP="0028590C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  <w:r w:rsidRPr="0028590C">
        <w:rPr>
          <w:rFonts w:eastAsia="Calibri"/>
          <w:sz w:val="24"/>
          <w:szCs w:val="24"/>
          <w:lang w:eastAsia="ar-SA"/>
        </w:rPr>
        <w:t xml:space="preserve">Kosz na śmieci – rysunek </w:t>
      </w:r>
      <w:proofErr w:type="spellStart"/>
      <w:r w:rsidRPr="0028590C">
        <w:rPr>
          <w:rFonts w:eastAsia="Calibri"/>
          <w:sz w:val="24"/>
          <w:szCs w:val="24"/>
          <w:lang w:eastAsia="ar-SA"/>
        </w:rPr>
        <w:t>A.kś</w:t>
      </w:r>
      <w:proofErr w:type="spellEnd"/>
    </w:p>
    <w:p w14:paraId="750F88E2" w14:textId="0CA08184" w:rsidR="000753E4" w:rsidRDefault="0028590C" w:rsidP="0028590C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  <w:r w:rsidRPr="0028590C">
        <w:rPr>
          <w:rFonts w:eastAsia="Calibri"/>
          <w:sz w:val="24"/>
          <w:szCs w:val="24"/>
          <w:lang w:eastAsia="ar-SA"/>
        </w:rPr>
        <w:t>Siedzisko z bali drewnianych – rysunki A.sdb1, A.sdb2</w:t>
      </w:r>
    </w:p>
    <w:p w14:paraId="700343C1" w14:textId="77777777" w:rsidR="000753E4" w:rsidRDefault="000753E4" w:rsidP="000753E4">
      <w:pPr>
        <w:widowControl/>
        <w:autoSpaceDE/>
        <w:adjustRightInd/>
        <w:spacing w:before="120"/>
        <w:ind w:right="40"/>
        <w:jc w:val="both"/>
        <w:rPr>
          <w:rFonts w:eastAsia="Calibri"/>
          <w:sz w:val="24"/>
          <w:szCs w:val="24"/>
          <w:lang w:eastAsia="ar-SA"/>
        </w:rPr>
      </w:pPr>
      <w:r>
        <w:rPr>
          <w:b/>
          <w:spacing w:val="-2"/>
          <w:sz w:val="24"/>
          <w:szCs w:val="24"/>
          <w:u w:val="single"/>
        </w:rPr>
        <w:t>Odpowiedź na pytanie nr 1:</w:t>
      </w:r>
    </w:p>
    <w:p w14:paraId="484B4005" w14:textId="77777777" w:rsidR="000753E4" w:rsidRDefault="000753E4" w:rsidP="000753E4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</w:p>
    <w:p w14:paraId="09E3D1DE" w14:textId="229027C5" w:rsidR="000753E4" w:rsidRPr="00995067" w:rsidRDefault="00995067" w:rsidP="000753E4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Dokument </w:t>
      </w:r>
      <w:r>
        <w:rPr>
          <w:rFonts w:eastAsia="Calibri"/>
          <w:i/>
          <w:iCs/>
          <w:sz w:val="24"/>
          <w:szCs w:val="24"/>
          <w:lang w:eastAsia="ar-SA"/>
        </w:rPr>
        <w:t xml:space="preserve">Istotne informacje i zmiany do dokumentacji projektowej Karolina </w:t>
      </w:r>
      <w:r>
        <w:rPr>
          <w:rFonts w:eastAsia="Calibri"/>
          <w:sz w:val="24"/>
          <w:szCs w:val="24"/>
          <w:lang w:eastAsia="ar-SA"/>
        </w:rPr>
        <w:t>wyjaśnia, iż</w:t>
      </w:r>
      <w:r w:rsidR="00463F57">
        <w:rPr>
          <w:rFonts w:eastAsia="Calibri"/>
          <w:sz w:val="24"/>
          <w:szCs w:val="24"/>
          <w:lang w:eastAsia="ar-SA"/>
        </w:rPr>
        <w:t> </w:t>
      </w:r>
      <w:r>
        <w:rPr>
          <w:rFonts w:eastAsia="Calibri"/>
          <w:sz w:val="24"/>
          <w:szCs w:val="24"/>
          <w:lang w:eastAsia="ar-SA"/>
        </w:rPr>
        <w:t xml:space="preserve">trampolina i kosz </w:t>
      </w:r>
      <w:r w:rsidR="00463F57">
        <w:rPr>
          <w:rFonts w:eastAsia="Calibri"/>
          <w:sz w:val="24"/>
          <w:szCs w:val="24"/>
          <w:lang w:eastAsia="ar-SA"/>
        </w:rPr>
        <w:t>na śmieci należy wykonać zgodnie z informacjami w nim zawartymi, natomiast siedziska z bali drewnianych sbd1 i sbd2 nie wchodzą w zakres zamówienia.</w:t>
      </w:r>
    </w:p>
    <w:p w14:paraId="31287527" w14:textId="77777777" w:rsidR="000753E4" w:rsidRPr="00B22330" w:rsidRDefault="000753E4" w:rsidP="000753E4">
      <w:pPr>
        <w:widowControl/>
        <w:autoSpaceDE/>
        <w:adjustRightInd/>
        <w:ind w:right="40"/>
        <w:jc w:val="both"/>
        <w:rPr>
          <w:rFonts w:eastAsia="Calibri"/>
          <w:sz w:val="24"/>
          <w:szCs w:val="24"/>
          <w:lang w:eastAsia="ar-SA"/>
        </w:rPr>
      </w:pPr>
    </w:p>
    <w:bookmarkEnd w:id="0"/>
    <w:p w14:paraId="49E3A163" w14:textId="27A352CF" w:rsidR="000B3F6C" w:rsidRPr="000753E4" w:rsidRDefault="007E3BA7" w:rsidP="000753E4">
      <w:pPr>
        <w:suppressAutoHyphens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sectPr w:rsidR="000B3F6C" w:rsidRPr="000753E4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5E7F9" w14:textId="77777777" w:rsidR="0028590C" w:rsidRPr="000029A0" w:rsidRDefault="0028590C" w:rsidP="0028590C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</w:rPr>
    </w:pPr>
    <w:r w:rsidRPr="000029A0">
      <w:rPr>
        <w:rFonts w:ascii="Arial" w:hAnsi="Arial" w:cs="Arial"/>
      </w:rPr>
      <w:t>CZ-A.271.49.145.2020</w:t>
    </w:r>
  </w:p>
  <w:p w14:paraId="73212CF8" w14:textId="77777777" w:rsidR="0028590C" w:rsidRPr="000029A0" w:rsidRDefault="0028590C" w:rsidP="0028590C">
    <w:pPr>
      <w:jc w:val="center"/>
      <w:rPr>
        <w:rFonts w:ascii="Arial" w:eastAsia="Calibri" w:hAnsi="Arial" w:cs="Arial"/>
        <w:lang w:eastAsia="en-US"/>
      </w:rPr>
    </w:pPr>
    <w:bookmarkStart w:id="1" w:name="_Hlk46995023"/>
    <w:r w:rsidRPr="000029A0">
      <w:rPr>
        <w:rFonts w:ascii="Arial" w:eastAsia="Calibri" w:hAnsi="Arial" w:cs="Arial"/>
        <w:lang w:eastAsia="en-US"/>
      </w:rPr>
      <w:t>Wykonanie robót budowlanych polegających na utwardzeniu terenu i budowie placu zabaw w ramach zadania: „Urządzenie parku miejskiego w rejonie Szkoły Podstawowej nr 18 przy ul. Bł. Karoliny”</w:t>
    </w:r>
    <w:bookmarkEnd w:id="1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2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</w:num>
  <w:num w:numId="7">
    <w:abstractNumId w:val="27"/>
  </w:num>
  <w:num w:numId="8">
    <w:abstractNumId w:val="11"/>
  </w:num>
  <w:num w:numId="9">
    <w:abstractNumId w:val="14"/>
  </w:num>
  <w:num w:numId="10">
    <w:abstractNumId w:val="20"/>
  </w:num>
  <w:num w:numId="11">
    <w:abstractNumId w:val="18"/>
  </w:num>
  <w:num w:numId="12">
    <w:abstractNumId w:val="15"/>
  </w:num>
  <w:num w:numId="13">
    <w:abstractNumId w:val="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"/>
  </w:num>
  <w:num w:numId="25">
    <w:abstractNumId w:val="6"/>
  </w:num>
  <w:num w:numId="26">
    <w:abstractNumId w:val="16"/>
  </w:num>
  <w:num w:numId="27">
    <w:abstractNumId w:val="28"/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8590C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F66CA"/>
    <w:rsid w:val="004061EC"/>
    <w:rsid w:val="00421541"/>
    <w:rsid w:val="00463B30"/>
    <w:rsid w:val="00463F57"/>
    <w:rsid w:val="0048408D"/>
    <w:rsid w:val="00487A21"/>
    <w:rsid w:val="004B70AE"/>
    <w:rsid w:val="004C734D"/>
    <w:rsid w:val="004E4D04"/>
    <w:rsid w:val="004F5C5D"/>
    <w:rsid w:val="00532840"/>
    <w:rsid w:val="00562397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927A1"/>
    <w:rsid w:val="00995067"/>
    <w:rsid w:val="009A6153"/>
    <w:rsid w:val="009E25DB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E7C8D"/>
    <w:rsid w:val="00EF72BE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68</cp:revision>
  <cp:lastPrinted>2020-05-28T10:37:00Z</cp:lastPrinted>
  <dcterms:created xsi:type="dcterms:W3CDTF">2019-05-27T07:23:00Z</dcterms:created>
  <dcterms:modified xsi:type="dcterms:W3CDTF">2020-07-30T08:10:00Z</dcterms:modified>
</cp:coreProperties>
</file>