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F65B" w14:textId="77777777" w:rsidR="006246EA" w:rsidRPr="003B6FBD" w:rsidRDefault="006246E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DDF921" w14:textId="2F64F46D" w:rsidR="006246EA" w:rsidRPr="003B6FBD" w:rsidRDefault="006246EA" w:rsidP="004401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6F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Szczegółowy opis przedmiotu zamówienia Załącznik nr 1 do umowy</w:t>
      </w:r>
    </w:p>
    <w:p w14:paraId="3029526C" w14:textId="77777777" w:rsidR="004401F6" w:rsidRPr="003B6FBD" w:rsidRDefault="004401F6" w:rsidP="004401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17C171" w14:textId="39724A95" w:rsidR="006246EA" w:rsidRPr="003B6FBD" w:rsidRDefault="00841D72" w:rsidP="00841D72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6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Sprzedaż i dostarczenie notebooków, komputerów stacjonarnych wraz z monitorami, tabletami w ramach projektu grantowego pn. </w:t>
      </w:r>
      <w:r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„Wsparcie dzieci z rodzin pegeerowskich w rozwoju cyfrowym</w:t>
      </w:r>
      <w:r w:rsidR="003F574D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Granty PPGR</w:t>
      </w:r>
      <w:r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</w:p>
    <w:p w14:paraId="3C4BD014" w14:textId="77777777" w:rsidR="004401F6" w:rsidRPr="003B6FBD" w:rsidRDefault="004401F6" w:rsidP="00841D7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32F342" w14:textId="6130EE2F" w:rsidR="00547045" w:rsidRPr="003B6FBD" w:rsidRDefault="00841D72" w:rsidP="0054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6FBD">
        <w:rPr>
          <w:rFonts w:ascii="Times New Roman" w:hAnsi="Times New Roman" w:cs="Times New Roman"/>
          <w:color w:val="000000" w:themeColor="text1"/>
          <w:sz w:val="24"/>
          <w:szCs w:val="24"/>
        </w:rPr>
        <w:t>Przedmiotem zamówienia jest s</w:t>
      </w:r>
      <w:r w:rsidR="006246EA" w:rsidRPr="003B6FBD">
        <w:rPr>
          <w:rFonts w:ascii="Times New Roman" w:hAnsi="Times New Roman" w:cs="Times New Roman"/>
          <w:color w:val="000000" w:themeColor="text1"/>
          <w:sz w:val="24"/>
          <w:szCs w:val="24"/>
        </w:rPr>
        <w:t>przedaż i dostarczenie notebooków, komputerów stacjonarnych wraz z monitor</w:t>
      </w:r>
      <w:r w:rsidR="00547045" w:rsidRPr="003B6FBD">
        <w:rPr>
          <w:rFonts w:ascii="Times New Roman" w:hAnsi="Times New Roman" w:cs="Times New Roman"/>
          <w:color w:val="000000" w:themeColor="text1"/>
          <w:sz w:val="24"/>
          <w:szCs w:val="24"/>
        </w:rPr>
        <w:t>ami, tabletami</w:t>
      </w:r>
      <w:r w:rsidR="006246EA" w:rsidRPr="003B6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projektu</w:t>
      </w:r>
      <w:r w:rsidR="00547045" w:rsidRPr="003B6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grantowego pn. </w:t>
      </w:r>
      <w:r w:rsidR="00547045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„Wsparcie dzieci z rodzin pegeerowskich </w:t>
      </w:r>
      <w:r w:rsidR="00422581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 rozwoju cyfrowym</w:t>
      </w:r>
      <w:r w:rsidR="003F574D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Granty PPGR</w:t>
      </w:r>
      <w:r w:rsidR="00547045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 nr umowy o powierzenie grantu nr 740/2022</w:t>
      </w:r>
      <w:r w:rsidR="001A3F6B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47045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Programu Operacyjnego Polska Cyfrowa na lata 2014-2020</w:t>
      </w:r>
      <w:r w:rsidR="001A3F6B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47045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Osi Priorytetowej V</w:t>
      </w:r>
      <w:r w:rsidR="001A3F6B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547045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Rozwój cyfrowy JST oraz wzmocnienie cyfrowej odporności na zagrożenia REACT-EU działania 5.1 Rozwój cyfrowy JST oraz wzmocnienie cyfrowej odporności </w:t>
      </w:r>
      <w:r w:rsidR="001A3F6B" w:rsidRPr="003B6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zagrożenia, </w:t>
      </w:r>
      <w:r w:rsidR="001A3F6B" w:rsidRPr="003B6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finansowanego ze środków Unii Europejskiej </w:t>
      </w:r>
      <w:r w:rsidR="001A3F6B" w:rsidRPr="003B6FBD">
        <w:rPr>
          <w:rFonts w:ascii="Times New Roman" w:hAnsi="Times New Roman" w:cs="Times New Roman"/>
          <w:color w:val="000000" w:themeColor="text1"/>
          <w:sz w:val="24"/>
          <w:szCs w:val="24"/>
        </w:rPr>
        <w:t>w ramach</w:t>
      </w:r>
      <w:r w:rsidR="001A3F6B" w:rsidRPr="003B6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Europejskiego Funduszu Rozwoju Regionalnego.</w:t>
      </w:r>
    </w:p>
    <w:p w14:paraId="739337EE" w14:textId="77777777" w:rsidR="00547045" w:rsidRPr="003B6FBD" w:rsidRDefault="00547045" w:rsidP="00547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C648F" w14:textId="320D5E40" w:rsidR="0044035E" w:rsidRPr="003B6FBD" w:rsidRDefault="0044035E" w:rsidP="004401F6">
      <w:pPr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3B6FB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Wszystkie elementy zamówienia muszą być fabrycznie nowe, kompletne, wolne od wad i posiadać prawem wymagane certyfikaty, atesty, deklaracje zgodności certyfikaty bezpieczeństwa.</w:t>
      </w:r>
    </w:p>
    <w:p w14:paraId="7F33EE34" w14:textId="1A0E3032" w:rsidR="0044035E" w:rsidRPr="003B6FBD" w:rsidRDefault="0044035E" w:rsidP="004401F6">
      <w:pPr>
        <w:pStyle w:val="paragraph"/>
        <w:jc w:val="both"/>
        <w:textAlignment w:val="baseline"/>
        <w:rPr>
          <w:rStyle w:val="eop"/>
          <w:color w:val="000000" w:themeColor="text1"/>
        </w:rPr>
      </w:pPr>
      <w:r w:rsidRPr="003B6FBD">
        <w:rPr>
          <w:rStyle w:val="normaltextrun"/>
          <w:color w:val="000000" w:themeColor="text1"/>
        </w:rPr>
        <w:t>Kupujący wymaga od Sprzedawcy dostarczenia własnym transportem zakupionych towarów łącznie z rozładowaniem, wniesieniem do wskazan</w:t>
      </w:r>
      <w:r w:rsidR="003E5BF8" w:rsidRPr="003B6FBD">
        <w:rPr>
          <w:rStyle w:val="normaltextrun"/>
          <w:color w:val="000000" w:themeColor="text1"/>
        </w:rPr>
        <w:t>ego</w:t>
      </w:r>
      <w:r w:rsidRPr="003B6FBD">
        <w:rPr>
          <w:rStyle w:val="normaltextrun"/>
          <w:color w:val="000000" w:themeColor="text1"/>
        </w:rPr>
        <w:t xml:space="preserve"> pomi</w:t>
      </w:r>
      <w:r w:rsidR="003E5BF8" w:rsidRPr="003B6FBD">
        <w:rPr>
          <w:rStyle w:val="normaltextrun"/>
          <w:color w:val="000000" w:themeColor="text1"/>
        </w:rPr>
        <w:t xml:space="preserve">eszczenia Urzędu Miasta Rzeszowa </w:t>
      </w:r>
      <w:r w:rsidRPr="003B6FBD">
        <w:rPr>
          <w:rStyle w:val="normaltextrun"/>
          <w:color w:val="000000" w:themeColor="text1"/>
        </w:rPr>
        <w:t xml:space="preserve">, </w:t>
      </w:r>
      <w:r w:rsidR="005833E9" w:rsidRPr="003B6FBD">
        <w:rPr>
          <w:rStyle w:val="normaltextrun"/>
          <w:color w:val="000000" w:themeColor="text1"/>
        </w:rPr>
        <w:t>na koszt własny w </w:t>
      </w:r>
      <w:r w:rsidRPr="003B6FBD">
        <w:rPr>
          <w:rStyle w:val="normaltextrun"/>
          <w:color w:val="000000" w:themeColor="text1"/>
        </w:rPr>
        <w:t>godzinach i dniach pracy wskazanych przez Zamawiającego.</w:t>
      </w:r>
      <w:r w:rsidRPr="003B6FBD">
        <w:rPr>
          <w:rStyle w:val="eop"/>
          <w:color w:val="000000" w:themeColor="text1"/>
        </w:rPr>
        <w:t> </w:t>
      </w:r>
    </w:p>
    <w:p w14:paraId="650B5DFD" w14:textId="77777777" w:rsidR="00B15D7B" w:rsidRPr="003B6FBD" w:rsidRDefault="00B15D7B" w:rsidP="004401F6">
      <w:pPr>
        <w:pStyle w:val="paragraph"/>
        <w:jc w:val="both"/>
        <w:textAlignment w:val="baseline"/>
        <w:rPr>
          <w:rStyle w:val="eop"/>
          <w:color w:val="000000" w:themeColor="text1"/>
        </w:rPr>
      </w:pPr>
    </w:p>
    <w:p w14:paraId="422A3575" w14:textId="77777777" w:rsidR="00B15D7B" w:rsidRPr="003B6FBD" w:rsidRDefault="00B15D7B" w:rsidP="00B15D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Notebook – 101 szt.</w:t>
      </w:r>
    </w:p>
    <w:tbl>
      <w:tblPr>
        <w:tblStyle w:val="Tabela-Siatka1"/>
        <w:tblW w:w="9072" w:type="dxa"/>
        <w:tblInd w:w="0" w:type="dxa"/>
        <w:tblCellMar>
          <w:top w:w="48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439"/>
        <w:gridCol w:w="1824"/>
        <w:gridCol w:w="6809"/>
      </w:tblGrid>
      <w:tr w:rsidR="003B6FBD" w:rsidRPr="003B6FBD" w14:paraId="4A6FE9EC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1AE48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7E5C3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Wyświetlacz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2900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Przekątna min. 15.6 cali; rozdzielczość min. 1920x1080, jasność matrycy min. 250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nits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powłoka antyrefleksyjna </w:t>
            </w:r>
          </w:p>
        </w:tc>
      </w:tr>
      <w:tr w:rsidR="003B6FBD" w:rsidRPr="003B6FBD" w14:paraId="59DE1522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E591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B58F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Procesor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E62C" w14:textId="661D604E" w:rsidR="00B15D7B" w:rsidRPr="003B6FBD" w:rsidRDefault="00B15D7B" w:rsidP="0017481E">
            <w:pPr>
              <w:spacing w:after="1" w:line="239" w:lineRule="auto"/>
              <w:ind w:left="5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Procesor co najmniej dwurdzeniowy, zaprojektowany do pracy  w komputerach przenośnych, wydajnościowo osiągający wynik co najmniej 6200 pkt. w teście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PassMark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CPU Mark (Laptop &amp;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Portable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CPU Performance) według danych na dzień nie wcześniejszy niż </w:t>
            </w:r>
            <w:r w:rsidR="00E93A85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.04.2022r</w:t>
            </w:r>
            <w:r w:rsidR="006967F5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(załączony plik pdf)</w:t>
            </w: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3393FACE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Strona internetowa z testami:  </w:t>
            </w:r>
          </w:p>
          <w:p w14:paraId="4F097BFD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https://www.cpubenchmark.net/laptop.html </w:t>
            </w:r>
          </w:p>
          <w:p w14:paraId="39E679DE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Procesor wykonany w litografii nie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mwiększej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niż 10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nm</w:t>
            </w:r>
            <w:proofErr w:type="spellEnd"/>
          </w:p>
        </w:tc>
      </w:tr>
      <w:tr w:rsidR="003B6FBD" w:rsidRPr="003B6FBD" w14:paraId="506C04DE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B13D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53C9D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Płyta główna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32981" w14:textId="77777777" w:rsidR="00B15D7B" w:rsidRPr="003B6FBD" w:rsidRDefault="00B15D7B" w:rsidP="0017481E">
            <w:pPr>
              <w:ind w:left="6" w:right="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Zaprojektowana i wyprodukowana przez producenta komputera  wyposażona w interfejs SATA III (6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/s). Płyta główna i konstrukcja laptopa wspierająca konfiguracje dwu dyskową SSD M.2+ HDD 2,5’’.</w:t>
            </w:r>
          </w:p>
        </w:tc>
      </w:tr>
      <w:tr w:rsidR="003B6FBD" w:rsidRPr="003B6FBD" w14:paraId="54973D97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38BAB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202DA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Pamięć RAM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435F7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Min. 8 GB, rodzaj DDR4, taktowanie 3200 MHz.</w:t>
            </w:r>
          </w:p>
        </w:tc>
      </w:tr>
      <w:tr w:rsidR="003B6FBD" w:rsidRPr="006535FD" w14:paraId="03A99CDD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2A33F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D761C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Dysk twardy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90249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Min. 256 GB SSD M.2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NVMe</w:t>
            </w:r>
            <w:proofErr w:type="spellEnd"/>
          </w:p>
        </w:tc>
      </w:tr>
      <w:tr w:rsidR="003B6FBD" w:rsidRPr="003B6FBD" w14:paraId="22ED7B79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384CE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AA75B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Karta graficzna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323B3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Zintegrowana z procesorem </w:t>
            </w:r>
          </w:p>
        </w:tc>
      </w:tr>
      <w:tr w:rsidR="003B6FBD" w:rsidRPr="003B6FBD" w14:paraId="6A7273CB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84BC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EE77B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Audio/Video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2297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Min.:</w:t>
            </w:r>
          </w:p>
          <w:p w14:paraId="1092CA95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Zgodność z HD </w:t>
            </w:r>
            <w:r w:rsidRPr="003B6FBD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A</w:t>
            </w: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udio wbudowane głośniki stereo min 2 x 1W,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mute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wbudowana kamera internetowa</w:t>
            </w:r>
          </w:p>
        </w:tc>
      </w:tr>
      <w:tr w:rsidR="003B6FBD" w:rsidRPr="003B6FBD" w14:paraId="64BD89A9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1F64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E27B4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Łączność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FF34" w14:textId="77777777" w:rsidR="00B15D7B" w:rsidRPr="003B6FBD" w:rsidRDefault="00B15D7B" w:rsidP="0017481E">
            <w:pPr>
              <w:spacing w:after="7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Min.: </w:t>
            </w:r>
          </w:p>
          <w:p w14:paraId="1E8C4D6D" w14:textId="77777777" w:rsidR="00B15D7B" w:rsidRPr="003B6FBD" w:rsidRDefault="00B15D7B" w:rsidP="0017481E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Wbudowana karta sieciowa LAN 100/1000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Mbit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</w:t>
            </w:r>
          </w:p>
          <w:p w14:paraId="078318C8" w14:textId="77777777" w:rsidR="00B15D7B" w:rsidRPr="003B6FBD" w:rsidRDefault="00B15D7B" w:rsidP="0017481E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Wbudowana karta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WiFi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</w:p>
          <w:p w14:paraId="4B5A5D63" w14:textId="77777777" w:rsidR="00B15D7B" w:rsidRPr="003B6FBD" w:rsidRDefault="00B15D7B" w:rsidP="0017481E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Bluetooth 5.0</w:t>
            </w:r>
          </w:p>
        </w:tc>
      </w:tr>
      <w:tr w:rsidR="003B6FBD" w:rsidRPr="003B6FBD" w14:paraId="79408280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70B69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8E03" w14:textId="77777777" w:rsidR="00B15D7B" w:rsidRPr="003B6FBD" w:rsidRDefault="00B15D7B" w:rsidP="0017481E">
            <w:pPr>
              <w:spacing w:line="239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Porty/złącza wbudowane </w:t>
            </w:r>
          </w:p>
          <w:p w14:paraId="741E053E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1AE7" w14:textId="77777777" w:rsidR="00B15D7B" w:rsidRPr="003B6FBD" w:rsidRDefault="00B15D7B" w:rsidP="0017481E">
            <w:pPr>
              <w:spacing w:after="6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Min: </w:t>
            </w:r>
          </w:p>
          <w:p w14:paraId="5160E1AA" w14:textId="77777777" w:rsidR="00B15D7B" w:rsidRPr="003B6FBD" w:rsidRDefault="00B15D7B" w:rsidP="0017481E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HDMI </w:t>
            </w:r>
          </w:p>
          <w:p w14:paraId="0CBE171E" w14:textId="68AB719A" w:rsidR="00B15D7B" w:rsidRPr="003B6FBD" w:rsidRDefault="00B15D7B" w:rsidP="0017481E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</w:t>
            </w:r>
            <w:r w:rsidR="00653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porty USB (z czego min. </w:t>
            </w:r>
            <w:r w:rsidR="00653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bookmarkStart w:id="0" w:name="_GoBack"/>
            <w:bookmarkEnd w:id="0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 USB 3.2) </w:t>
            </w:r>
          </w:p>
          <w:p w14:paraId="7389A400" w14:textId="77777777" w:rsidR="00B15D7B" w:rsidRPr="003B6FBD" w:rsidRDefault="00B15D7B" w:rsidP="0017481E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1 port USB typu C </w:t>
            </w:r>
          </w:p>
          <w:p w14:paraId="0265867F" w14:textId="77777777" w:rsidR="00B15D7B" w:rsidRPr="003B6FBD" w:rsidRDefault="00B15D7B" w:rsidP="0017481E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złącze RJ45 </w:t>
            </w:r>
          </w:p>
          <w:p w14:paraId="0BE5583C" w14:textId="77777777" w:rsidR="00B15D7B" w:rsidRPr="003B6FBD" w:rsidRDefault="00B15D7B" w:rsidP="0017481E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Złącze słuchawek typu COMBO</w:t>
            </w:r>
          </w:p>
          <w:p w14:paraId="78769BB6" w14:textId="77777777" w:rsidR="00B15D7B" w:rsidRPr="003B6FBD" w:rsidRDefault="00B15D7B" w:rsidP="00174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Wymagana ilość i rozmieszczenie (na zewnątrz obudowy komputera) portów USB nie może być osiągnięta w wyniku stosowania konwerterów, przejściówek itp.</w:t>
            </w:r>
          </w:p>
        </w:tc>
      </w:tr>
      <w:tr w:rsidR="003B6FBD" w:rsidRPr="003B6FBD" w14:paraId="407D5C53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B610F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76055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Bezpieczeństwo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7553A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Komputer wyposażony w moduł TPM 2.0</w:t>
            </w:r>
          </w:p>
        </w:tc>
      </w:tr>
      <w:tr w:rsidR="003B6FBD" w:rsidRPr="003B6FBD" w14:paraId="24152A2C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BB638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A4290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Klawiatura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834FA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Układ QWERTY. Klawiatura z wydzielonym blokiem numerycznym</w:t>
            </w:r>
          </w:p>
        </w:tc>
      </w:tr>
      <w:tr w:rsidR="003B6FBD" w:rsidRPr="003B6FBD" w14:paraId="3F7E8403" w14:textId="77777777" w:rsidTr="0017481E"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F9B2C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0C1E0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Obudowa/waga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A6E84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Obudowa wyposażona w zawiasy metalowe w obudowę wbudowana co najmniej 1 dioda sygnalizująca stan naładowania akumulatora. Waga urządzenia z baterią podstawową max 1.75 kg (bez dodatkowych akcesoriów np.: torba).</w:t>
            </w:r>
          </w:p>
        </w:tc>
      </w:tr>
      <w:tr w:rsidR="003B6FBD" w:rsidRPr="003B6FBD" w14:paraId="76C5AEE2" w14:textId="77777777" w:rsidTr="0017481E">
        <w:tblPrEx>
          <w:tblCellMar>
            <w:left w:w="108" w:type="dxa"/>
            <w:right w:w="5" w:type="dxa"/>
          </w:tblCellMar>
        </w:tblPrEx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B3A8F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26721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Zasilanie sieciowe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B151C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Zasilacz dedykowany do urządzenia </w:t>
            </w:r>
          </w:p>
        </w:tc>
      </w:tr>
      <w:tr w:rsidR="003B6FBD" w:rsidRPr="003B6FBD" w14:paraId="2E0630E4" w14:textId="77777777" w:rsidTr="0017481E">
        <w:tblPrEx>
          <w:tblCellMar>
            <w:left w:w="108" w:type="dxa"/>
            <w:right w:w="5" w:type="dxa"/>
          </w:tblCellMar>
        </w:tblPrEx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FA88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1F291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 operacyjny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3A99A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Zainstalowany system operacyjny (na każdym z urządzeń wyłącznie jeden system operacyjny), zalecany min. Microsoft Windows 10 Home (licencja dla osoby fizycznej) lub równoważny spełniający następujące warunki:</w:t>
            </w:r>
          </w:p>
          <w:p w14:paraId="1E2E356A" w14:textId="77777777" w:rsidR="00B15D7B" w:rsidRPr="003B6FBD" w:rsidRDefault="00B15D7B" w:rsidP="0017481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wersji preinstalowanej</w:t>
            </w:r>
          </w:p>
          <w:p w14:paraId="6DC3ED62" w14:textId="77777777" w:rsidR="00B15D7B" w:rsidRPr="003B6FBD" w:rsidRDefault="00B15D7B" w:rsidP="0017481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zapewniający prawidłową prace urządzenia, kompatybilny  z wszystkimi komponentami i technologiami zastosowanymi  w powyższym urządzeniu, środowisku sieciowym </w:t>
            </w:r>
          </w:p>
          <w:p w14:paraId="1076CC8E" w14:textId="77777777" w:rsidR="00B15D7B" w:rsidRPr="003B6FBD" w:rsidRDefault="00B15D7B" w:rsidP="0017481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zapewniający pełną integrację m.in. z następującym oprogramowaniem: </w:t>
            </w:r>
          </w:p>
          <w:p w14:paraId="3892121E" w14:textId="77777777" w:rsidR="00B15D7B" w:rsidRPr="003B6FBD" w:rsidRDefault="00B15D7B" w:rsidP="0017481E">
            <w:pPr>
              <w:pStyle w:val="Akapitzlist"/>
              <w:numPr>
                <w:ilvl w:val="0"/>
                <w:numId w:val="5"/>
              </w:numPr>
              <w:ind w:left="10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Microsoft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Teams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6CDDB05" w14:textId="77777777" w:rsidR="00B15D7B" w:rsidRPr="003B6FBD" w:rsidRDefault="00B15D7B" w:rsidP="0017481E">
            <w:pPr>
              <w:pStyle w:val="Akapitzlist"/>
              <w:numPr>
                <w:ilvl w:val="0"/>
                <w:numId w:val="5"/>
              </w:numPr>
              <w:ind w:left="10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Zoom </w:t>
            </w:r>
          </w:p>
          <w:p w14:paraId="32582BA7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zlokalizowane w języku polskim, co najmniej następujące elementy: menu, pomoc, komunikaty systemowe, menedżer plików </w:t>
            </w:r>
          </w:p>
          <w:p w14:paraId="7B8F8187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graficzne środowisko instalacji i konfiguracji dostępne w języku polskim </w:t>
            </w:r>
          </w:p>
          <w:p w14:paraId="4B690C68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wbudowany system pomocy w języku polskim </w:t>
            </w:r>
          </w:p>
          <w:p w14:paraId="180DCF12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oprogramowanie dla tworzenia kopii zapasowych (Backup); automatyczne wykonywanie kopii plików z możliwością automatycznego przywrócenia wersji wcześniejszej </w:t>
            </w:r>
          </w:p>
          <w:p w14:paraId="64CD9E7C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przywracania obrazu plików systemowych do uprzednio zapisanej postaci </w:t>
            </w:r>
          </w:p>
          <w:p w14:paraId="3F45D6AF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przywracania systemu operacyjnego do stanu początkowego z pozostawieniem plików użytkownika </w:t>
            </w:r>
          </w:p>
          <w:p w14:paraId="7549D708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wbudowana zapora internetowa (firewall) dla ochrony połączeń internetowych </w:t>
            </w:r>
          </w:p>
          <w:p w14:paraId="2CCB377B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wbudowane mechanizmy ochrony antywirusowej i przeciw złośliwemu oprogramowaniu z zapewnionymi bezpłatnymi aktualizacjami </w:t>
            </w:r>
          </w:p>
          <w:p w14:paraId="0B1C40FB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dokonywania aktualizacji i poprawek systemu przez Internet z możliwością wyboru instalowanych poprawek </w:t>
            </w:r>
          </w:p>
          <w:p w14:paraId="55F581BF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dokonywania uaktualnień sterowników urządzeń przez Internet – witrynę producenta systemu </w:t>
            </w:r>
          </w:p>
          <w:p w14:paraId="467F6ECD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darmowe aktualizacje w ramach wersji systemu operacyjnego przez Internet (niezbędne aktualizacje, poprawki, biuletyn bezpieczeństwa muszą być dostarczane bez dodatkowych opłat) – wymagane podanie nazwy strony serwera WWW </w:t>
            </w:r>
          </w:p>
          <w:p w14:paraId="21CA9653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internetowa aktualizacja zapewniona w języku polskim </w:t>
            </w:r>
          </w:p>
          <w:p w14:paraId="73F5BE8C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Plug&amp;Play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Wi-Fi) </w:t>
            </w:r>
          </w:p>
          <w:p w14:paraId="359BFD3E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funkcjonalność automatycznej zmiany domyślnej drukarki w zależności od sieci, do której podłączony jest komputer </w:t>
            </w:r>
          </w:p>
          <w:p w14:paraId="3C4EFB15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zintegrowany z systemem operacyjnym moduł synchronizacji komputera z urządzeniami zewnętrznymi </w:t>
            </w:r>
          </w:p>
          <w:p w14:paraId="3D031A03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przystosowania stanowiska dla osób niepełnosprawnych (np. słabo widzących) </w:t>
            </w:r>
          </w:p>
          <w:p w14:paraId="3B09C692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zdalna pomoc i współdzielenie aplikacji – możliwość zdalnego przejęcia sesji zalogowanego użytkownika celem rozwiązania problemu z komputerem </w:t>
            </w:r>
          </w:p>
          <w:p w14:paraId="0113B4F2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zarządzanie kontami użytkowników sieci oraz urządzeniami sieciowymi tj. drukarki, wolumeny dyskowe, usługi katalogowe. </w:t>
            </w:r>
          </w:p>
          <w:p w14:paraId="6C115C96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wsparcie dla architektury 64 bitowej</w:t>
            </w:r>
          </w:p>
          <w:p w14:paraId="7119DAEE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wsparcie .NET Framework 2.x, 3.x i 4.x – możliwość uruchomienia aplikacji działających we wskazanych środowiskach</w:t>
            </w:r>
          </w:p>
          <w:p w14:paraId="07F0CC2F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wsparcie dla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VBScript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możliwość uruchamiania interpretera poleceń</w:t>
            </w:r>
          </w:p>
          <w:p w14:paraId="3BD5D3F5" w14:textId="77777777" w:rsidR="00B15D7B" w:rsidRPr="003B6FBD" w:rsidRDefault="00B15D7B" w:rsidP="0017481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wsparcie dla PowerShell 5.x – możliwość uruchamiania interpretera poleceń</w:t>
            </w:r>
          </w:p>
          <w:p w14:paraId="15313047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15D835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Zamawiający wymaga aby dostarczone oprogramowanie było fabrycznie nowe nigdy wcześniej nie instalowane i aktywowane na innym urządzeniu.</w:t>
            </w:r>
          </w:p>
          <w:p w14:paraId="30141683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Wszystkie komputery mają być dostarczone z zainstalowanym lub preinstalowanym oprogramowaniem systemowym. Procedura instalacji lub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preinstalacji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może być dokonana zarówno przez producenta jak i sprzedawcę.</w:t>
            </w:r>
          </w:p>
          <w:p w14:paraId="0DB06E58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Zamawiający wymaga dostarczenia dokumentów potwierdzających legalność oprogramowania np. certyfikaty autentyczności wystawione przez producenta oprogramowania.</w:t>
            </w:r>
          </w:p>
          <w:p w14:paraId="4485D5C6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Zamawiający dopuszcza możliwość przeprowadzenia weryfikacji oryginalności dostarczonych programów komputerowych u Producenta oprogramowania jako elementu procedury odbioru. Weryfikacja będzie polegała na aktywowaniu oprogramowania u producenta w przypadku takich wymagań lub/i rejestracji oprogramowania na stronach producenta danego oprogramowania lub/i sprawdzeniu poprzez infolinię producenta oprogramowania numerów seryjnych itp. Procedura weryfikacji będzie zależna od możliwości udostępnianych przez producenta oprogramowania.</w:t>
            </w:r>
          </w:p>
          <w:p w14:paraId="5D66E26C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Nie dopuszcza się stosowania emulatorów ani środowisk wirtualnych do uruchomienia w/w oprogramowania. </w:t>
            </w:r>
          </w:p>
          <w:p w14:paraId="4F092CBD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Nie dopuszcza się licencji pochodzącej z rynku wtórnego. </w:t>
            </w:r>
          </w:p>
        </w:tc>
      </w:tr>
      <w:tr w:rsidR="003B6FBD" w:rsidRPr="003B6FBD" w14:paraId="4F3AC648" w14:textId="77777777" w:rsidTr="0017481E">
        <w:tblPrEx>
          <w:tblCellMar>
            <w:left w:w="108" w:type="dxa"/>
            <w:right w:w="5" w:type="dxa"/>
          </w:tblCellMar>
        </w:tblPrEx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79B0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2D20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Gwarancja, wsparcie techniczne producenta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31CCF" w14:textId="75E514F9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gwarancja min. 24 miesiące</w:t>
            </w:r>
            <w:r w:rsidR="003E5BF8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3E5BF8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która może zostać rozszerzona zgodnie z oświadczeniem Wykonawcy zawartego w druku oferta.</w:t>
            </w:r>
          </w:p>
          <w:p w14:paraId="64051886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możliwość weryfikacji u producenta konfiguracji fabrycznej zakupionego sprzętu </w:t>
            </w:r>
          </w:p>
          <w:p w14:paraId="328AB907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możliwość weryfikacji na stronie producenta posiadanej/wykupionej gwarancji</w:t>
            </w:r>
          </w:p>
          <w:p w14:paraId="0EE90E0C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możliwość weryfikacji statusu naprawy urządzenia po podaniu unikalnego numeru seryjnego</w:t>
            </w:r>
          </w:p>
          <w:p w14:paraId="1DCCA74C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ind w:right="9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naprawy gwarancyjne urządzeń muszą być realizowany przez Producenta lub Autoryzowanego Partnera Serwisowego Producenta.</w:t>
            </w:r>
          </w:p>
        </w:tc>
      </w:tr>
      <w:tr w:rsidR="003B6FBD" w:rsidRPr="003B6FBD" w14:paraId="349C6E23" w14:textId="77777777" w:rsidTr="0017481E">
        <w:tblPrEx>
          <w:tblCellMar>
            <w:left w:w="108" w:type="dxa"/>
            <w:right w:w="5" w:type="dxa"/>
          </w:tblCellMar>
        </w:tblPrEx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5906D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25806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Akcesoria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C164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mysz optyczna USB </w:t>
            </w:r>
          </w:p>
          <w:p w14:paraId="4452B953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torba z paskiem na ramię dostosowana do wielkości zaoferowanego notebooka</w:t>
            </w:r>
          </w:p>
        </w:tc>
      </w:tr>
      <w:tr w:rsidR="00B15D7B" w:rsidRPr="003B6FBD" w14:paraId="48C7E3AA" w14:textId="77777777" w:rsidTr="0017481E">
        <w:tblPrEx>
          <w:tblCellMar>
            <w:left w:w="108" w:type="dxa"/>
            <w:right w:w="5" w:type="dxa"/>
          </w:tblCellMar>
        </w:tblPrEx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FC0B" w14:textId="77777777" w:rsidR="00B15D7B" w:rsidRPr="003B6FBD" w:rsidRDefault="00B15D7B" w:rsidP="0017481E">
            <w:pPr>
              <w:pStyle w:val="Akapitzlist"/>
              <w:numPr>
                <w:ilvl w:val="0"/>
                <w:numId w:val="20"/>
              </w:numPr>
              <w:ind w:left="357" w:hanging="357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72F33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Inne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AA573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spacing w:after="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Sprzęt musi posiadać: </w:t>
            </w:r>
          </w:p>
          <w:p w14:paraId="5B19F23C" w14:textId="466E7B64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certyfikat ISO9001 dla producenta sprzętu (</w:t>
            </w:r>
            <w:r w:rsidR="00632C79"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dostarczyć wraz z dostawą sprzętu</w:t>
            </w: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0D6ED040" w14:textId="3614B03A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deklaracja zgodności CE (</w:t>
            </w:r>
            <w:r w:rsidR="00632C79"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dostarczyć wraz z dostawą sprzętu</w:t>
            </w: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6F37E2AA" w14:textId="13D9778C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RoHS</w:t>
            </w:r>
            <w:proofErr w:type="spellEnd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Unii Europejskiej o eliminacji substancji niebezpiecznych w postaci oświadczenia producenta jednostki (</w:t>
            </w:r>
            <w:r w:rsidR="00FF5913"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dostarczyć wraz z dostawą sprzętu</w:t>
            </w: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4DFF9588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Energy Star 8.0</w:t>
            </w:r>
          </w:p>
          <w:p w14:paraId="61187352" w14:textId="77777777" w:rsidR="00B15D7B" w:rsidRPr="003B6FBD" w:rsidRDefault="00B15D7B" w:rsidP="0017481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TÜV </w:t>
            </w:r>
            <w:proofErr w:type="spellStart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Rheinland</w:t>
            </w:r>
            <w:proofErr w:type="spellEnd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Low</w:t>
            </w:r>
            <w:proofErr w:type="spellEnd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Blue </w:t>
            </w:r>
            <w:proofErr w:type="spellStart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3B6F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ochrona oczu przez niską emisję światła niebieskiego</w:t>
            </w:r>
          </w:p>
          <w:p w14:paraId="020D06BB" w14:textId="77777777" w:rsidR="00B15D7B" w:rsidRPr="003B6FBD" w:rsidRDefault="00B15D7B" w:rsidP="001748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Oferowane produkty muszą pochodzić z legalnego kanału dystrybucji i być fabrycznie nowe. Nie mogą być dotychczas użytkowane ani odnawiane oraz nie mogą być przedmiotem przestępstwa. </w:t>
            </w:r>
          </w:p>
        </w:tc>
      </w:tr>
    </w:tbl>
    <w:p w14:paraId="3775BF49" w14:textId="77777777" w:rsidR="00B15D7B" w:rsidRPr="003B6FBD" w:rsidRDefault="00B15D7B" w:rsidP="00B15D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82BC9" w14:textId="77777777" w:rsidR="00B15D7B" w:rsidRPr="003B6FBD" w:rsidRDefault="00B15D7B" w:rsidP="00B15D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Komputer stacjonarny wraz z monitorem – 11 szt.</w:t>
      </w:r>
    </w:p>
    <w:tbl>
      <w:tblPr>
        <w:tblStyle w:val="Tabela-Siatka1"/>
        <w:tblW w:w="9086" w:type="dxa"/>
        <w:tblInd w:w="0" w:type="dxa"/>
        <w:tblCellMar>
          <w:top w:w="48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6823"/>
      </w:tblGrid>
      <w:tr w:rsidR="003B6FBD" w:rsidRPr="003B6FBD" w14:paraId="34D8510C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496CF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6667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Obudowa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76A23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Typu mini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tower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z obsługą kart PCI Express wyłącznie o wysokim (pełnym) profilu.</w:t>
            </w:r>
          </w:p>
          <w:p w14:paraId="01BFB010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Wyposażona w czytnik kart multimedialnych </w:t>
            </w:r>
          </w:p>
          <w:p w14:paraId="31D20624" w14:textId="77777777" w:rsidR="00B15D7B" w:rsidRPr="003B6FBD" w:rsidRDefault="00B15D7B" w:rsidP="0017481E">
            <w:pPr>
              <w:autoSpaceDN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Obudowa trwale oznaczona nazwą producenta, nazwą komputera, numerem seryjnym. Wyposażona w wbudowany głośnik o mocy min. 2W</w:t>
            </w:r>
          </w:p>
          <w:p w14:paraId="614272FD" w14:textId="77777777" w:rsidR="00B15D7B" w:rsidRPr="003B6FBD" w:rsidRDefault="00B15D7B" w:rsidP="0017481E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Wymiary maksymalne obudowy:</w:t>
            </w:r>
          </w:p>
          <w:p w14:paraId="4D423192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Wysokość nie może być większa niż 35cm</w:t>
            </w:r>
          </w:p>
          <w:p w14:paraId="7F7489D3" w14:textId="77777777" w:rsidR="00B15D7B" w:rsidRPr="003B6FBD" w:rsidRDefault="00B15D7B" w:rsidP="0017481E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Szerokość nie może być większa niż 15cm</w:t>
            </w:r>
          </w:p>
        </w:tc>
      </w:tr>
      <w:tr w:rsidR="003B6FBD" w:rsidRPr="003B6FBD" w14:paraId="4657C7DF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1AB0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ED044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Chipset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8A3FC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Dostosowany do zaoferowanego procesora</w:t>
            </w:r>
          </w:p>
        </w:tc>
      </w:tr>
      <w:tr w:rsidR="003B6FBD" w:rsidRPr="003B6FBD" w14:paraId="3E3A6D9F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A13C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551DD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Płyta główna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267AC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Zaprojektowana i wyprodukowana przez producenta komputera.</w:t>
            </w:r>
          </w:p>
          <w:p w14:paraId="177009E7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Wyposażona w złącza min.:</w:t>
            </w:r>
          </w:p>
          <w:p w14:paraId="4038A348" w14:textId="77777777" w:rsidR="00B15D7B" w:rsidRPr="003B6FBD" w:rsidRDefault="00B15D7B" w:rsidP="0017481E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1 x PCI Express 3.0 x</w:t>
            </w: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16,</w:t>
            </w:r>
          </w:p>
          <w:p w14:paraId="57DCDC1E" w14:textId="77777777" w:rsidR="00B15D7B" w:rsidRPr="003B6FBD" w:rsidRDefault="00B15D7B" w:rsidP="0017481E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1 x PCI Express 3.0 x1,</w:t>
            </w:r>
          </w:p>
          <w:p w14:paraId="4EF5585E" w14:textId="77777777" w:rsidR="00B15D7B" w:rsidRPr="003B6FBD" w:rsidRDefault="00B15D7B" w:rsidP="0017481E">
            <w:pPr>
              <w:numPr>
                <w:ilvl w:val="0"/>
                <w:numId w:val="9"/>
              </w:numPr>
              <w:ind w:right="47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M.2 z czego min. 1 przeznaczona dla dysku SSD z obsługą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PCIe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NVMe</w:t>
            </w:r>
            <w:proofErr w:type="spellEnd"/>
          </w:p>
          <w:p w14:paraId="354BF673" w14:textId="77777777" w:rsidR="00B15D7B" w:rsidRPr="003B6FBD" w:rsidRDefault="00B15D7B" w:rsidP="0017481E">
            <w:pPr>
              <w:numPr>
                <w:ilvl w:val="0"/>
                <w:numId w:val="9"/>
              </w:numPr>
              <w:ind w:right="47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Maksymalna wielkość pamięci RAM 64GB</w:t>
            </w:r>
          </w:p>
        </w:tc>
      </w:tr>
      <w:tr w:rsidR="003B6FBD" w:rsidRPr="003B6FBD" w14:paraId="730DF72B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C506A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5E2AD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Procesor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5DD77" w14:textId="4B100431" w:rsidR="00B15D7B" w:rsidRPr="003B6FBD" w:rsidRDefault="00B15D7B" w:rsidP="00E93A85">
            <w:pPr>
              <w:spacing w:after="1" w:line="239" w:lineRule="auto"/>
              <w:ind w:left="5" w:right="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Procesor wielordzeniowy ze zintegrowaną grafiką, zaprojektowany do pracy w komputerach stacjonarnych klasy x86, osiągający w testach wydajności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Passmark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CPU Mark wynik min. 13000 punktów opublikowany na stronie </w:t>
            </w:r>
            <w:hyperlink r:id="rId9" w:history="1">
              <w:r w:rsidR="00E93A85" w:rsidRPr="003B6FBD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http://www.cpubenchmark.net/</w:t>
              </w:r>
            </w:hyperlink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3A85"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3A85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(Laptop &amp; </w:t>
            </w:r>
            <w:proofErr w:type="spellStart"/>
            <w:r w:rsidR="00E93A85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Portable</w:t>
            </w:r>
            <w:proofErr w:type="spellEnd"/>
            <w:r w:rsidR="00E93A85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CPU Performance) według danych na dzień nie wcześniejszy niż 18.04.2022r</w:t>
            </w:r>
            <w:r w:rsidR="006967F5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(załączony plik pdf)</w:t>
            </w:r>
            <w:r w:rsidR="00E93A85"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3B6FBD" w:rsidRPr="003B6FBD" w14:paraId="75D0AE9D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01DC2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2A678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Pamięć RAM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92156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Zainstalowana min. 8GB, typ DDR4, taktowanie 3200MHz</w:t>
            </w:r>
          </w:p>
        </w:tc>
      </w:tr>
      <w:tr w:rsidR="003B6FBD" w:rsidRPr="003B6FBD" w14:paraId="07E05F48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7BD16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DDF2A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Dysk twardy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36DC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Min 256GB SSD M.2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PCIe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NVMe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B6FBD" w:rsidRPr="003B6FBD" w14:paraId="4B2DECB8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3F9F7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94409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Napęd optyczny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3D5CD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Nagrywarka DVD +/-RW</w:t>
            </w:r>
          </w:p>
        </w:tc>
      </w:tr>
      <w:tr w:rsidR="003B6FBD" w:rsidRPr="003B6FBD" w14:paraId="48731A8A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211E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6404E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Audio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DEA51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Karta dźwiękowa zintegrowana z płytą główną, zgodna z High Definition. </w:t>
            </w:r>
          </w:p>
        </w:tc>
      </w:tr>
      <w:tr w:rsidR="003B6FBD" w:rsidRPr="006535FD" w14:paraId="621D6287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F64E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BD78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Karty sieciowe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761BC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LAN 100/1000 Mbit/s, WIFI 802.11ac + Bluetooth 5.0</w:t>
            </w:r>
          </w:p>
        </w:tc>
      </w:tr>
      <w:tr w:rsidR="003B6FBD" w:rsidRPr="003B6FBD" w14:paraId="1AA348A8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9D134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B6A8B" w14:textId="77777777" w:rsidR="00B15D7B" w:rsidRPr="003B6FBD" w:rsidRDefault="00B15D7B" w:rsidP="0017481E">
            <w:pPr>
              <w:ind w:left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Porty/złącza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3283D" w14:textId="0B99BB6B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Wbudowane porty/złącza</w:t>
            </w:r>
            <w:r w:rsidR="00B031A4"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 parametrach min</w:t>
            </w: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175BB2E2" w14:textId="77777777" w:rsidR="00B15D7B" w:rsidRPr="003B6FBD" w:rsidRDefault="00B15D7B" w:rsidP="0017481E">
            <w:pPr>
              <w:numPr>
                <w:ilvl w:val="0"/>
                <w:numId w:val="11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x VGA, </w:t>
            </w:r>
          </w:p>
          <w:p w14:paraId="33EA525B" w14:textId="77777777" w:rsidR="00B15D7B" w:rsidRPr="003B6FBD" w:rsidRDefault="00B15D7B" w:rsidP="0017481E">
            <w:pPr>
              <w:numPr>
                <w:ilvl w:val="0"/>
                <w:numId w:val="11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 x HDMI,</w:t>
            </w:r>
          </w:p>
          <w:p w14:paraId="3F66471F" w14:textId="77777777" w:rsidR="00B15D7B" w:rsidRPr="003B6FBD" w:rsidRDefault="00B15D7B" w:rsidP="0017481E">
            <w:pPr>
              <w:numPr>
                <w:ilvl w:val="0"/>
                <w:numId w:val="11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 x USB w tym min. 2 x USB 2.X i 2 x USB 3.X z przodu komputera</w:t>
            </w:r>
          </w:p>
          <w:p w14:paraId="51C356D6" w14:textId="77777777" w:rsidR="00B15D7B" w:rsidRPr="003B6FBD" w:rsidRDefault="00B15D7B" w:rsidP="0017481E">
            <w:pPr>
              <w:numPr>
                <w:ilvl w:val="0"/>
                <w:numId w:val="11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port sieciowy RJ-45, </w:t>
            </w:r>
          </w:p>
          <w:p w14:paraId="4DE74322" w14:textId="77777777" w:rsidR="00B15D7B" w:rsidRPr="003B6FBD" w:rsidRDefault="00B15D7B" w:rsidP="0017481E">
            <w:pPr>
              <w:numPr>
                <w:ilvl w:val="0"/>
                <w:numId w:val="11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porty słuchawek i mikrofonu na przednim lub tylnym panelu obudowy</w:t>
            </w:r>
          </w:p>
          <w:p w14:paraId="3C073EB4" w14:textId="77777777" w:rsidR="00B15D7B" w:rsidRPr="003B6FBD" w:rsidRDefault="00B15D7B" w:rsidP="0017481E">
            <w:pPr>
              <w:numPr>
                <w:ilvl w:val="0"/>
                <w:numId w:val="11"/>
              </w:numPr>
              <w:ind w:left="623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czytnik kart pamięci min. SD</w:t>
            </w:r>
          </w:p>
          <w:p w14:paraId="7CFD4093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Wymagana ilość i rozmieszczenie (na zewnątrz obudowy komputera) portów USB nie może być osiągnięta w wyniku stosowania konwerterów, przejściówek itp.</w:t>
            </w:r>
          </w:p>
        </w:tc>
      </w:tr>
      <w:tr w:rsidR="003B6FBD" w:rsidRPr="003B6FBD" w14:paraId="71AD938F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71540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6DEEA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Kontrolery</w:t>
            </w:r>
          </w:p>
          <w:p w14:paraId="5082865B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9389C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Klawiatura przewodowa w układzie QWERTY, mysz przewodowa z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scroll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B6FBD" w:rsidRPr="003B6FBD" w14:paraId="31F9D761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BB74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E1733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System operacyjny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CD2FF" w14:textId="77777777" w:rsidR="00B15D7B" w:rsidRPr="003B6FBD" w:rsidRDefault="00B15D7B" w:rsidP="0017481E">
            <w:pPr>
              <w:spacing w:after="30" w:line="239" w:lineRule="auto"/>
              <w:ind w:left="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Zainstalowany system operacyjny (na każdym z urządzeń wyłącznie jeden system operacyjny), zalecany min. Microsoft Windows 10 Home (licencja dla osoby fizycznej) lub równoważny spełniający następujące warunki:</w:t>
            </w:r>
          </w:p>
          <w:p w14:paraId="7BA767CF" w14:textId="77777777" w:rsidR="00B15D7B" w:rsidRPr="003B6FBD" w:rsidRDefault="00B15D7B" w:rsidP="0017481E">
            <w:pPr>
              <w:numPr>
                <w:ilvl w:val="0"/>
                <w:numId w:val="7"/>
              </w:numPr>
              <w:ind w:right="4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 wersji preinstalowanej </w:t>
            </w:r>
          </w:p>
          <w:p w14:paraId="604674F8" w14:textId="77777777" w:rsidR="00B15D7B" w:rsidRPr="003B6FBD" w:rsidRDefault="00B15D7B" w:rsidP="0017481E">
            <w:pPr>
              <w:numPr>
                <w:ilvl w:val="0"/>
                <w:numId w:val="7"/>
              </w:numPr>
              <w:spacing w:after="28" w:line="239" w:lineRule="auto"/>
              <w:ind w:right="4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zapewniający prawidłową prace urządzenia, kompatybilny  z wszystkimi komponentami i technologiami zastosowanymi  w powyższym urządzeniu, środowisku sieciowym </w:t>
            </w:r>
          </w:p>
          <w:p w14:paraId="0A024934" w14:textId="77777777" w:rsidR="00B15D7B" w:rsidRPr="003B6FBD" w:rsidRDefault="00B15D7B" w:rsidP="0017481E">
            <w:pPr>
              <w:numPr>
                <w:ilvl w:val="0"/>
                <w:numId w:val="7"/>
              </w:numPr>
              <w:spacing w:line="239" w:lineRule="auto"/>
              <w:ind w:right="4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zapewniający pełną integrację m.in. z następującym oprogramowaniem: </w:t>
            </w:r>
          </w:p>
          <w:p w14:paraId="14BF1414" w14:textId="77777777" w:rsidR="00B15D7B" w:rsidRPr="003B6FBD" w:rsidRDefault="00B15D7B" w:rsidP="0017481E">
            <w:pPr>
              <w:numPr>
                <w:ilvl w:val="1"/>
                <w:numId w:val="7"/>
              </w:num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Microsoft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Teams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7201FC" w14:textId="77777777" w:rsidR="00B15D7B" w:rsidRPr="003B6FBD" w:rsidRDefault="00B15D7B" w:rsidP="0017481E">
            <w:pPr>
              <w:numPr>
                <w:ilvl w:val="1"/>
                <w:numId w:val="7"/>
              </w:numPr>
              <w:spacing w:after="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Zoom </w:t>
            </w:r>
          </w:p>
          <w:p w14:paraId="0DC2D54D" w14:textId="77777777" w:rsidR="00B15D7B" w:rsidRPr="003B6FBD" w:rsidRDefault="00B15D7B" w:rsidP="0017481E">
            <w:pPr>
              <w:numPr>
                <w:ilvl w:val="0"/>
                <w:numId w:val="7"/>
              </w:numPr>
              <w:ind w:right="4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zlokalizowane w języku polskim, co najmniej następujące elementy: </w:t>
            </w:r>
          </w:p>
          <w:p w14:paraId="067D99A8" w14:textId="77777777" w:rsidR="00B15D7B" w:rsidRPr="003B6FBD" w:rsidRDefault="00B15D7B" w:rsidP="0017481E">
            <w:pPr>
              <w:ind w:left="47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menu, pomoc, komunikaty systemowe, menedżer plików </w:t>
            </w:r>
          </w:p>
          <w:p w14:paraId="1B7C873B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graficzne środowisko instalacji i konfiguracji dostępne w języku polskim </w:t>
            </w:r>
          </w:p>
          <w:p w14:paraId="135C9F51" w14:textId="77777777" w:rsidR="00B15D7B" w:rsidRPr="003B6FBD" w:rsidRDefault="00B15D7B" w:rsidP="0017481E">
            <w:pPr>
              <w:numPr>
                <w:ilvl w:val="0"/>
                <w:numId w:val="8"/>
              </w:numPr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wbudowany system pomocy w języku polskim </w:t>
            </w:r>
          </w:p>
          <w:p w14:paraId="63589D16" w14:textId="77777777" w:rsidR="00B15D7B" w:rsidRPr="003B6FBD" w:rsidRDefault="00B15D7B" w:rsidP="0017481E">
            <w:pPr>
              <w:numPr>
                <w:ilvl w:val="0"/>
                <w:numId w:val="8"/>
              </w:numPr>
              <w:spacing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oprogramowanie dla tworzenia kopii zapasowych (Backup); automatyczne wykonywanie kopii plików z możliwością </w:t>
            </w:r>
          </w:p>
          <w:p w14:paraId="598F2F18" w14:textId="77777777" w:rsidR="00B15D7B" w:rsidRPr="003B6FBD" w:rsidRDefault="00B15D7B" w:rsidP="0017481E">
            <w:pPr>
              <w:spacing w:after="5"/>
              <w:ind w:left="46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automatycznego przywrócenia wersji wcześniejszej </w:t>
            </w:r>
          </w:p>
          <w:p w14:paraId="650E82A2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możliwość przywracania obrazu plików systemowych do uprzednio zapisanej postaci </w:t>
            </w:r>
          </w:p>
          <w:p w14:paraId="78B675A9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możliwość przywracania systemu operacyjnego do stanu początkowego z pozostawieniem plików użytkownika </w:t>
            </w:r>
          </w:p>
          <w:p w14:paraId="0ACCDB6B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28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wbudowana zapora internetowa (firewall) dla ochrony połączeń internetowych </w:t>
            </w:r>
          </w:p>
          <w:p w14:paraId="700A57A2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wbudowane mechanizmy ochrony antywirusowej i przeciw złośliwemu oprogramowaniu z zapewnionymi bezpłatnymi aktualizacjami </w:t>
            </w:r>
          </w:p>
          <w:p w14:paraId="57D0D1CB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możliwość dokonywania aktualizacji i poprawek systemu przez Internet z możliwością wyboru instalowanych poprawek </w:t>
            </w:r>
          </w:p>
          <w:p w14:paraId="010D40FA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28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możliwość dokonywania uaktualnień sterowników urządzeń przez Internet – witrynę producenta systemu </w:t>
            </w:r>
          </w:p>
          <w:p w14:paraId="74825D55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darmowe aktualizacje w ramach wersji systemu operacyjnego przez Internet (niezbędne aktualizacje, poprawki, biuletyn bezpieczeństwa muszą być dostarczane bez dodatkowych opłat) – wymagane podanie nazwy strony serwera WWW </w:t>
            </w:r>
          </w:p>
          <w:p w14:paraId="48436DA8" w14:textId="77777777" w:rsidR="00B15D7B" w:rsidRPr="003B6FBD" w:rsidRDefault="00B15D7B" w:rsidP="0017481E">
            <w:pPr>
              <w:numPr>
                <w:ilvl w:val="0"/>
                <w:numId w:val="8"/>
              </w:numPr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internetowa aktualizacja zapewniona w języku polskim </w:t>
            </w:r>
          </w:p>
          <w:p w14:paraId="5DD29B13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1" w:line="238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wsparcie dla większości powszechnie używanych urządzeń peryferyjnych (drukarek, urządzeń sieciowych, standardów USB,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Plug&amp;Play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Wi-Fi) </w:t>
            </w:r>
          </w:p>
          <w:p w14:paraId="739407F5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8"/>
              <w:ind w:left="46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funkcjonalność automatycznej zmiany domyślnej drukarki w zależności od sieci, do której podłączony jest komputer </w:t>
            </w:r>
          </w:p>
          <w:p w14:paraId="11023CF7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zintegrowany z systemem operacyjnym moduł synchronizacji komputera z urządzeniami zewnętrznymi </w:t>
            </w:r>
          </w:p>
          <w:p w14:paraId="1DE9860E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28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możliwość przystosowania stanowiska dla osób niepełnosprawnych (np. słabo widzących) </w:t>
            </w:r>
          </w:p>
          <w:p w14:paraId="22C89503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zdalna pomoc i współdzielenie aplikacji – możliwość zdalnego przejęcia sesji zalogowanego użytkownika celem rozwiązania problemu z komputerem </w:t>
            </w:r>
          </w:p>
          <w:p w14:paraId="04096A56" w14:textId="77777777" w:rsidR="00B15D7B" w:rsidRPr="003B6FBD" w:rsidRDefault="00B15D7B" w:rsidP="0017481E">
            <w:pPr>
              <w:numPr>
                <w:ilvl w:val="0"/>
                <w:numId w:val="8"/>
              </w:numPr>
              <w:spacing w:after="30" w:line="239" w:lineRule="auto"/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zarządzanie kontami użytkowników sieci oraz urządzeniami sieciowymi tj. drukarki, wolumeny dyskowe, usługi katalogowe. </w:t>
            </w:r>
          </w:p>
          <w:p w14:paraId="78411B56" w14:textId="77777777" w:rsidR="00B15D7B" w:rsidRPr="003B6FBD" w:rsidRDefault="00B15D7B" w:rsidP="0017481E">
            <w:pPr>
              <w:numPr>
                <w:ilvl w:val="0"/>
                <w:numId w:val="8"/>
              </w:numPr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wsparcie dla architektury 64 bitowej</w:t>
            </w:r>
          </w:p>
          <w:p w14:paraId="74C2B7FC" w14:textId="77777777" w:rsidR="00B15D7B" w:rsidRPr="003B6FBD" w:rsidRDefault="00B15D7B" w:rsidP="0017481E">
            <w:pPr>
              <w:numPr>
                <w:ilvl w:val="0"/>
                <w:numId w:val="8"/>
              </w:numPr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wsparcie .NET Framework 2.x, 3.x i 4.x – możliwość uruchomienia aplikacji działających we wskazanych środowiskach</w:t>
            </w:r>
          </w:p>
          <w:p w14:paraId="6D194797" w14:textId="77777777" w:rsidR="00B15D7B" w:rsidRPr="003B6FBD" w:rsidRDefault="00B15D7B" w:rsidP="0017481E">
            <w:pPr>
              <w:numPr>
                <w:ilvl w:val="0"/>
                <w:numId w:val="8"/>
              </w:numPr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wsparcie dla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VBScript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możliwość uruchamiania interpretera poleceń</w:t>
            </w:r>
          </w:p>
          <w:p w14:paraId="7DDC4E3C" w14:textId="77777777" w:rsidR="00B15D7B" w:rsidRPr="003B6FBD" w:rsidRDefault="00B15D7B" w:rsidP="0017481E">
            <w:pPr>
              <w:numPr>
                <w:ilvl w:val="0"/>
                <w:numId w:val="8"/>
              </w:numPr>
              <w:ind w:left="49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wsparcie dla PowerShell 5.x – możliwość uruchamiania interpretera poleceń</w:t>
            </w:r>
          </w:p>
          <w:p w14:paraId="07B240AC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Zamawiający wymaga aby dostarczone oprogramowanie było fabrycznie nowe nigdy wcześniej nie instalowane i aktywowane na innym urządzeniu.</w:t>
            </w:r>
          </w:p>
          <w:p w14:paraId="5C67B71D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Wszystkie komputery mają być dostarczone z zainstalowanym lub preinstalowanym oprogramowaniem systemowym. Procedura instalacji lub </w:t>
            </w:r>
            <w:proofErr w:type="spellStart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preinstalacji</w:t>
            </w:r>
            <w:proofErr w:type="spellEnd"/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może być dokonana zarówno przez producenta jak i sprzedawcę.</w:t>
            </w:r>
          </w:p>
          <w:p w14:paraId="11E8A8F5" w14:textId="77777777" w:rsidR="00B15D7B" w:rsidRPr="003B6FBD" w:rsidRDefault="00B15D7B" w:rsidP="001748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Zamawiający wymaga dostarczenia dokumentów potwierdzających legalność oprogramowania np. certyfikaty autentyczności wystawione przez producenta oprogramowania.</w:t>
            </w:r>
          </w:p>
          <w:p w14:paraId="25A6752E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Zamawiający dopuszcza możliwość przeprowadzenia </w:t>
            </w:r>
            <w:r w:rsidRPr="003B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weryfikacji oryginalności dostarczonych programów komputerowych u Producenta oprogramowania jako elementu procedury odbioru. Weryfikacja będzie polegała na aktywowaniu oprogramowania u producenta w przypadku takich wymagań lub/i rejestracji oprogramowania na stronach producenta danego oprogramowania lub/i sprawdzeniu poprzez infolinię producenta oprogramowania numerów seryjnych itp. Procedura weryfikacji będzie zależna od możliwości udostępnianych przez producenta oprogramowania.</w:t>
            </w:r>
          </w:p>
          <w:p w14:paraId="7DEA25B2" w14:textId="77777777" w:rsidR="00B15D7B" w:rsidRPr="003B6FBD" w:rsidRDefault="00B15D7B" w:rsidP="0017481E">
            <w:pPr>
              <w:spacing w:line="23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Nie dopuszcza się stosowania emulatorów ani środowisk wirtualnych do uruchomienia w/w oprogramowania. </w:t>
            </w:r>
          </w:p>
          <w:p w14:paraId="1AB52284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Nie dopuszcza się licencji pochodzącej z rynku wtórnego. </w:t>
            </w:r>
          </w:p>
        </w:tc>
      </w:tr>
      <w:tr w:rsidR="003B6FBD" w:rsidRPr="003B6FBD" w14:paraId="14E3C402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86B45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81767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Certyfikaty i standardy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67C05" w14:textId="534BD966" w:rsidR="00B15D7B" w:rsidRPr="003B6FBD" w:rsidRDefault="00B15D7B" w:rsidP="0017481E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Certyfikat ISO9001 dla producenta sprzętu (dostarczyć </w:t>
            </w:r>
            <w:r w:rsidR="00B031A4"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wraz z dostawą sprzętu</w:t>
            </w: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5340AF18" w14:textId="78A74DAD" w:rsidR="00B15D7B" w:rsidRPr="003B6FBD" w:rsidRDefault="00B15D7B" w:rsidP="0017481E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Deklaracja zgodności CE (</w:t>
            </w:r>
            <w:r w:rsidR="00F1653E"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dostarczyć wraz z dostawą sprzętu</w:t>
            </w: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738A1F68" w14:textId="6F08CFC0" w:rsidR="00B15D7B" w:rsidRPr="003B6FBD" w:rsidRDefault="00B15D7B" w:rsidP="0017481E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Potwierdzenie spełnienia kryteriów środowiskowych, w tym zgodności z dyrektywą </w:t>
            </w:r>
            <w:proofErr w:type="spellStart"/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RoHS</w:t>
            </w:r>
            <w:proofErr w:type="spellEnd"/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Unii Europejskiej o eliminacji substancji niebezpiecznych w postaci oświadczenia producenta jednostki (</w:t>
            </w:r>
            <w:r w:rsidR="00F1653E"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dostarczyć wraz z dostawą sprzętu</w:t>
            </w: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B6FBD" w:rsidRPr="003B6FBD" w14:paraId="5B86A4D1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33182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0538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Gwarancja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809A4" w14:textId="556BF362" w:rsidR="00B15D7B" w:rsidRPr="003B6FBD" w:rsidRDefault="00F1653E" w:rsidP="0017481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Gwarancja 24 miesiące, która może zostać rozszerzona zgodnie </w:t>
            </w: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br/>
              <w:t>z oświadczeniem Wykonawcy zawartego w druku oferta.</w:t>
            </w:r>
          </w:p>
        </w:tc>
      </w:tr>
      <w:tr w:rsidR="003B6FBD" w:rsidRPr="003B6FBD" w14:paraId="75197EF2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DCBFA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71ECC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Wsparcie techniczne producenta 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53DF2" w14:textId="77777777" w:rsidR="00B15D7B" w:rsidRPr="003B6FBD" w:rsidRDefault="00B15D7B" w:rsidP="0017481E">
            <w:pPr>
              <w:numPr>
                <w:ilvl w:val="0"/>
                <w:numId w:val="12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Zaawansowana diagnostyka sprzętowa oraz oprogramowania dostępna 24h/dobę na stronie producenta komputera </w:t>
            </w:r>
          </w:p>
          <w:p w14:paraId="21462B7B" w14:textId="77777777" w:rsidR="00B15D7B" w:rsidRPr="003B6FBD" w:rsidRDefault="00B15D7B" w:rsidP="0017481E">
            <w:pPr>
              <w:numPr>
                <w:ilvl w:val="0"/>
                <w:numId w:val="12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Bezpośredni kontakt z Autoryzowanym Partnerem Serwisowym Producenta (brak konieczności zgłaszania każdej usterki sprzętowej telefonicznie), mający na celu przyśpieszenie procesu diagnostyki i skrócenia czasu usunięcia usterki. </w:t>
            </w:r>
          </w:p>
          <w:p w14:paraId="1BFEDADD" w14:textId="77777777" w:rsidR="00B15D7B" w:rsidRPr="003B6FBD" w:rsidRDefault="00B15D7B" w:rsidP="0017481E">
            <w:pPr>
              <w:numPr>
                <w:ilvl w:val="0"/>
                <w:numId w:val="12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Aktualna lista Autoryzowanych Partnerów Serwisowych dostępna na stronie Producenta komputera</w:t>
            </w:r>
          </w:p>
          <w:p w14:paraId="1B1F0736" w14:textId="77777777" w:rsidR="00B15D7B" w:rsidRPr="003B6FBD" w:rsidRDefault="00B15D7B" w:rsidP="0017481E">
            <w:pPr>
              <w:numPr>
                <w:ilvl w:val="0"/>
                <w:numId w:val="12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Infolinia wsparcia technicznego dedykowana do rozwiązywania usterek oprogramowania – możliwość kontaktu przez telefon, formularz web lub chat online, dostępna w dni powszednie</w:t>
            </w:r>
          </w:p>
          <w:p w14:paraId="10645B91" w14:textId="77777777" w:rsidR="00B15D7B" w:rsidRPr="003B6FBD" w:rsidRDefault="00B15D7B" w:rsidP="0017481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Możliwość sprawdzenia konfiguracji sprzętowej komputera oraz warunków gwarancji po podaniu numeru seryjnego </w:t>
            </w: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bezpośrednio na stronie producenta</w:t>
            </w: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B15D7B" w:rsidRPr="003B6FBD" w14:paraId="23B04E8D" w14:textId="77777777" w:rsidTr="0017481E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0FBC" w14:textId="77777777" w:rsidR="00B15D7B" w:rsidRPr="003B6FBD" w:rsidRDefault="00B15D7B" w:rsidP="0017481E">
            <w:pPr>
              <w:pStyle w:val="Akapitzlist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8906" w14:textId="77777777" w:rsidR="00B15D7B" w:rsidRPr="003B6FBD" w:rsidRDefault="00B15D7B" w:rsidP="0017481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Monitor</w:t>
            </w:r>
          </w:p>
        </w:tc>
        <w:tc>
          <w:tcPr>
            <w:tcW w:w="6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56A0B" w14:textId="77777777" w:rsidR="00B15D7B" w:rsidRPr="003B6FBD" w:rsidRDefault="00B15D7B" w:rsidP="0017481E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Min.:</w:t>
            </w:r>
          </w:p>
          <w:p w14:paraId="5782110B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Przekątna 23” </w:t>
            </w:r>
          </w:p>
          <w:p w14:paraId="33D4C629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Rozdzielczość FHD 1920x1080</w:t>
            </w:r>
          </w:p>
          <w:p w14:paraId="04C2F3B5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Matryca matowa </w:t>
            </w:r>
          </w:p>
          <w:p w14:paraId="460C0DF1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Czas reakcji 5ms </w:t>
            </w:r>
          </w:p>
          <w:p w14:paraId="577FB050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Kontrast statyczny 1000:1</w:t>
            </w:r>
          </w:p>
          <w:p w14:paraId="589BDE21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Katy widzenia (poziom/pion) 178 stopni/178 stopni</w:t>
            </w:r>
          </w:p>
          <w:p w14:paraId="6EA5757F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Złącza D-SUB, HDMI </w:t>
            </w:r>
          </w:p>
          <w:p w14:paraId="5C997D59" w14:textId="77777777" w:rsidR="00B15D7B" w:rsidRPr="003B6FBD" w:rsidRDefault="00B15D7B" w:rsidP="0017481E">
            <w:pPr>
              <w:numPr>
                <w:ilvl w:val="0"/>
                <w:numId w:val="13"/>
              </w:numPr>
              <w:spacing w:after="200"/>
              <w:ind w:left="481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W zestawie kabel zasilający i HDMI </w:t>
            </w:r>
          </w:p>
          <w:p w14:paraId="076AB50C" w14:textId="03688B33" w:rsidR="00B15D7B" w:rsidRPr="003B6FBD" w:rsidRDefault="00B15D7B" w:rsidP="0017481E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Gwarancja 24 miesiące</w:t>
            </w:r>
            <w:r w:rsidR="00894D93"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, która może zostać rozszerzona zgodnie </w:t>
            </w:r>
            <w:r w:rsidR="00894D93" w:rsidRPr="003B6F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br/>
              <w:t>z oświadczeniem Wykonawcy zawartego w druku oferta.</w:t>
            </w:r>
          </w:p>
        </w:tc>
      </w:tr>
    </w:tbl>
    <w:p w14:paraId="3DC22BBF" w14:textId="77777777" w:rsidR="00B15D7B" w:rsidRPr="003B6FBD" w:rsidRDefault="00B15D7B" w:rsidP="00B15D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1524E3" w14:textId="77777777" w:rsidR="00B15D7B" w:rsidRPr="003B6FBD" w:rsidRDefault="00B15D7B" w:rsidP="00B15D7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Tablety – 4 szt.</w:t>
      </w:r>
    </w:p>
    <w:tbl>
      <w:tblPr>
        <w:tblStyle w:val="Tabela-Siatka1"/>
        <w:tblW w:w="9070" w:type="dxa"/>
        <w:tblInd w:w="-22" w:type="dxa"/>
        <w:tblCellMar>
          <w:top w:w="48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437"/>
        <w:gridCol w:w="1824"/>
        <w:gridCol w:w="6809"/>
      </w:tblGrid>
      <w:tr w:rsidR="003B6FBD" w:rsidRPr="003B6FBD" w14:paraId="0FBA996A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504E4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4BF0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Wyświetlacz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2F6FF" w14:textId="77777777" w:rsidR="00B15D7B" w:rsidRPr="003B6FBD" w:rsidRDefault="00B15D7B" w:rsidP="0017481E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Przekątna min. 10 cali, rozdzielczość min. 1920x1200, wielodotykowy </w:t>
            </w:r>
          </w:p>
        </w:tc>
      </w:tr>
      <w:tr w:rsidR="003B6FBD" w:rsidRPr="003B6FBD" w14:paraId="2B174A1F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C33AE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4837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Wydajność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A540D" w14:textId="77777777" w:rsidR="00B15D7B" w:rsidRPr="003B6FBD" w:rsidRDefault="00B15D7B" w:rsidP="0017481E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Procesor co najmniej ośmiordzeniowy </w:t>
            </w:r>
          </w:p>
        </w:tc>
      </w:tr>
      <w:tr w:rsidR="003B6FBD" w:rsidRPr="003B6FBD" w14:paraId="4FBEAA87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3411B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58B57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Pamięć RAM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F5CF9" w14:textId="77777777" w:rsidR="00B15D7B" w:rsidRPr="003B6FBD" w:rsidRDefault="00B15D7B" w:rsidP="0017481E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4 GB </w:t>
            </w:r>
          </w:p>
        </w:tc>
      </w:tr>
      <w:tr w:rsidR="003B6FBD" w:rsidRPr="003B6FBD" w14:paraId="79D50C93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D070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938E6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Dysk twardy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8BB9" w14:textId="77777777" w:rsidR="00B15D7B" w:rsidRPr="003B6FBD" w:rsidRDefault="00B15D7B" w:rsidP="0017481E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64 GB </w:t>
            </w:r>
          </w:p>
        </w:tc>
      </w:tr>
      <w:tr w:rsidR="003B6FBD" w:rsidRPr="003B6FBD" w14:paraId="728B2747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05178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2625B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Łączność bezprzewodowa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F6FB" w14:textId="77777777" w:rsidR="00B15D7B" w:rsidRPr="003B6FBD" w:rsidRDefault="00B15D7B" w:rsidP="0017481E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Min.: </w:t>
            </w:r>
          </w:p>
          <w:p w14:paraId="4376BE52" w14:textId="77777777" w:rsidR="00B15D7B" w:rsidRPr="003B6FBD" w:rsidRDefault="00B15D7B" w:rsidP="0017481E">
            <w:pPr>
              <w:numPr>
                <w:ilvl w:val="0"/>
                <w:numId w:val="14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WiFi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802.11 wbudowana </w:t>
            </w:r>
          </w:p>
          <w:p w14:paraId="3D70200A" w14:textId="77777777" w:rsidR="00B15D7B" w:rsidRPr="003B6FBD" w:rsidRDefault="00B15D7B" w:rsidP="0017481E">
            <w:pPr>
              <w:numPr>
                <w:ilvl w:val="0"/>
                <w:numId w:val="14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Bluetooth </w:t>
            </w:r>
          </w:p>
          <w:p w14:paraId="15617C20" w14:textId="77777777" w:rsidR="00B15D7B" w:rsidRPr="003B6FBD" w:rsidRDefault="00B15D7B" w:rsidP="0017481E">
            <w:pPr>
              <w:numPr>
                <w:ilvl w:val="0"/>
                <w:numId w:val="14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System nawigacji GPS </w:t>
            </w:r>
          </w:p>
          <w:p w14:paraId="1189E7B8" w14:textId="568B55D8" w:rsidR="004C0A01" w:rsidRPr="003B6FBD" w:rsidRDefault="004C0A01" w:rsidP="0017481E">
            <w:pPr>
              <w:numPr>
                <w:ilvl w:val="0"/>
                <w:numId w:val="14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Modem GSM</w:t>
            </w:r>
          </w:p>
        </w:tc>
      </w:tr>
      <w:tr w:rsidR="003B6FBD" w:rsidRPr="003B6FBD" w14:paraId="028BC529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EB9CA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A62E9" w14:textId="77777777" w:rsidR="00B15D7B" w:rsidRPr="003B6FBD" w:rsidRDefault="00B15D7B" w:rsidP="0017481E">
            <w:pPr>
              <w:spacing w:after="2" w:line="237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Porty/złącza wbudowane </w:t>
            </w:r>
          </w:p>
          <w:p w14:paraId="16114709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(nie dopuszcza się stosowania przejściówek, konwerterów,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hubów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lub zewnętrznych kontrolerów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D533" w14:textId="77777777" w:rsidR="00B15D7B" w:rsidRPr="003B6FBD" w:rsidRDefault="00B15D7B" w:rsidP="0017481E">
            <w:pPr>
              <w:spacing w:after="5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Min: </w:t>
            </w:r>
          </w:p>
          <w:p w14:paraId="12A5D075" w14:textId="77777777" w:rsidR="00B15D7B" w:rsidRPr="003B6FBD" w:rsidRDefault="00B15D7B" w:rsidP="0017481E">
            <w:pPr>
              <w:numPr>
                <w:ilvl w:val="0"/>
                <w:numId w:val="15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czytnik kart pamięci </w:t>
            </w:r>
          </w:p>
          <w:p w14:paraId="7E3AE48D" w14:textId="77777777" w:rsidR="00B15D7B" w:rsidRPr="003B6FBD" w:rsidRDefault="00B15D7B" w:rsidP="0017481E">
            <w:pPr>
              <w:numPr>
                <w:ilvl w:val="0"/>
                <w:numId w:val="15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port USB typu C </w:t>
            </w:r>
          </w:p>
          <w:p w14:paraId="345F0370" w14:textId="77777777" w:rsidR="00B15D7B" w:rsidRPr="003B6FBD" w:rsidRDefault="00B15D7B" w:rsidP="0017481E">
            <w:pPr>
              <w:numPr>
                <w:ilvl w:val="0"/>
                <w:numId w:val="15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gniazdo mini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jack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13B03C" w14:textId="77777777" w:rsidR="00B15D7B" w:rsidRPr="003B6FBD" w:rsidRDefault="00B15D7B" w:rsidP="0017481E">
            <w:pPr>
              <w:numPr>
                <w:ilvl w:val="0"/>
                <w:numId w:val="15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wbudowany aparat przedni min. 5 megapikseli </w:t>
            </w:r>
          </w:p>
          <w:p w14:paraId="5A5CD1C0" w14:textId="77777777" w:rsidR="00B15D7B" w:rsidRPr="003B6FBD" w:rsidRDefault="00B15D7B" w:rsidP="0017481E">
            <w:pPr>
              <w:numPr>
                <w:ilvl w:val="0"/>
                <w:numId w:val="15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wbudowany aparat tylni min. 8 megapikseli </w:t>
            </w:r>
          </w:p>
          <w:p w14:paraId="35E7986E" w14:textId="77777777" w:rsidR="00B15D7B" w:rsidRPr="003B6FBD" w:rsidRDefault="00B15D7B" w:rsidP="0017481E">
            <w:pPr>
              <w:numPr>
                <w:ilvl w:val="0"/>
                <w:numId w:val="15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wbudowane głośniki </w:t>
            </w:r>
          </w:p>
          <w:p w14:paraId="10CF7A19" w14:textId="77777777" w:rsidR="00B15D7B" w:rsidRPr="003B6FBD" w:rsidRDefault="00B15D7B" w:rsidP="0017481E">
            <w:pPr>
              <w:numPr>
                <w:ilvl w:val="0"/>
                <w:numId w:val="15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wbudowany mikrofon </w:t>
            </w:r>
          </w:p>
        </w:tc>
      </w:tr>
      <w:tr w:rsidR="003B6FBD" w:rsidRPr="003B6FBD" w14:paraId="46EF0514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7296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3C347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Bateria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76304" w14:textId="77777777" w:rsidR="00B15D7B" w:rsidRPr="003B6FBD" w:rsidRDefault="00B15D7B" w:rsidP="0017481E">
            <w:pPr>
              <w:numPr>
                <w:ilvl w:val="0"/>
                <w:numId w:val="16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pojemność baterii min. 5000 </w:t>
            </w:r>
            <w:proofErr w:type="spellStart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</w:t>
            </w:r>
            <w:proofErr w:type="spellEnd"/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5E83B1" w14:textId="77777777" w:rsidR="00B15D7B" w:rsidRPr="003B6FBD" w:rsidRDefault="00B15D7B" w:rsidP="0017481E">
            <w:pPr>
              <w:numPr>
                <w:ilvl w:val="0"/>
                <w:numId w:val="16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praca na pełnym naładowaniu min. 8 godzin </w:t>
            </w:r>
          </w:p>
        </w:tc>
      </w:tr>
      <w:tr w:rsidR="003B6FBD" w:rsidRPr="003B6FBD" w14:paraId="4932330E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299B2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F1BCE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Czujniki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A7505" w14:textId="77777777" w:rsidR="00B15D7B" w:rsidRPr="003B6FBD" w:rsidRDefault="00B15D7B" w:rsidP="0017481E">
            <w:pPr>
              <w:numPr>
                <w:ilvl w:val="0"/>
                <w:numId w:val="17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Przyspieszeniomierz </w:t>
            </w:r>
          </w:p>
          <w:p w14:paraId="563809B8" w14:textId="77777777" w:rsidR="00B15D7B" w:rsidRPr="003B6FBD" w:rsidRDefault="00B15D7B" w:rsidP="0017481E">
            <w:pPr>
              <w:numPr>
                <w:ilvl w:val="0"/>
                <w:numId w:val="17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światła otoczenia </w:t>
            </w:r>
          </w:p>
          <w:p w14:paraId="3ED9CDEE" w14:textId="77777777" w:rsidR="00B15D7B" w:rsidRPr="003B6FBD" w:rsidRDefault="00B15D7B" w:rsidP="0017481E">
            <w:pPr>
              <w:numPr>
                <w:ilvl w:val="0"/>
                <w:numId w:val="17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czujnik zbliżeniowy </w:t>
            </w:r>
          </w:p>
          <w:p w14:paraId="44BE077E" w14:textId="77777777" w:rsidR="00B15D7B" w:rsidRPr="003B6FBD" w:rsidRDefault="00B15D7B" w:rsidP="0017481E">
            <w:pPr>
              <w:numPr>
                <w:ilvl w:val="0"/>
                <w:numId w:val="17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czujnik Halla </w:t>
            </w:r>
          </w:p>
        </w:tc>
      </w:tr>
      <w:tr w:rsidR="003B6FBD" w:rsidRPr="003B6FBD" w14:paraId="34ED8C91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8877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8F1AE" w14:textId="77777777" w:rsidR="00B15D7B" w:rsidRPr="003B6FBD" w:rsidRDefault="00B15D7B" w:rsidP="0017481E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Obudowa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C7FBF" w14:textId="77777777" w:rsidR="00B15D7B" w:rsidRPr="003B6FBD" w:rsidRDefault="00B15D7B" w:rsidP="0017481E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Metal </w:t>
            </w:r>
          </w:p>
        </w:tc>
      </w:tr>
      <w:tr w:rsidR="003B6FBD" w:rsidRPr="003B6FBD" w14:paraId="25271F59" w14:textId="77777777" w:rsidTr="00D84279">
        <w:trPr>
          <w:trHeight w:val="5384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3669C6" w14:textId="77777777" w:rsidR="00F613EC" w:rsidRPr="003B6FBD" w:rsidRDefault="00F613EC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849543" w14:textId="77777777" w:rsidR="00F613EC" w:rsidRPr="003B6FBD" w:rsidRDefault="00F613EC" w:rsidP="0017481E">
            <w:pPr>
              <w:ind w:left="5" w:right="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System operacyjny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5F1E5B" w14:textId="77777777" w:rsidR="00F613EC" w:rsidRPr="003B6FBD" w:rsidRDefault="00F613EC" w:rsidP="0017481E">
            <w:pPr>
              <w:spacing w:after="7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Zainstalowany system operacyjny: </w:t>
            </w:r>
          </w:p>
          <w:p w14:paraId="1B1C5C02" w14:textId="77777777" w:rsidR="00F613EC" w:rsidRPr="003B6FBD" w:rsidRDefault="00F613EC" w:rsidP="0017481E">
            <w:pPr>
              <w:numPr>
                <w:ilvl w:val="0"/>
                <w:numId w:val="18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wersji preinstalowanej. </w:t>
            </w:r>
          </w:p>
          <w:p w14:paraId="2A026F20" w14:textId="77777777" w:rsidR="00F613EC" w:rsidRPr="003B6FBD" w:rsidRDefault="00F613EC" w:rsidP="0017481E">
            <w:pPr>
              <w:numPr>
                <w:ilvl w:val="0"/>
                <w:numId w:val="18"/>
              </w:numPr>
              <w:spacing w:after="30" w:line="239" w:lineRule="auto"/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zapewniający prawidłową prace urządzenia, kompatybilny  z wszystkimi komponentami i technologiami zastosowanymi  w powyższym urządzeniu, środowisku sieciowym. </w:t>
            </w:r>
          </w:p>
          <w:p w14:paraId="3A6DF385" w14:textId="77777777" w:rsidR="00F613EC" w:rsidRPr="003B6FBD" w:rsidRDefault="00F613EC" w:rsidP="0017481E">
            <w:pPr>
              <w:numPr>
                <w:ilvl w:val="0"/>
                <w:numId w:val="18"/>
              </w:numPr>
              <w:spacing w:after="30" w:line="239" w:lineRule="auto"/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zlokalizowane w języku polskim, co najmniej następujące elementy: menu, pomoc, komunikaty systemowe, menedżer plików. </w:t>
            </w:r>
          </w:p>
          <w:p w14:paraId="27240771" w14:textId="77777777" w:rsidR="00F613EC" w:rsidRPr="003B6FBD" w:rsidRDefault="00F613EC" w:rsidP="0017481E">
            <w:pPr>
              <w:numPr>
                <w:ilvl w:val="0"/>
                <w:numId w:val="18"/>
              </w:numPr>
              <w:spacing w:after="27" w:line="239" w:lineRule="auto"/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graficzne środowisko instalacji i konfiguracji dostępne w języku polskim </w:t>
            </w:r>
          </w:p>
          <w:p w14:paraId="2C3E3086" w14:textId="77777777" w:rsidR="00F613EC" w:rsidRPr="003B6FBD" w:rsidRDefault="00F613EC" w:rsidP="0017481E">
            <w:pPr>
              <w:numPr>
                <w:ilvl w:val="0"/>
                <w:numId w:val="18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wbudowany system pomocy w języku polskim. </w:t>
            </w:r>
          </w:p>
          <w:p w14:paraId="68D8608A" w14:textId="36ED7D9C" w:rsidR="00F613EC" w:rsidRPr="003B6FBD" w:rsidRDefault="00F613EC" w:rsidP="0017481E">
            <w:pPr>
              <w:numPr>
                <w:ilvl w:val="0"/>
                <w:numId w:val="18"/>
              </w:numPr>
              <w:spacing w:after="30" w:line="239" w:lineRule="auto"/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przywracania systemu operacyjnego do stanu początkowego </w:t>
            </w:r>
          </w:p>
          <w:p w14:paraId="2B3DC3C0" w14:textId="77777777" w:rsidR="00F613EC" w:rsidRPr="003B6FBD" w:rsidRDefault="00F613EC" w:rsidP="0017481E">
            <w:pPr>
              <w:numPr>
                <w:ilvl w:val="0"/>
                <w:numId w:val="18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możliwość dokonywania aktualizacji i poprawek systemu przez Internet </w:t>
            </w:r>
          </w:p>
          <w:p w14:paraId="7B8B631B" w14:textId="77777777" w:rsidR="00F613EC" w:rsidRPr="003B6FBD" w:rsidRDefault="00F613EC" w:rsidP="0017481E">
            <w:pPr>
              <w:numPr>
                <w:ilvl w:val="0"/>
                <w:numId w:val="19"/>
              </w:numPr>
              <w:spacing w:after="30" w:line="239" w:lineRule="auto"/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darmowe aktualizacje w ramach wersji systemu operacyjnego przez Internet </w:t>
            </w:r>
          </w:p>
          <w:p w14:paraId="2D65F227" w14:textId="77777777" w:rsidR="00F613EC" w:rsidRPr="003B6FBD" w:rsidRDefault="00F613EC" w:rsidP="0017481E">
            <w:pPr>
              <w:numPr>
                <w:ilvl w:val="0"/>
                <w:numId w:val="19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internetowa aktualizacja zapewniona w języku polskim. </w:t>
            </w:r>
          </w:p>
          <w:p w14:paraId="4FFC827F" w14:textId="3B079903" w:rsidR="00F613EC" w:rsidRPr="003B6FBD" w:rsidRDefault="00F613EC" w:rsidP="0017481E">
            <w:pPr>
              <w:numPr>
                <w:ilvl w:val="0"/>
                <w:numId w:val="19"/>
              </w:numPr>
              <w:ind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zabezpieczony hasłem </w:t>
            </w:r>
          </w:p>
        </w:tc>
      </w:tr>
      <w:tr w:rsidR="003B6FBD" w:rsidRPr="003B6FBD" w14:paraId="5DF9218B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0474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B1A2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Zasilanie sieciowe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73F03" w14:textId="77777777" w:rsidR="00B15D7B" w:rsidRPr="003B6FBD" w:rsidRDefault="00B15D7B" w:rsidP="0017481E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Zasilacz dedykowany dostosowany do pracy w Polsce </w:t>
            </w:r>
          </w:p>
        </w:tc>
      </w:tr>
      <w:tr w:rsidR="003B6FBD" w:rsidRPr="003B6FBD" w14:paraId="1151EE4F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8A7F7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079BC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Poziom obsługi gwarancyjnej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F452" w14:textId="77777777" w:rsidR="00B15D7B" w:rsidRPr="003B6FBD" w:rsidRDefault="00B15D7B" w:rsidP="0017481E">
            <w:pPr>
              <w:spacing w:after="5"/>
              <w:ind w:left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Gwarancja min. 24 miesięczna: </w:t>
            </w:r>
          </w:p>
          <w:p w14:paraId="672BAB27" w14:textId="77777777" w:rsidR="00B15D7B" w:rsidRPr="003B6FBD" w:rsidRDefault="00B15D7B" w:rsidP="0017481E">
            <w:pPr>
              <w:tabs>
                <w:tab w:val="center" w:pos="164"/>
                <w:tab w:val="center" w:pos="291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B6FBD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3B6FB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6FB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czas usunięcia awarii – maks. 14 dni od daty zgłoszenia; </w:t>
            </w:r>
          </w:p>
        </w:tc>
      </w:tr>
      <w:tr w:rsidR="003B6FBD" w:rsidRPr="003B6FBD" w14:paraId="2020B09C" w14:textId="77777777" w:rsidTr="0017481E"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F8D6" w14:textId="77777777" w:rsidR="00B15D7B" w:rsidRPr="003B6FBD" w:rsidRDefault="00B15D7B" w:rsidP="0017481E">
            <w:pPr>
              <w:pStyle w:val="Akapitzlist"/>
              <w:numPr>
                <w:ilvl w:val="0"/>
                <w:numId w:val="22"/>
              </w:num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9DCB2" w14:textId="77777777" w:rsidR="00B15D7B" w:rsidRPr="003B6FBD" w:rsidRDefault="00B15D7B" w:rsidP="0017481E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Inne </w:t>
            </w:r>
          </w:p>
        </w:tc>
        <w:tc>
          <w:tcPr>
            <w:tcW w:w="6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5FEB" w14:textId="77777777" w:rsidR="00B15D7B" w:rsidRPr="003B6FBD" w:rsidRDefault="00B15D7B" w:rsidP="0017481E">
            <w:pPr>
              <w:ind w:left="2" w:right="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Oferowane produkty muszą pochodzić z legalnego kanału dystrybucji i być fabrycznie nowe. Nie mogą być dotychczas użytkowane ani odnawiane oraz nie mogą być przedmiotem przestępstwa. </w:t>
            </w:r>
          </w:p>
        </w:tc>
      </w:tr>
    </w:tbl>
    <w:p w14:paraId="21241C6D" w14:textId="77777777" w:rsidR="00B15D7B" w:rsidRPr="003B6FBD" w:rsidRDefault="00B15D7B" w:rsidP="00B15D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1A302" w14:textId="77777777" w:rsidR="00B15D7B" w:rsidRPr="003B6FBD" w:rsidRDefault="00B15D7B" w:rsidP="004401F6">
      <w:pPr>
        <w:pStyle w:val="paragraph"/>
        <w:jc w:val="both"/>
        <w:textAlignment w:val="baseline"/>
        <w:rPr>
          <w:color w:val="000000" w:themeColor="text1"/>
        </w:rPr>
      </w:pPr>
    </w:p>
    <w:sectPr w:rsidR="00B15D7B" w:rsidRPr="003B6F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7294D" w14:textId="77777777" w:rsidR="00EA37A1" w:rsidRDefault="00EA37A1" w:rsidP="006246EA">
      <w:pPr>
        <w:spacing w:after="0" w:line="240" w:lineRule="auto"/>
      </w:pPr>
      <w:r>
        <w:separator/>
      </w:r>
    </w:p>
  </w:endnote>
  <w:endnote w:type="continuationSeparator" w:id="0">
    <w:p w14:paraId="23B13F45" w14:textId="77777777" w:rsidR="00EA37A1" w:rsidRDefault="00EA37A1" w:rsidP="0062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4459A" w14:textId="77777777" w:rsidR="00EA37A1" w:rsidRDefault="00EA37A1" w:rsidP="006246EA">
      <w:pPr>
        <w:spacing w:after="0" w:line="240" w:lineRule="auto"/>
      </w:pPr>
      <w:r>
        <w:separator/>
      </w:r>
    </w:p>
  </w:footnote>
  <w:footnote w:type="continuationSeparator" w:id="0">
    <w:p w14:paraId="4CDB04F9" w14:textId="77777777" w:rsidR="00EA37A1" w:rsidRDefault="00EA37A1" w:rsidP="0062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132AB" w14:textId="6E30D2A5" w:rsidR="006246EA" w:rsidRDefault="006246EA">
    <w:pPr>
      <w:pStyle w:val="Nagwek"/>
    </w:pPr>
  </w:p>
  <w:p w14:paraId="0D400117" w14:textId="73AD7E21" w:rsidR="006246EA" w:rsidRDefault="006246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61CCBF4F" wp14:editId="06A210C8">
          <wp:simplePos x="0" y="0"/>
          <wp:positionH relativeFrom="page">
            <wp:posOffset>899795</wp:posOffset>
          </wp:positionH>
          <wp:positionV relativeFrom="page">
            <wp:posOffset>311201</wp:posOffset>
          </wp:positionV>
          <wp:extent cx="5760720" cy="60198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79B"/>
    <w:multiLevelType w:val="hybridMultilevel"/>
    <w:tmpl w:val="44AAC0BE"/>
    <w:lvl w:ilvl="0" w:tplc="CC1A958E">
      <w:start w:val="1"/>
      <w:numFmt w:val="bullet"/>
      <w:lvlText w:val="•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E600E">
      <w:start w:val="1"/>
      <w:numFmt w:val="bullet"/>
      <w:lvlText w:val="o"/>
      <w:lvlJc w:val="left"/>
      <w:pPr>
        <w:ind w:left="1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00FC6">
      <w:start w:val="1"/>
      <w:numFmt w:val="bullet"/>
      <w:lvlText w:val="▪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C073A">
      <w:start w:val="1"/>
      <w:numFmt w:val="bullet"/>
      <w:lvlText w:val="•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44B0CE">
      <w:start w:val="1"/>
      <w:numFmt w:val="bullet"/>
      <w:lvlText w:val="o"/>
      <w:lvlJc w:val="left"/>
      <w:pPr>
        <w:ind w:left="3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481C7A">
      <w:start w:val="1"/>
      <w:numFmt w:val="bullet"/>
      <w:lvlText w:val="▪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A347A">
      <w:start w:val="1"/>
      <w:numFmt w:val="bullet"/>
      <w:lvlText w:val="•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8BBC2">
      <w:start w:val="1"/>
      <w:numFmt w:val="bullet"/>
      <w:lvlText w:val="o"/>
      <w:lvlJc w:val="left"/>
      <w:pPr>
        <w:ind w:left="5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8839C">
      <w:start w:val="1"/>
      <w:numFmt w:val="bullet"/>
      <w:lvlText w:val="▪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958BB"/>
    <w:multiLevelType w:val="hybridMultilevel"/>
    <w:tmpl w:val="A46E85DA"/>
    <w:lvl w:ilvl="0" w:tplc="CDBC2EC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096052BA"/>
    <w:multiLevelType w:val="hybridMultilevel"/>
    <w:tmpl w:val="E15C1AD8"/>
    <w:lvl w:ilvl="0" w:tplc="48EAC992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61F66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4CC3C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0777C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48986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E0928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ADB2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E4CE4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4C6C0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47D06"/>
    <w:multiLevelType w:val="hybridMultilevel"/>
    <w:tmpl w:val="F1E6B2A2"/>
    <w:lvl w:ilvl="0" w:tplc="0EF408B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5838"/>
    <w:multiLevelType w:val="hybridMultilevel"/>
    <w:tmpl w:val="5DF0445A"/>
    <w:lvl w:ilvl="0" w:tplc="C6683214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AD97A">
      <w:start w:val="1"/>
      <w:numFmt w:val="bullet"/>
      <w:lvlText w:val="-"/>
      <w:lvlJc w:val="left"/>
      <w:pPr>
        <w:ind w:left="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8D890">
      <w:start w:val="1"/>
      <w:numFmt w:val="bullet"/>
      <w:lvlText w:val="▪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02130">
      <w:start w:val="1"/>
      <w:numFmt w:val="bullet"/>
      <w:lvlText w:val="•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641BA">
      <w:start w:val="1"/>
      <w:numFmt w:val="bullet"/>
      <w:lvlText w:val="o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86A4D4">
      <w:start w:val="1"/>
      <w:numFmt w:val="bullet"/>
      <w:lvlText w:val="▪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23466">
      <w:start w:val="1"/>
      <w:numFmt w:val="bullet"/>
      <w:lvlText w:val="•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AD6D6">
      <w:start w:val="1"/>
      <w:numFmt w:val="bullet"/>
      <w:lvlText w:val="o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84484C">
      <w:start w:val="1"/>
      <w:numFmt w:val="bullet"/>
      <w:lvlText w:val="▪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084A4C"/>
    <w:multiLevelType w:val="hybridMultilevel"/>
    <w:tmpl w:val="1E32E120"/>
    <w:lvl w:ilvl="0" w:tplc="15EAFB34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04738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F85AFA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E6BF2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0233F0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8AED5E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0035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F253A8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361262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4F1316"/>
    <w:multiLevelType w:val="hybridMultilevel"/>
    <w:tmpl w:val="EFD0A1E2"/>
    <w:lvl w:ilvl="0" w:tplc="CDBC2EC8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A5BB0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0A92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0AEF2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2EC3E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C4CE8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EF76A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8C56A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2255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C483C"/>
    <w:multiLevelType w:val="hybridMultilevel"/>
    <w:tmpl w:val="CB10C1AA"/>
    <w:lvl w:ilvl="0" w:tplc="2196BA5C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27212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EA75E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6E410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653B8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8CB92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E8554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A06CA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F29206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2F3376"/>
    <w:multiLevelType w:val="hybridMultilevel"/>
    <w:tmpl w:val="C8F4CFD4"/>
    <w:lvl w:ilvl="0" w:tplc="CDBC2E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5A98"/>
    <w:multiLevelType w:val="hybridMultilevel"/>
    <w:tmpl w:val="8DAEF28E"/>
    <w:lvl w:ilvl="0" w:tplc="CF70A718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26D70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E900A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EE534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E77AC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306A6E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FE694E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DAF4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440A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A61FBE"/>
    <w:multiLevelType w:val="hybridMultilevel"/>
    <w:tmpl w:val="05F62734"/>
    <w:lvl w:ilvl="0" w:tplc="CDBC2E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8718A"/>
    <w:multiLevelType w:val="hybridMultilevel"/>
    <w:tmpl w:val="72BE72E4"/>
    <w:lvl w:ilvl="0" w:tplc="15EAFB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25C09"/>
    <w:multiLevelType w:val="hybridMultilevel"/>
    <w:tmpl w:val="0FACAF24"/>
    <w:lvl w:ilvl="0" w:tplc="98C65308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6DEEC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2DADA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2D94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CE930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34E6FE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2A1D2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F08AA8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A3320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E46425"/>
    <w:multiLevelType w:val="hybridMultilevel"/>
    <w:tmpl w:val="F1E6B2A2"/>
    <w:lvl w:ilvl="0" w:tplc="0EF408B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71F3"/>
    <w:multiLevelType w:val="hybridMultilevel"/>
    <w:tmpl w:val="7430D22E"/>
    <w:lvl w:ilvl="0" w:tplc="D92E665E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A0260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66B28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7EC5EA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565110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85E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659E2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2D506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CF778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C273DE"/>
    <w:multiLevelType w:val="hybridMultilevel"/>
    <w:tmpl w:val="94FE79BC"/>
    <w:lvl w:ilvl="0" w:tplc="CDBC2E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C7EA3"/>
    <w:multiLevelType w:val="hybridMultilevel"/>
    <w:tmpl w:val="EF08B66C"/>
    <w:lvl w:ilvl="0" w:tplc="0340F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17FEE"/>
    <w:multiLevelType w:val="hybridMultilevel"/>
    <w:tmpl w:val="1F2AF058"/>
    <w:lvl w:ilvl="0" w:tplc="E9EEEEDE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6BE68">
      <w:start w:val="1"/>
      <w:numFmt w:val="bullet"/>
      <w:lvlText w:val="o"/>
      <w:lvlJc w:val="left"/>
      <w:pPr>
        <w:ind w:left="1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8C8B8">
      <w:start w:val="1"/>
      <w:numFmt w:val="bullet"/>
      <w:lvlText w:val="▪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21416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05CF4">
      <w:start w:val="1"/>
      <w:numFmt w:val="bullet"/>
      <w:lvlText w:val="o"/>
      <w:lvlJc w:val="left"/>
      <w:pPr>
        <w:ind w:left="3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7AC460">
      <w:start w:val="1"/>
      <w:numFmt w:val="bullet"/>
      <w:lvlText w:val="▪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FC843E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2896BC">
      <w:start w:val="1"/>
      <w:numFmt w:val="bullet"/>
      <w:lvlText w:val="o"/>
      <w:lvlJc w:val="left"/>
      <w:pPr>
        <w:ind w:left="5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16135A">
      <w:start w:val="1"/>
      <w:numFmt w:val="bullet"/>
      <w:lvlText w:val="▪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FE5FF7"/>
    <w:multiLevelType w:val="hybridMultilevel"/>
    <w:tmpl w:val="B5D437F0"/>
    <w:lvl w:ilvl="0" w:tplc="CDBC2EC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330550"/>
    <w:multiLevelType w:val="hybridMultilevel"/>
    <w:tmpl w:val="F5821000"/>
    <w:lvl w:ilvl="0" w:tplc="FB324C1E">
      <w:numFmt w:val="bullet"/>
      <w:lvlText w:val="-"/>
      <w:lvlJc w:val="left"/>
      <w:pPr>
        <w:ind w:left="722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6E4E6596"/>
    <w:multiLevelType w:val="hybridMultilevel"/>
    <w:tmpl w:val="262005F4"/>
    <w:lvl w:ilvl="0" w:tplc="CDBC2EC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880432"/>
    <w:multiLevelType w:val="hybridMultilevel"/>
    <w:tmpl w:val="1F8EE400"/>
    <w:lvl w:ilvl="0" w:tplc="CDBC2EC8">
      <w:start w:val="1"/>
      <w:numFmt w:val="bullet"/>
      <w:lvlText w:val="•"/>
      <w:lvlJc w:val="left"/>
      <w:pPr>
        <w:ind w:left="13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5"/>
  </w:num>
  <w:num w:numId="5">
    <w:abstractNumId w:val="19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21"/>
  </w:num>
  <w:num w:numId="12">
    <w:abstractNumId w:val="20"/>
  </w:num>
  <w:num w:numId="13">
    <w:abstractNumId w:val="18"/>
  </w:num>
  <w:num w:numId="14">
    <w:abstractNumId w:val="5"/>
  </w:num>
  <w:num w:numId="15">
    <w:abstractNumId w:val="14"/>
  </w:num>
  <w:num w:numId="16">
    <w:abstractNumId w:val="7"/>
  </w:num>
  <w:num w:numId="17">
    <w:abstractNumId w:val="9"/>
  </w:num>
  <w:num w:numId="18">
    <w:abstractNumId w:val="12"/>
  </w:num>
  <w:num w:numId="19">
    <w:abstractNumId w:val="17"/>
  </w:num>
  <w:num w:numId="20">
    <w:abstractNumId w:val="16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56"/>
    <w:rsid w:val="000F0584"/>
    <w:rsid w:val="001A3F6B"/>
    <w:rsid w:val="001F2348"/>
    <w:rsid w:val="002C2C9E"/>
    <w:rsid w:val="00380F56"/>
    <w:rsid w:val="003B6FBD"/>
    <w:rsid w:val="003E5BF8"/>
    <w:rsid w:val="003F1F5D"/>
    <w:rsid w:val="003F574D"/>
    <w:rsid w:val="00422581"/>
    <w:rsid w:val="004401F6"/>
    <w:rsid w:val="0044035E"/>
    <w:rsid w:val="00462C7B"/>
    <w:rsid w:val="004C0A01"/>
    <w:rsid w:val="005131DE"/>
    <w:rsid w:val="00522192"/>
    <w:rsid w:val="00547045"/>
    <w:rsid w:val="005833E9"/>
    <w:rsid w:val="005D4D4E"/>
    <w:rsid w:val="005F5953"/>
    <w:rsid w:val="006246EA"/>
    <w:rsid w:val="00632C79"/>
    <w:rsid w:val="006535FD"/>
    <w:rsid w:val="006613A7"/>
    <w:rsid w:val="006771B5"/>
    <w:rsid w:val="006967F5"/>
    <w:rsid w:val="007F3C5A"/>
    <w:rsid w:val="00841D72"/>
    <w:rsid w:val="008925C4"/>
    <w:rsid w:val="00894D93"/>
    <w:rsid w:val="00943036"/>
    <w:rsid w:val="009C5F56"/>
    <w:rsid w:val="00A47261"/>
    <w:rsid w:val="00AC6D28"/>
    <w:rsid w:val="00AC7997"/>
    <w:rsid w:val="00B031A4"/>
    <w:rsid w:val="00B05333"/>
    <w:rsid w:val="00B15D7B"/>
    <w:rsid w:val="00B630EE"/>
    <w:rsid w:val="00C25629"/>
    <w:rsid w:val="00C3080F"/>
    <w:rsid w:val="00C46ACC"/>
    <w:rsid w:val="00D65F7F"/>
    <w:rsid w:val="00DA4DD9"/>
    <w:rsid w:val="00DF6E98"/>
    <w:rsid w:val="00E93A85"/>
    <w:rsid w:val="00EA37A1"/>
    <w:rsid w:val="00F1653E"/>
    <w:rsid w:val="00F613EC"/>
    <w:rsid w:val="00F9265B"/>
    <w:rsid w:val="00FA7E4D"/>
    <w:rsid w:val="00FE5536"/>
    <w:rsid w:val="00FF5913"/>
    <w:rsid w:val="1772FF2D"/>
    <w:rsid w:val="34E90FDA"/>
    <w:rsid w:val="4DA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8260"/>
  <w15:chartTrackingRefBased/>
  <w15:docId w15:val="{9F648B42-1B8B-4D50-B892-D9758156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rsid w:val="00380F5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80F56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4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6EA"/>
  </w:style>
  <w:style w:type="paragraph" w:styleId="Stopka">
    <w:name w:val="footer"/>
    <w:basedOn w:val="Normalny"/>
    <w:link w:val="StopkaZnak"/>
    <w:uiPriority w:val="99"/>
    <w:unhideWhenUsed/>
    <w:rsid w:val="00624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6EA"/>
  </w:style>
  <w:style w:type="character" w:customStyle="1" w:styleId="normaltextrun">
    <w:name w:val="normaltextrun"/>
    <w:basedOn w:val="Domylnaczcionkaakapitu"/>
    <w:rsid w:val="0044035E"/>
  </w:style>
  <w:style w:type="paragraph" w:customStyle="1" w:styleId="paragraph">
    <w:name w:val="paragraph"/>
    <w:basedOn w:val="Normalny"/>
    <w:rsid w:val="0044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4035E"/>
  </w:style>
  <w:style w:type="character" w:styleId="Hipercze">
    <w:name w:val="Hyperlink"/>
    <w:basedOn w:val="Domylnaczcionkaakapitu"/>
    <w:uiPriority w:val="99"/>
    <w:unhideWhenUsed/>
    <w:rsid w:val="00E93A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pubenchmark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2D70ABC344F48856CBBA6354B3BEE" ma:contentTypeVersion="14" ma:contentTypeDescription="Utwórz nowy dokument." ma:contentTypeScope="" ma:versionID="efa43f9968922efbf10a8b4e86d87c45">
  <xsd:schema xmlns:xsd="http://www.w3.org/2001/XMLSchema" xmlns:xs="http://www.w3.org/2001/XMLSchema" xmlns:p="http://schemas.microsoft.com/office/2006/metadata/properties" xmlns:ns3="402ab7a2-908e-4383-b900-85fe65c8d389" xmlns:ns4="390e7098-5d36-4d0b-be8e-2bbffbcfcd81" targetNamespace="http://schemas.microsoft.com/office/2006/metadata/properties" ma:root="true" ma:fieldsID="896204a23a93df6bd2c42d63b5ec8625" ns3:_="" ns4:_="">
    <xsd:import namespace="402ab7a2-908e-4383-b900-85fe65c8d389"/>
    <xsd:import namespace="390e7098-5d36-4d0b-be8e-2bbffbcf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b7a2-908e-4383-b900-85fe65c8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7098-5d36-4d0b-be8e-2bbffbcf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E9E18-CF24-4320-93BD-DB93068F8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b7a2-908e-4383-b900-85fe65c8d389"/>
    <ds:schemaRef ds:uri="390e7098-5d36-4d0b-be8e-2bbffbcf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B0737-3B30-498B-B0F0-3BE10860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2583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Godlewski Adam</dc:creator>
  <cp:keywords/>
  <dc:description/>
  <cp:lastModifiedBy>Godlewski Adam</cp:lastModifiedBy>
  <cp:revision>7</cp:revision>
  <cp:lastPrinted>2022-04-07T09:46:00Z</cp:lastPrinted>
  <dcterms:created xsi:type="dcterms:W3CDTF">2022-06-30T12:10:00Z</dcterms:created>
  <dcterms:modified xsi:type="dcterms:W3CDTF">2022-07-14T13:07:00Z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0x0101004882D70ABC344F48856CBBA6354B3BEE</vt:lpwstr>
  </property>
</Properties>
</file>