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C5" w:rsidRPr="00310B64" w:rsidRDefault="00917CC5" w:rsidP="008C7DEF">
      <w:pPr>
        <w:ind w:left="-567"/>
        <w:rPr>
          <w:sz w:val="20"/>
          <w:szCs w:val="20"/>
        </w:rPr>
      </w:pPr>
      <w:r w:rsidRPr="00310B64">
        <w:rPr>
          <w:sz w:val="20"/>
          <w:szCs w:val="20"/>
        </w:rPr>
        <w:t>Załącznik nr 4 do wewnętrznej procedury dokonywania zgłoszeń naruszeń prawa i podejmowania działań następczych</w:t>
      </w:r>
    </w:p>
    <w:p w:rsidR="00917CC5" w:rsidRDefault="00917CC5" w:rsidP="00917CC5"/>
    <w:p w:rsidR="00917CC5" w:rsidRPr="00917CC5" w:rsidRDefault="00917CC5" w:rsidP="00917CC5">
      <w:pPr>
        <w:jc w:val="center"/>
        <w:rPr>
          <w:b/>
        </w:rPr>
      </w:pPr>
      <w:r w:rsidRPr="00917CC5">
        <w:rPr>
          <w:b/>
        </w:rPr>
        <w:t>KLAUZULA INFORMACYJNA</w:t>
      </w:r>
    </w:p>
    <w:p w:rsidR="00917CC5" w:rsidRDefault="00917CC5" w:rsidP="00917CC5">
      <w:pPr>
        <w:spacing w:after="0" w:line="240" w:lineRule="auto"/>
        <w:jc w:val="both"/>
      </w:pPr>
      <w:r>
        <w:t xml:space="preserve">Wypełniając obowiązek informacyjny wynikający z art. 13 ust. 1 i 2 ogólnego rozporządzenia o ochronie danych osobowych nr 2016/679 (dalej zwane RODO), informujemy Panią/Pana o sposobie i celu, </w:t>
      </w:r>
      <w:r>
        <w:br/>
        <w:t>w jakim przetwarzamy Pani/Pana dane osobowe, a także o przysługujących Pani/Panu prawach, wynikających z regulacji o ochronie danych osobowych:</w:t>
      </w:r>
    </w:p>
    <w:p w:rsidR="00917CC5" w:rsidRDefault="00BF31D6" w:rsidP="00BF31D6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BF31D6">
        <w:t>administratorem Pani/Pana danych osobowych jest Biuro Rozwoju Miasta Rzeszowa</w:t>
      </w:r>
      <w:r>
        <w:t xml:space="preserve">, ul. ks. Józefa Jałowego 23a, </w:t>
      </w:r>
      <w:r w:rsidRPr="00BF31D6">
        <w:t xml:space="preserve">35-010 Rzeszów, reprezentowane przez Dyrektora, wyznaczono Inspektora Ochrony Danych Osobowych, kontakt w sprawach przetwarzania danych osobowych poprzez e-mail: </w:t>
      </w:r>
      <w:hyperlink r:id="rId5" w:history="1">
        <w:r w:rsidRPr="00BF31D6">
          <w:rPr>
            <w:rStyle w:val="Hipercze"/>
          </w:rPr>
          <w:t>iod2@erzeszow.pl</w:t>
        </w:r>
      </w:hyperlink>
      <w:r w:rsidRPr="00BF31D6">
        <w:t>, lub kontakt pisemny na adres Administratora wskazany powyżej</w:t>
      </w:r>
      <w:r>
        <w:t xml:space="preserve">.  </w:t>
      </w:r>
      <w:bookmarkStart w:id="0" w:name="_GoBack"/>
      <w:bookmarkEnd w:id="0"/>
      <w:r w:rsidR="00917CC5">
        <w:t>Z Inspektorem Ochrony Danych można się kontaktować we wszystkich sprawach dotyczących przetwarzania Pani/Pana danych osobowych oraz</w:t>
      </w:r>
      <w:r>
        <w:t xml:space="preserve"> korzystania z praw związanych </w:t>
      </w:r>
      <w:r w:rsidR="00917CC5">
        <w:t>z przetwarzaniem danych.</w:t>
      </w:r>
    </w:p>
    <w:p w:rsidR="00917CC5" w:rsidRDefault="00917CC5" w:rsidP="00BF31D6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 xml:space="preserve">Pani/Pana dane osobowe przetwarzane będą w celach przyjęcia zgłoszenia naruszenia prawa, przekazywania informacji zwrotnych oraz podejmowania działań następczych. Podstawą prawną przetwarzania danych osobowych jest niezbędność wypełnienia obowiązku prawnego ciążącego na Administratorze, w myśl postanowień art. 6 ust. 1 lit. c RODO, w zw. </w:t>
      </w:r>
      <w:r>
        <w:br/>
        <w:t xml:space="preserve">z przepisami ustawy z dnia 14 czerwca 2024 r. o ochronie sygnalistów. </w:t>
      </w:r>
    </w:p>
    <w:p w:rsidR="00917CC5" w:rsidRDefault="00917CC5" w:rsidP="00917CC5">
      <w:pPr>
        <w:pStyle w:val="Akapitzlist"/>
        <w:spacing w:before="240" w:line="240" w:lineRule="auto"/>
        <w:jc w:val="both"/>
      </w:pPr>
      <w:r>
        <w:t xml:space="preserve">Jeżeli zgłoszenie będzie zawierało dane szczególnej kategorii będziemy je przetwarzali w związku z niezbędnością ze względów związanych z ważnym interesem publicznym, na podstawie prawa, w oparciu o postanowienia art. 9 ust. 2 lit. g RODO. </w:t>
      </w:r>
    </w:p>
    <w:p w:rsidR="00917CC5" w:rsidRDefault="00917CC5" w:rsidP="00917CC5">
      <w:pPr>
        <w:pStyle w:val="Akapitzlist"/>
        <w:spacing w:after="0" w:line="240" w:lineRule="auto"/>
        <w:jc w:val="both"/>
      </w:pPr>
      <w:r>
        <w:t>Jeśli nie zdecyduje się Pani/Pan na zachowanie anonimowości informacje dot. Pani/Pana tożsamości będą również przetwarzane w oparciu o dobrowolnie wyrażoną zgodę na postawie art. 6 ust. 1 lit. a RODO. Zgodę na ujawnienie swojej tożsamości można wycofać w dowolnym momencie, niemniej jednak nie będzie to miało wpływu na zgodność z prawem przetwarzania, którego dokonano przed jej cofnięciem.</w:t>
      </w:r>
    </w:p>
    <w:p w:rsidR="00917CC5" w:rsidRDefault="00917CC5" w:rsidP="00BF31D6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 xml:space="preserve">Administrator zapewnia poufność Pani/Pana danych, w związku z otrzymanym zgłoszeniem. </w:t>
      </w:r>
      <w:r>
        <w:br/>
        <w:t xml:space="preserve">W związku z tym udostępnione dane osobowe mogą zostać ujawnione jedynie podmiotom </w:t>
      </w:r>
      <w:r>
        <w:br/>
        <w:t xml:space="preserve">i organom uprawnionym do tego na podstawie przepisów prawa. Odbiorcami mogą być również podmioty wspierające Administratora w realizacji zadań, w tym zapewniające asystę </w:t>
      </w:r>
      <w:r>
        <w:br/>
        <w:t xml:space="preserve">i wsparcie techniczne dla użytkowanych w Biurze Rozwoju Miasta Rzeszowa systemów informatycznych przy czym zakres przekazania danych ograniczony jest wyłącznie do możliwości przechowywania tych danych. </w:t>
      </w:r>
    </w:p>
    <w:p w:rsidR="00917CC5" w:rsidRDefault="00917CC5" w:rsidP="00917CC5">
      <w:pPr>
        <w:pStyle w:val="Akapitzlist"/>
        <w:spacing w:after="0" w:line="240" w:lineRule="auto"/>
        <w:jc w:val="both"/>
      </w:pPr>
      <w:r>
        <w:t>Ponadto odbiorcami mogą być</w:t>
      </w:r>
      <w:r>
        <w:tab/>
        <w:t>jeżeli w</w:t>
      </w:r>
      <w:r>
        <w:tab/>
        <w:t>zgłoszeniu zostanie podany adres do korespondencji:</w:t>
      </w:r>
    </w:p>
    <w:p w:rsidR="00310B64" w:rsidRDefault="00917CC5" w:rsidP="00917CC5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tradycyjnej - odbiorcami będą podmioty uprawnione do obsługi doręczeń takie jak Poczta Polska.</w:t>
      </w:r>
    </w:p>
    <w:p w:rsidR="00310B64" w:rsidRDefault="00917CC5" w:rsidP="00917CC5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elektronicznej — odbiorcą będzie wewnętrzny podmiot serwisujący.</w:t>
      </w:r>
    </w:p>
    <w:p w:rsidR="00310B64" w:rsidRDefault="00917CC5" w:rsidP="00BF31D6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>Pani/Pana dane osobowe będą przetwarzane od momentu przyjęcia zgłoszenia do zakończenia działań następczych, a następnie dane będą przechowywane przez okres 3 lat po zakończeniu roku kalendarzowego, w którym zakończono działania następcze lub po zakończeniu postępowań zainicjowanych tymi działaniami.</w:t>
      </w:r>
    </w:p>
    <w:p w:rsidR="00310B64" w:rsidRDefault="00917CC5" w:rsidP="00310B64">
      <w:pPr>
        <w:pStyle w:val="Akapitzlist"/>
        <w:spacing w:after="0" w:line="240" w:lineRule="auto"/>
        <w:jc w:val="both"/>
      </w:pPr>
      <w:r>
        <w:t>Dane osobowe, które nie będą mieć znaczenia dla rozpatrywania zgłoszenia zostaną usunięte w terminie 14 dni od chwili ustalenia, iż są zbędne.</w:t>
      </w:r>
    </w:p>
    <w:p w:rsidR="00310B64" w:rsidRDefault="00917CC5" w:rsidP="00BF31D6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>Na zasadach określonych przepisami RODO przysługuje Pani/Panu prawo do:</w:t>
      </w:r>
    </w:p>
    <w:p w:rsidR="00310B64" w:rsidRDefault="00917CC5" w:rsidP="00917CC5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żądania od Administratora dostępu do treści swoich danych osobowych (prześlemy</w:t>
      </w:r>
      <w:r w:rsidR="00310B64">
        <w:t xml:space="preserve"> </w:t>
      </w:r>
      <w:r>
        <w:t>wtedy kopię danych, jakie posiadamy)</w:t>
      </w:r>
      <w:r w:rsidR="00310B64">
        <w:t>,</w:t>
      </w:r>
    </w:p>
    <w:p w:rsidR="00310B64" w:rsidRDefault="00917CC5" w:rsidP="00917CC5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sprostowania (poprawiania) swoich danych osobowych (jeżeli uważa Pani/Pan, że dane są niepełne lub nieprawdziwe, prosimy o kontakt celem ic</w:t>
      </w:r>
      <w:r w:rsidR="00310B64">
        <w:t>h uzupełnienia Iub sprostowania.</w:t>
      </w:r>
    </w:p>
    <w:p w:rsidR="00310B64" w:rsidRDefault="00917CC5" w:rsidP="00310B64">
      <w:pPr>
        <w:spacing w:after="0" w:line="240" w:lineRule="auto"/>
        <w:ind w:left="1069"/>
        <w:jc w:val="both"/>
      </w:pPr>
      <w:r>
        <w:lastRenderedPageBreak/>
        <w:t>Zawsze może Pani/Pan wycofać zgodę na ujawnienie Pani/Pana tożsamości, a na czas rozpatrywania żądania poprosić o ograniczenie przetwarzania danych.</w:t>
      </w:r>
    </w:p>
    <w:p w:rsidR="00310B64" w:rsidRDefault="00310B64" w:rsidP="00BF31D6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>J</w:t>
      </w:r>
      <w:r w:rsidR="00917CC5">
        <w:t>eżeli uważa Pani/Pan, że przetwarzając dane osobowe naruszyliśmy przepisy o ochronie danych osobowych może Pani/Pan wnieść skargę do organu nadzorczego, którym jest Prezes Urzędu Ochrony Danych Osobowych.</w:t>
      </w:r>
    </w:p>
    <w:p w:rsidR="00310B64" w:rsidRDefault="00917CC5" w:rsidP="00BF31D6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>Podanie danych przez sygnalistę:</w:t>
      </w:r>
    </w:p>
    <w:p w:rsidR="00310B64" w:rsidRDefault="00917CC5" w:rsidP="00917CC5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 xml:space="preserve">w przypadku danych identyfikujących, jest niezbędne do realizacji obowiązków prawnych wynikających z przepisów Ustawy o ochronie sygnalistów. Brak podania informacji dot. tożsamości uniemożliwia objęcie Pani/Pana ochroną wynikającą </w:t>
      </w:r>
      <w:r w:rsidR="00310B64">
        <w:br/>
      </w:r>
      <w:r>
        <w:t>z przepisów Ustawy o ochronie sygnalistów</w:t>
      </w:r>
    </w:p>
    <w:p w:rsidR="00310B64" w:rsidRDefault="00917CC5" w:rsidP="00917CC5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w przypadku danych korespondencyjnych, jest konieczne do realizacji obowiązków ustawowych w zakresie udzielania informacji sygnaliście</w:t>
      </w:r>
    </w:p>
    <w:p w:rsidR="009B53CE" w:rsidRDefault="00917CC5" w:rsidP="00917CC5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w przypadku ewentualnego wyrażenia zgody na ujawnienie Pani/Pana tożsamości, jest dobrowolne.</w:t>
      </w:r>
    </w:p>
    <w:sectPr w:rsidR="009B5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D55"/>
    <w:multiLevelType w:val="hybridMultilevel"/>
    <w:tmpl w:val="9E5E1B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7C74FF"/>
    <w:multiLevelType w:val="hybridMultilevel"/>
    <w:tmpl w:val="7744CD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180565"/>
    <w:multiLevelType w:val="hybridMultilevel"/>
    <w:tmpl w:val="647456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961FE5"/>
    <w:multiLevelType w:val="hybridMultilevel"/>
    <w:tmpl w:val="6F0E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95001"/>
    <w:multiLevelType w:val="hybridMultilevel"/>
    <w:tmpl w:val="6F0E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B1FCC"/>
    <w:multiLevelType w:val="hybridMultilevel"/>
    <w:tmpl w:val="6BEA74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0F622A"/>
    <w:multiLevelType w:val="hybridMultilevel"/>
    <w:tmpl w:val="3D8C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336BF"/>
    <w:multiLevelType w:val="hybridMultilevel"/>
    <w:tmpl w:val="E2A46B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EC1FE8"/>
    <w:multiLevelType w:val="hybridMultilevel"/>
    <w:tmpl w:val="74BE2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37E6D"/>
    <w:multiLevelType w:val="hybridMultilevel"/>
    <w:tmpl w:val="F2066A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C5"/>
    <w:rsid w:val="00310B64"/>
    <w:rsid w:val="00396961"/>
    <w:rsid w:val="005F518D"/>
    <w:rsid w:val="008C7DEF"/>
    <w:rsid w:val="00917CC5"/>
    <w:rsid w:val="009B53CE"/>
    <w:rsid w:val="00BF31D6"/>
    <w:rsid w:val="00D9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FEF96-7DA8-48C9-8AE7-0B54E285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C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7CC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2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Górska</dc:creator>
  <cp:keywords/>
  <dc:description/>
  <cp:lastModifiedBy>Monika Górska</cp:lastModifiedBy>
  <cp:revision>5</cp:revision>
  <cp:lastPrinted>2024-11-08T12:10:00Z</cp:lastPrinted>
  <dcterms:created xsi:type="dcterms:W3CDTF">2024-11-08T11:25:00Z</dcterms:created>
  <dcterms:modified xsi:type="dcterms:W3CDTF">2025-01-15T08:18:00Z</dcterms:modified>
</cp:coreProperties>
</file>