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60BEB" w14:textId="77777777" w:rsidR="001E1BDD" w:rsidRPr="000C51A1" w:rsidRDefault="001E1BDD" w:rsidP="001E1BD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C51A1">
        <w:rPr>
          <w:rFonts w:ascii="Times New Roman" w:hAnsi="Times New Roman"/>
          <w:b/>
          <w:bCs/>
          <w:sz w:val="24"/>
          <w:szCs w:val="24"/>
        </w:rPr>
        <w:t>PREZYDENT MIASTA RZESZOWA</w:t>
      </w:r>
    </w:p>
    <w:p w14:paraId="73C3FB61" w14:textId="77777777" w:rsidR="001E1BDD" w:rsidRPr="000C51A1" w:rsidRDefault="001E1BDD" w:rsidP="001E1B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51A1">
        <w:rPr>
          <w:rFonts w:ascii="Times New Roman" w:hAnsi="Times New Roman"/>
          <w:sz w:val="24"/>
          <w:szCs w:val="24"/>
        </w:rPr>
        <w:t xml:space="preserve">BGM-VI.4600.2.2024.AWN                    </w:t>
      </w:r>
    </w:p>
    <w:p w14:paraId="408F9D3E" w14:textId="77777777" w:rsidR="001E1BDD" w:rsidRDefault="001E1BDD" w:rsidP="001E1B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51A1">
        <w:rPr>
          <w:rFonts w:ascii="Times New Roman" w:hAnsi="Times New Roman"/>
          <w:sz w:val="24"/>
          <w:szCs w:val="24"/>
        </w:rPr>
        <w:t xml:space="preserve">                 </w:t>
      </w:r>
    </w:p>
    <w:p w14:paraId="609027AB" w14:textId="77777777" w:rsidR="001E1BDD" w:rsidRPr="000C51A1" w:rsidRDefault="001E1BDD" w:rsidP="001E1B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4EA44A" w14:textId="77777777" w:rsidR="001E1BDD" w:rsidRPr="000C51A1" w:rsidRDefault="001E1BDD" w:rsidP="001E1B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016435" w14:textId="77777777" w:rsidR="001E1BDD" w:rsidRDefault="001E1BDD" w:rsidP="001E1BD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C51A1">
        <w:rPr>
          <w:rFonts w:ascii="Times New Roman" w:hAnsi="Times New Roman"/>
          <w:sz w:val="24"/>
          <w:szCs w:val="24"/>
        </w:rPr>
        <w:t xml:space="preserve">                      </w:t>
      </w:r>
      <w:r w:rsidRPr="000C51A1">
        <w:rPr>
          <w:rFonts w:ascii="Times New Roman" w:hAnsi="Times New Roman"/>
          <w:b/>
          <w:bCs/>
          <w:sz w:val="24"/>
          <w:szCs w:val="24"/>
        </w:rPr>
        <w:t xml:space="preserve"> WYKAZ NIERUCHOMOŚCI PRZEZNACZONYCH DO ZBYCIA </w:t>
      </w:r>
    </w:p>
    <w:p w14:paraId="216DF702" w14:textId="77777777" w:rsidR="001E1BDD" w:rsidRPr="000C51A1" w:rsidRDefault="001E1BDD" w:rsidP="001E1BD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2A9D295" w14:textId="77777777" w:rsidR="001E1BDD" w:rsidRDefault="001E1BDD" w:rsidP="001E1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51A1">
        <w:rPr>
          <w:rFonts w:ascii="Times New Roman" w:hAnsi="Times New Roman"/>
          <w:sz w:val="24"/>
          <w:szCs w:val="24"/>
        </w:rPr>
        <w:tab/>
        <w:t xml:space="preserve">Działając na podstawie art. 4 pkt. 9 b1, art. 11 ust. 1, art. 13 ust. 1, ust. 2, art. 35 ust. 1 i ust. 2 ustawy z dnia 21 sierpnia 1997 r. o gospodarce </w:t>
      </w:r>
      <w:r w:rsidRPr="00FA183A">
        <w:rPr>
          <w:rFonts w:ascii="Times New Roman" w:hAnsi="Times New Roman"/>
          <w:sz w:val="24"/>
          <w:szCs w:val="24"/>
        </w:rPr>
        <w:t>/ tj. Dz.U. z 202</w:t>
      </w:r>
      <w:r>
        <w:rPr>
          <w:rFonts w:ascii="Times New Roman" w:hAnsi="Times New Roman"/>
          <w:sz w:val="24"/>
          <w:szCs w:val="24"/>
        </w:rPr>
        <w:t>6</w:t>
      </w:r>
      <w:r w:rsidRPr="00FA183A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399</w:t>
      </w:r>
      <w:r w:rsidRPr="00FA183A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br/>
      </w:r>
      <w:r w:rsidRPr="000C51A1">
        <w:rPr>
          <w:rFonts w:ascii="Times New Roman" w:hAnsi="Times New Roman"/>
          <w:sz w:val="24"/>
          <w:szCs w:val="24"/>
        </w:rPr>
        <w:t>oraz wykonując Zarządzenie Wojewody Podkarpackiego z dnia 4 września 2025 r. Nr 192/25,</w:t>
      </w:r>
    </w:p>
    <w:p w14:paraId="18006337" w14:textId="77777777" w:rsidR="001E1BDD" w:rsidRPr="000C51A1" w:rsidRDefault="001E1BDD" w:rsidP="001E1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EAFA96" w14:textId="77777777" w:rsidR="001E1BDD" w:rsidRPr="000C51A1" w:rsidRDefault="001E1BDD" w:rsidP="001E1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9C42E2" w14:textId="77777777" w:rsidR="001E1BDD" w:rsidRDefault="001E1BDD" w:rsidP="001E1B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C51A1">
        <w:rPr>
          <w:rFonts w:ascii="Times New Roman" w:hAnsi="Times New Roman"/>
          <w:b/>
          <w:bCs/>
          <w:sz w:val="24"/>
          <w:szCs w:val="24"/>
        </w:rPr>
        <w:t>PREZYDENT MIASTA RZESZOWA</w:t>
      </w:r>
    </w:p>
    <w:p w14:paraId="1BBE8B48" w14:textId="77777777" w:rsidR="001E1BDD" w:rsidRPr="000C51A1" w:rsidRDefault="001E1BDD" w:rsidP="001E1B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F1FEF4" w14:textId="77777777" w:rsidR="001E1BDD" w:rsidRPr="000C51A1" w:rsidRDefault="001E1BDD" w:rsidP="001E1BD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CEC084" w14:textId="77777777" w:rsidR="001E1BDD" w:rsidRPr="000C51A1" w:rsidRDefault="001E1BDD" w:rsidP="001E1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51A1">
        <w:rPr>
          <w:rFonts w:ascii="Times New Roman" w:hAnsi="Times New Roman"/>
          <w:sz w:val="24"/>
          <w:szCs w:val="24"/>
        </w:rPr>
        <w:t>podaje do publicznej wiadomości, że z zasobu nieruchomości Skarbu Państwa zostało przeznaczone do darowizny prawo własności, następując</w:t>
      </w:r>
      <w:r>
        <w:rPr>
          <w:rFonts w:ascii="Times New Roman" w:hAnsi="Times New Roman"/>
          <w:sz w:val="24"/>
          <w:szCs w:val="24"/>
        </w:rPr>
        <w:t>ej</w:t>
      </w:r>
      <w:r w:rsidRPr="000C51A1">
        <w:rPr>
          <w:rFonts w:ascii="Times New Roman" w:hAnsi="Times New Roman"/>
          <w:sz w:val="24"/>
          <w:szCs w:val="24"/>
        </w:rPr>
        <w:t xml:space="preserve"> nieruchomości gruntow</w:t>
      </w:r>
      <w:r>
        <w:rPr>
          <w:rFonts w:ascii="Times New Roman" w:hAnsi="Times New Roman"/>
          <w:sz w:val="24"/>
          <w:szCs w:val="24"/>
        </w:rPr>
        <w:t>ej</w:t>
      </w:r>
      <w:r w:rsidRPr="000C51A1">
        <w:rPr>
          <w:rFonts w:ascii="Times New Roman" w:hAnsi="Times New Roman"/>
          <w:sz w:val="24"/>
          <w:szCs w:val="24"/>
        </w:rPr>
        <w:t>:</w:t>
      </w:r>
    </w:p>
    <w:p w14:paraId="2BBC54C2" w14:textId="77777777" w:rsidR="001E1BDD" w:rsidRPr="000C51A1" w:rsidRDefault="001E1BDD" w:rsidP="001E1B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C51A1">
        <w:rPr>
          <w:rFonts w:ascii="Times New Roman" w:hAnsi="Times New Roman"/>
          <w:b/>
          <w:bCs/>
          <w:sz w:val="24"/>
          <w:szCs w:val="24"/>
        </w:rPr>
        <w:t>Oznaczenie nieruchomości:</w:t>
      </w:r>
    </w:p>
    <w:p w14:paraId="730C50EB" w14:textId="77777777" w:rsidR="001E1BDD" w:rsidRPr="000C51A1" w:rsidRDefault="001E1BDD" w:rsidP="001E1BD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C51A1">
        <w:rPr>
          <w:rFonts w:ascii="Times New Roman" w:hAnsi="Times New Roman"/>
          <w:b/>
          <w:bCs/>
          <w:sz w:val="24"/>
          <w:szCs w:val="24"/>
        </w:rPr>
        <w:t>według księgi wieczystej:</w:t>
      </w:r>
      <w:r w:rsidRPr="000C5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KW </w:t>
      </w:r>
      <w:r w:rsidRPr="000C51A1">
        <w:rPr>
          <w:rFonts w:ascii="Times New Roman" w:hAnsi="Times New Roman"/>
          <w:sz w:val="24"/>
          <w:szCs w:val="24"/>
        </w:rPr>
        <w:t>nr RZ1Z/00266492/3 - działka nr 117 w obrębie 219 Rzeszów – Wilkowyja o pow. 0,0021 ha,</w:t>
      </w:r>
    </w:p>
    <w:p w14:paraId="3A893B49" w14:textId="77777777" w:rsidR="001E1BDD" w:rsidRPr="000C51A1" w:rsidRDefault="001E1BDD" w:rsidP="001E1BD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C51A1">
        <w:rPr>
          <w:rFonts w:ascii="Times New Roman" w:hAnsi="Times New Roman"/>
          <w:b/>
          <w:bCs/>
          <w:sz w:val="24"/>
          <w:szCs w:val="24"/>
        </w:rPr>
        <w:t>według katastru nieruchomości:</w:t>
      </w:r>
      <w:r w:rsidRPr="000C51A1">
        <w:rPr>
          <w:rFonts w:ascii="Times New Roman" w:hAnsi="Times New Roman"/>
          <w:sz w:val="24"/>
          <w:szCs w:val="24"/>
        </w:rPr>
        <w:t xml:space="preserve"> działka nr 117 o pow. 0,0021 ha, położona </w:t>
      </w:r>
      <w:r>
        <w:rPr>
          <w:rFonts w:ascii="Times New Roman" w:hAnsi="Times New Roman"/>
          <w:sz w:val="24"/>
          <w:szCs w:val="24"/>
        </w:rPr>
        <w:br/>
      </w:r>
      <w:r w:rsidRPr="000C51A1">
        <w:rPr>
          <w:rFonts w:ascii="Times New Roman" w:hAnsi="Times New Roman"/>
          <w:sz w:val="24"/>
          <w:szCs w:val="24"/>
        </w:rPr>
        <w:t xml:space="preserve">w obrębie 219 Rzeszów – Wilkowyja Południowa. Działka posiada </w:t>
      </w:r>
      <w:proofErr w:type="spellStart"/>
      <w:r w:rsidRPr="000C51A1">
        <w:rPr>
          <w:rFonts w:ascii="Times New Roman" w:hAnsi="Times New Roman"/>
          <w:sz w:val="24"/>
          <w:szCs w:val="24"/>
        </w:rPr>
        <w:t>klasoużytek</w:t>
      </w:r>
      <w:proofErr w:type="spellEnd"/>
      <w:r w:rsidRPr="000C51A1">
        <w:rPr>
          <w:rFonts w:ascii="Times New Roman" w:hAnsi="Times New Roman"/>
          <w:sz w:val="24"/>
          <w:szCs w:val="24"/>
        </w:rPr>
        <w:t xml:space="preserve"> gruntowy „Bi” – inne tereny zabudowane.</w:t>
      </w:r>
    </w:p>
    <w:p w14:paraId="3DB4395C" w14:textId="77777777" w:rsidR="001E1BDD" w:rsidRPr="000C51A1" w:rsidRDefault="001E1BDD" w:rsidP="001E1B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51A1">
        <w:rPr>
          <w:rFonts w:ascii="Times New Roman" w:hAnsi="Times New Roman"/>
          <w:b/>
          <w:bCs/>
          <w:sz w:val="24"/>
          <w:szCs w:val="24"/>
        </w:rPr>
        <w:t>Powierzchnia nieruchomości:</w:t>
      </w:r>
      <w:r w:rsidRPr="000C51A1">
        <w:rPr>
          <w:rFonts w:ascii="Times New Roman" w:hAnsi="Times New Roman"/>
          <w:sz w:val="24"/>
          <w:szCs w:val="24"/>
        </w:rPr>
        <w:t xml:space="preserve"> 0,0021 ha.</w:t>
      </w:r>
    </w:p>
    <w:p w14:paraId="46095018" w14:textId="7D647AC4" w:rsidR="001E1BDD" w:rsidRPr="000C51A1" w:rsidRDefault="001E1BDD" w:rsidP="001E1B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51A1">
        <w:rPr>
          <w:rFonts w:ascii="Times New Roman" w:hAnsi="Times New Roman"/>
          <w:b/>
          <w:bCs/>
          <w:sz w:val="24"/>
          <w:szCs w:val="24"/>
        </w:rPr>
        <w:t>Opis nieruchomości:</w:t>
      </w:r>
      <w:r w:rsidRPr="000C51A1">
        <w:rPr>
          <w:rFonts w:ascii="Times New Roman" w:hAnsi="Times New Roman"/>
          <w:sz w:val="24"/>
          <w:szCs w:val="24"/>
        </w:rPr>
        <w:t xml:space="preserve"> Nieruchomość oznaczona jako działka nr 117 ma kształt regularny </w:t>
      </w:r>
      <w:r>
        <w:rPr>
          <w:rFonts w:ascii="Times New Roman" w:hAnsi="Times New Roman"/>
          <w:sz w:val="24"/>
          <w:szCs w:val="24"/>
        </w:rPr>
        <w:br/>
      </w:r>
      <w:r w:rsidRPr="000C51A1">
        <w:rPr>
          <w:rFonts w:ascii="Times New Roman" w:hAnsi="Times New Roman"/>
          <w:sz w:val="24"/>
          <w:szCs w:val="24"/>
        </w:rPr>
        <w:t>o niekorzystnych proporcjach boków, usytuowana jest na terenie płaskim, jest nieogrodzona, położone w wschodniej części Rzeszowa, przy ul. Armii Krajowej, stanowi drogę dojazdową gminną urządzoną.</w:t>
      </w:r>
    </w:p>
    <w:p w14:paraId="6E52821B" w14:textId="77777777" w:rsidR="001E1BDD" w:rsidRPr="000C51A1" w:rsidRDefault="001E1BDD" w:rsidP="001E1B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51A1">
        <w:rPr>
          <w:rFonts w:ascii="Times New Roman" w:hAnsi="Times New Roman"/>
          <w:b/>
          <w:bCs/>
          <w:sz w:val="24"/>
          <w:szCs w:val="24"/>
        </w:rPr>
        <w:t>Przeznaczenie nieruchomości i sposób jej zagospodarowania:</w:t>
      </w:r>
      <w:r w:rsidRPr="000C5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Zgodnie z uchwała </w:t>
      </w:r>
      <w:r>
        <w:rPr>
          <w:rFonts w:ascii="Times New Roman" w:hAnsi="Times New Roman"/>
          <w:sz w:val="24"/>
          <w:szCs w:val="24"/>
        </w:rPr>
        <w:br/>
        <w:t xml:space="preserve">nr XXXII/586/2025 Rady Miasta Rzeszowa z dnia 30 września 2025 r. w sprawie uchwalenia </w:t>
      </w:r>
      <w:r w:rsidRPr="000C51A1">
        <w:rPr>
          <w:rFonts w:ascii="Times New Roman" w:hAnsi="Times New Roman"/>
          <w:sz w:val="24"/>
          <w:szCs w:val="24"/>
        </w:rPr>
        <w:t>miejscow</w:t>
      </w:r>
      <w:r>
        <w:rPr>
          <w:rFonts w:ascii="Times New Roman" w:hAnsi="Times New Roman"/>
          <w:sz w:val="24"/>
          <w:szCs w:val="24"/>
        </w:rPr>
        <w:t>ego</w:t>
      </w:r>
      <w:r w:rsidRPr="000C51A1">
        <w:rPr>
          <w:rFonts w:ascii="Times New Roman" w:hAnsi="Times New Roman"/>
          <w:sz w:val="24"/>
          <w:szCs w:val="24"/>
        </w:rPr>
        <w:t xml:space="preserve"> plan</w:t>
      </w:r>
      <w:r>
        <w:rPr>
          <w:rFonts w:ascii="Times New Roman" w:hAnsi="Times New Roman"/>
          <w:sz w:val="24"/>
          <w:szCs w:val="24"/>
        </w:rPr>
        <w:t>u</w:t>
      </w:r>
      <w:r w:rsidRPr="000C51A1">
        <w:rPr>
          <w:rFonts w:ascii="Times New Roman" w:hAnsi="Times New Roman"/>
          <w:sz w:val="24"/>
          <w:szCs w:val="24"/>
        </w:rPr>
        <w:t xml:space="preserve"> zagospodarowania przestrzennego</w:t>
      </w:r>
      <w:r w:rsidRPr="0051780C">
        <w:rPr>
          <w:rFonts w:ascii="Times New Roman" w:hAnsi="Times New Roman"/>
          <w:sz w:val="24"/>
          <w:szCs w:val="24"/>
        </w:rPr>
        <w:t xml:space="preserve"> nr 350/1/2024</w:t>
      </w:r>
      <w:r>
        <w:rPr>
          <w:rFonts w:ascii="Times New Roman" w:hAnsi="Times New Roman"/>
          <w:sz w:val="24"/>
          <w:szCs w:val="24"/>
        </w:rPr>
        <w:t xml:space="preserve"> pomiędzy: al. Armii Krajowej, ul. </w:t>
      </w:r>
      <w:proofErr w:type="spellStart"/>
      <w:r>
        <w:rPr>
          <w:rFonts w:ascii="Times New Roman" w:hAnsi="Times New Roman"/>
          <w:sz w:val="24"/>
          <w:szCs w:val="24"/>
        </w:rPr>
        <w:t>Niemierskiego</w:t>
      </w:r>
      <w:proofErr w:type="spellEnd"/>
      <w:r>
        <w:rPr>
          <w:rFonts w:ascii="Times New Roman" w:hAnsi="Times New Roman"/>
          <w:sz w:val="24"/>
          <w:szCs w:val="24"/>
        </w:rPr>
        <w:t xml:space="preserve">, ul. Witolda i potokiem Młynówka </w:t>
      </w:r>
      <w:r>
        <w:rPr>
          <w:rFonts w:ascii="Times New Roman" w:hAnsi="Times New Roman"/>
          <w:sz w:val="24"/>
          <w:szCs w:val="24"/>
        </w:rPr>
        <w:br/>
        <w:t>w Rzeszowie w części II przedmiotowa działka ma przeznaczenie teren drogi głównej ruchu przyspieszonego.</w:t>
      </w:r>
    </w:p>
    <w:p w14:paraId="6E563A65" w14:textId="77777777" w:rsidR="001E1BDD" w:rsidRPr="000C51A1" w:rsidRDefault="001E1BDD" w:rsidP="001E1B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51A1">
        <w:rPr>
          <w:rFonts w:ascii="Times New Roman" w:hAnsi="Times New Roman"/>
          <w:b/>
          <w:bCs/>
          <w:sz w:val="24"/>
          <w:szCs w:val="24"/>
        </w:rPr>
        <w:t>Termin zagospodarowania nieruchomości:</w:t>
      </w:r>
      <w:r w:rsidRPr="000C51A1">
        <w:rPr>
          <w:rFonts w:ascii="Times New Roman" w:hAnsi="Times New Roman"/>
          <w:sz w:val="24"/>
          <w:szCs w:val="24"/>
        </w:rPr>
        <w:t xml:space="preserve"> nie dotyczy.</w:t>
      </w:r>
    </w:p>
    <w:p w14:paraId="7D0B26CE" w14:textId="77777777" w:rsidR="001E1BDD" w:rsidRPr="006F230D" w:rsidRDefault="001E1BDD" w:rsidP="001E1B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51A1">
        <w:rPr>
          <w:rFonts w:ascii="Times New Roman" w:hAnsi="Times New Roman"/>
          <w:b/>
          <w:bCs/>
          <w:sz w:val="24"/>
          <w:szCs w:val="24"/>
        </w:rPr>
        <w:t>Cena nieruchomości:</w:t>
      </w:r>
      <w:r w:rsidRPr="000C5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5 040 zł (słownie: pięć tysięcy czterdzieści złotych) </w:t>
      </w:r>
    </w:p>
    <w:p w14:paraId="2FDC9F41" w14:textId="77777777" w:rsidR="001E1BDD" w:rsidRPr="000C51A1" w:rsidRDefault="001E1BDD" w:rsidP="001E1B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51A1">
        <w:rPr>
          <w:rFonts w:ascii="Times New Roman" w:hAnsi="Times New Roman"/>
          <w:b/>
          <w:bCs/>
          <w:sz w:val="24"/>
          <w:szCs w:val="24"/>
        </w:rPr>
        <w:t>Wysokość stawek procentowych opłat z tytułu użytkowania wieczystego:</w:t>
      </w:r>
      <w:r w:rsidRPr="000C51A1">
        <w:rPr>
          <w:rFonts w:ascii="Times New Roman" w:hAnsi="Times New Roman"/>
          <w:sz w:val="24"/>
          <w:szCs w:val="24"/>
        </w:rPr>
        <w:t xml:space="preserve"> nie dotyczy.</w:t>
      </w:r>
    </w:p>
    <w:p w14:paraId="3DD6422D" w14:textId="77777777" w:rsidR="001E1BDD" w:rsidRPr="000C51A1" w:rsidRDefault="001E1BDD" w:rsidP="001E1B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51A1">
        <w:rPr>
          <w:rFonts w:ascii="Times New Roman" w:hAnsi="Times New Roman"/>
          <w:b/>
          <w:bCs/>
          <w:sz w:val="24"/>
          <w:szCs w:val="24"/>
        </w:rPr>
        <w:t>Wysokość opłat z tytułu użytkowania, najmu lub dzierżawy:</w:t>
      </w:r>
      <w:r w:rsidRPr="000C51A1">
        <w:rPr>
          <w:rFonts w:ascii="Times New Roman" w:hAnsi="Times New Roman"/>
          <w:sz w:val="24"/>
          <w:szCs w:val="24"/>
        </w:rPr>
        <w:t xml:space="preserve"> nie dotyczy.</w:t>
      </w:r>
    </w:p>
    <w:p w14:paraId="5FB58FB6" w14:textId="77777777" w:rsidR="001E1BDD" w:rsidRPr="000C51A1" w:rsidRDefault="001E1BDD" w:rsidP="001E1B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51A1">
        <w:rPr>
          <w:rFonts w:ascii="Times New Roman" w:hAnsi="Times New Roman"/>
          <w:b/>
          <w:bCs/>
          <w:sz w:val="24"/>
          <w:szCs w:val="24"/>
        </w:rPr>
        <w:t>Termin wnoszenia opłat:</w:t>
      </w:r>
      <w:r w:rsidRPr="000C51A1">
        <w:rPr>
          <w:rFonts w:ascii="Times New Roman" w:hAnsi="Times New Roman"/>
          <w:sz w:val="24"/>
          <w:szCs w:val="24"/>
        </w:rPr>
        <w:t xml:space="preserve"> nie dotyczy.</w:t>
      </w:r>
    </w:p>
    <w:p w14:paraId="53573160" w14:textId="77777777" w:rsidR="001E1BDD" w:rsidRPr="000C51A1" w:rsidRDefault="001E1BDD" w:rsidP="001E1B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51A1">
        <w:rPr>
          <w:rFonts w:ascii="Times New Roman" w:hAnsi="Times New Roman"/>
          <w:b/>
          <w:bCs/>
          <w:sz w:val="24"/>
          <w:szCs w:val="24"/>
        </w:rPr>
        <w:t>Zasady aktualizacji opłat:</w:t>
      </w:r>
      <w:r w:rsidRPr="000C51A1">
        <w:rPr>
          <w:rFonts w:ascii="Times New Roman" w:hAnsi="Times New Roman"/>
          <w:sz w:val="24"/>
          <w:szCs w:val="24"/>
        </w:rPr>
        <w:t xml:space="preserve"> nie dotyczy.</w:t>
      </w:r>
    </w:p>
    <w:p w14:paraId="530E1E2B" w14:textId="77777777" w:rsidR="001E1BDD" w:rsidRPr="000C51A1" w:rsidRDefault="001E1BDD" w:rsidP="001E1B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51A1">
        <w:rPr>
          <w:rFonts w:ascii="Times New Roman" w:hAnsi="Times New Roman"/>
          <w:b/>
          <w:bCs/>
          <w:sz w:val="24"/>
          <w:szCs w:val="24"/>
        </w:rPr>
        <w:t>Informacje o przeznaczeniu do zbycia lub oddania w użytkowanie, najem, dzierżawę lub użyczenie:</w:t>
      </w:r>
      <w:r w:rsidRPr="000C51A1">
        <w:rPr>
          <w:rFonts w:ascii="Times New Roman" w:hAnsi="Times New Roman"/>
          <w:sz w:val="24"/>
          <w:szCs w:val="24"/>
        </w:rPr>
        <w:t xml:space="preserve"> Nieruchomość zostanie przeznaczona do zbycia w drodze umowy darowizny na rzecz Gminy Miasto Rzeszów, z przeznaczeniem na cel publiczny </w:t>
      </w:r>
      <w:r>
        <w:rPr>
          <w:rFonts w:ascii="Times New Roman" w:hAnsi="Times New Roman"/>
          <w:sz w:val="24"/>
          <w:szCs w:val="24"/>
        </w:rPr>
        <w:br/>
      </w:r>
      <w:r w:rsidRPr="000C51A1">
        <w:rPr>
          <w:rFonts w:ascii="Times New Roman" w:hAnsi="Times New Roman"/>
          <w:sz w:val="24"/>
          <w:szCs w:val="24"/>
        </w:rPr>
        <w:t>tj. pod drogę gminną.</w:t>
      </w:r>
    </w:p>
    <w:p w14:paraId="5FA83FD8" w14:textId="149E5F44" w:rsidR="001E1BDD" w:rsidRPr="000C51A1" w:rsidRDefault="001E1BDD" w:rsidP="001E1B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51A1">
        <w:rPr>
          <w:rFonts w:ascii="Times New Roman" w:hAnsi="Times New Roman"/>
          <w:b/>
          <w:bCs/>
          <w:sz w:val="24"/>
          <w:szCs w:val="24"/>
        </w:rPr>
        <w:t xml:space="preserve">Termin do złożenia wniosku przez osoby, którym przysługuje pierwszeństwo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0C51A1">
        <w:rPr>
          <w:rFonts w:ascii="Times New Roman" w:hAnsi="Times New Roman"/>
          <w:b/>
          <w:bCs/>
          <w:sz w:val="24"/>
          <w:szCs w:val="24"/>
        </w:rPr>
        <w:t>w nabyciu nieruchomości na podstawie art. 34 ust. 1 pkt 1 i pkt 2 ustawy z dnia 21 sierpnia 1997 r. o gospodarce nieruchomościami wynosi:</w:t>
      </w:r>
      <w:r w:rsidRPr="000C51A1">
        <w:rPr>
          <w:rFonts w:ascii="Times New Roman" w:hAnsi="Times New Roman"/>
          <w:sz w:val="24"/>
          <w:szCs w:val="24"/>
        </w:rPr>
        <w:t xml:space="preserve"> 6 tygodni od dnia wywieszenia niniejszego wykazu i upływa z dniem </w:t>
      </w:r>
      <w:r>
        <w:rPr>
          <w:rFonts w:ascii="Times New Roman" w:hAnsi="Times New Roman"/>
          <w:sz w:val="24"/>
          <w:szCs w:val="24"/>
        </w:rPr>
        <w:t>10 czerwca</w:t>
      </w:r>
      <w:r w:rsidRPr="000C51A1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0C51A1">
        <w:rPr>
          <w:rFonts w:ascii="Times New Roman" w:hAnsi="Times New Roman"/>
          <w:sz w:val="24"/>
          <w:szCs w:val="24"/>
        </w:rPr>
        <w:t xml:space="preserve"> r.</w:t>
      </w:r>
    </w:p>
    <w:p w14:paraId="54A634B5" w14:textId="77777777" w:rsidR="001E1BDD" w:rsidRPr="000C51A1" w:rsidRDefault="001E1BDD" w:rsidP="001E1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40EB89" w14:textId="77777777" w:rsidR="001E1BDD" w:rsidRPr="000C51A1" w:rsidRDefault="001E1BDD" w:rsidP="001E1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9889D6" w14:textId="77777777" w:rsidR="001E1BDD" w:rsidRPr="000C51A1" w:rsidRDefault="001E1BDD" w:rsidP="001E1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51A1">
        <w:rPr>
          <w:rFonts w:ascii="Times New Roman" w:hAnsi="Times New Roman"/>
          <w:sz w:val="24"/>
          <w:szCs w:val="24"/>
        </w:rPr>
        <w:lastRenderedPageBreak/>
        <w:t xml:space="preserve">Niniejszy wykaz wywiesza się na okres 21 dni na tablicy ogłoszeń w siedzibie Biura Gospodarki Mieniem Miasta Rzeszowa, a także zamieszcza się na stronie podmiotowej </w:t>
      </w:r>
      <w:r>
        <w:rPr>
          <w:rFonts w:ascii="Times New Roman" w:hAnsi="Times New Roman"/>
          <w:sz w:val="24"/>
          <w:szCs w:val="24"/>
        </w:rPr>
        <w:br/>
      </w:r>
      <w:r w:rsidRPr="000C51A1">
        <w:rPr>
          <w:rFonts w:ascii="Times New Roman" w:hAnsi="Times New Roman"/>
          <w:sz w:val="24"/>
          <w:szCs w:val="24"/>
        </w:rPr>
        <w:t xml:space="preserve">w Biuletynie Informacji Publicznej Wojewody Podkarpackiego oraz na stronie internetowej Biura Gospodarki Mieniem Miasta Rzeszowa. Informację o zamieszczeniu wykazu podaje </w:t>
      </w:r>
      <w:r>
        <w:rPr>
          <w:rFonts w:ascii="Times New Roman" w:hAnsi="Times New Roman"/>
          <w:sz w:val="24"/>
          <w:szCs w:val="24"/>
        </w:rPr>
        <w:br/>
      </w:r>
      <w:r w:rsidRPr="000C51A1">
        <w:rPr>
          <w:rFonts w:ascii="Times New Roman" w:hAnsi="Times New Roman"/>
          <w:sz w:val="24"/>
          <w:szCs w:val="24"/>
        </w:rPr>
        <w:t xml:space="preserve">do publicznej wiadomości przez ogłoszenie w prasie lokalnej </w:t>
      </w:r>
      <w:proofErr w:type="spellStart"/>
      <w:r w:rsidRPr="000C51A1">
        <w:rPr>
          <w:rFonts w:ascii="Times New Roman" w:hAnsi="Times New Roman"/>
          <w:sz w:val="24"/>
          <w:szCs w:val="24"/>
        </w:rPr>
        <w:t>t.j</w:t>
      </w:r>
      <w:proofErr w:type="spellEnd"/>
      <w:r w:rsidRPr="000C51A1">
        <w:rPr>
          <w:rFonts w:ascii="Times New Roman" w:hAnsi="Times New Roman"/>
          <w:sz w:val="24"/>
          <w:szCs w:val="24"/>
        </w:rPr>
        <w:t>. Gazecie Wyborczej.</w:t>
      </w:r>
    </w:p>
    <w:p w14:paraId="56ECB0E1" w14:textId="77777777" w:rsidR="001E1BDD" w:rsidRPr="000C51A1" w:rsidRDefault="001E1BDD" w:rsidP="001E1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9549C2" w14:textId="77777777" w:rsidR="001E1BDD" w:rsidRDefault="001E1BDD" w:rsidP="001E1BDD">
      <w:pPr>
        <w:spacing w:after="0" w:line="240" w:lineRule="auto"/>
        <w:ind w:left="5208" w:firstLine="708"/>
        <w:jc w:val="both"/>
        <w:rPr>
          <w:rFonts w:ascii="Times New Roman" w:hAnsi="Times New Roman"/>
          <w:sz w:val="24"/>
          <w:szCs w:val="24"/>
        </w:rPr>
      </w:pPr>
    </w:p>
    <w:p w14:paraId="514A9548" w14:textId="192E5591" w:rsidR="001E1BDD" w:rsidRPr="000C51A1" w:rsidRDefault="001E1BDD" w:rsidP="001E1BDD">
      <w:pPr>
        <w:spacing w:after="0" w:line="240" w:lineRule="auto"/>
        <w:ind w:left="52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Prezydent Miasta Rzeszowa </w:t>
      </w:r>
    </w:p>
    <w:p w14:paraId="354DDA6D" w14:textId="773B6626" w:rsidR="001E1BDD" w:rsidRPr="001E1BDD" w:rsidRDefault="001E1BDD" w:rsidP="001E1BDD">
      <w:pPr>
        <w:spacing w:after="0" w:line="240" w:lineRule="auto"/>
        <w:ind w:left="5916"/>
        <w:jc w:val="both"/>
        <w:rPr>
          <w:rFonts w:ascii="Times New Roman" w:hAnsi="Times New Roman"/>
          <w:sz w:val="24"/>
          <w:szCs w:val="24"/>
        </w:rPr>
      </w:pPr>
      <w:r w:rsidRPr="001E1BDD">
        <w:rPr>
          <w:rFonts w:ascii="Times New Roman" w:hAnsi="Times New Roman"/>
          <w:sz w:val="24"/>
          <w:szCs w:val="24"/>
        </w:rPr>
        <w:t xml:space="preserve">Konrad Fijołek                                                                                 </w:t>
      </w:r>
    </w:p>
    <w:p w14:paraId="06C15753" w14:textId="77777777" w:rsidR="001E1BDD" w:rsidRPr="000C51A1" w:rsidRDefault="001E1BDD" w:rsidP="001E1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FC8D2" w14:textId="77777777" w:rsidR="001E1BDD" w:rsidRPr="000C51A1" w:rsidRDefault="001E1BDD" w:rsidP="001E1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07E693" w14:textId="77777777" w:rsidR="001E1BDD" w:rsidRPr="000C51A1" w:rsidRDefault="001E1BDD" w:rsidP="001E1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25576A" w14:textId="77777777" w:rsidR="001E1BDD" w:rsidRPr="000C51A1" w:rsidRDefault="001E1BDD" w:rsidP="001E1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975852" w14:textId="77777777" w:rsidR="001E1BDD" w:rsidRPr="000C51A1" w:rsidRDefault="001E1BDD" w:rsidP="001E1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242153" w14:textId="77777777" w:rsidR="001E1BDD" w:rsidRPr="000C51A1" w:rsidRDefault="001E1BDD" w:rsidP="001E1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51A1">
        <w:rPr>
          <w:rFonts w:ascii="Times New Roman" w:hAnsi="Times New Roman"/>
          <w:sz w:val="24"/>
          <w:szCs w:val="24"/>
        </w:rPr>
        <w:t xml:space="preserve">Niniejszy Wykaz zamieszczony został na stronie internetowej Biura Gospodarki Mieniem Miasta Rzeszowa /www.bip.erzeszow.pl/ oraz wywieszony na tablicy Ogłoszeń Biura Gospodarki Mieniem Miasta Rzeszowa w terminie: </w:t>
      </w:r>
    </w:p>
    <w:p w14:paraId="6B1F3754" w14:textId="388D5DC0" w:rsidR="001E1BDD" w:rsidRPr="000C51A1" w:rsidRDefault="001E1BDD" w:rsidP="001E1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51A1">
        <w:rPr>
          <w:rFonts w:ascii="Times New Roman" w:hAnsi="Times New Roman"/>
          <w:sz w:val="24"/>
          <w:szCs w:val="24"/>
        </w:rPr>
        <w:t xml:space="preserve">od dnia </w:t>
      </w:r>
      <w:r>
        <w:rPr>
          <w:rFonts w:ascii="Times New Roman" w:hAnsi="Times New Roman"/>
          <w:sz w:val="24"/>
          <w:szCs w:val="24"/>
        </w:rPr>
        <w:t>29 kwietnia</w:t>
      </w:r>
      <w:r w:rsidRPr="000C51A1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0C51A1">
        <w:rPr>
          <w:rFonts w:ascii="Times New Roman" w:hAnsi="Times New Roman"/>
          <w:sz w:val="24"/>
          <w:szCs w:val="24"/>
        </w:rPr>
        <w:t xml:space="preserve"> r. do dnia </w:t>
      </w:r>
      <w:r>
        <w:rPr>
          <w:rFonts w:ascii="Times New Roman" w:hAnsi="Times New Roman"/>
          <w:sz w:val="24"/>
          <w:szCs w:val="24"/>
        </w:rPr>
        <w:t>20 maja</w:t>
      </w:r>
      <w:r w:rsidRPr="000C51A1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0C51A1">
        <w:rPr>
          <w:rFonts w:ascii="Times New Roman" w:hAnsi="Times New Roman"/>
          <w:sz w:val="24"/>
          <w:szCs w:val="24"/>
        </w:rPr>
        <w:t xml:space="preserve"> r.</w:t>
      </w:r>
    </w:p>
    <w:p w14:paraId="279A8AFA" w14:textId="77777777" w:rsidR="001E1BDD" w:rsidRPr="000C51A1" w:rsidRDefault="001E1BDD" w:rsidP="001E1B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D25D3A" w14:textId="77777777" w:rsidR="001E1BDD" w:rsidRDefault="001E1BDD" w:rsidP="001E1B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4F740E" w14:textId="77777777" w:rsidR="001E1BDD" w:rsidRDefault="001E1BDD" w:rsidP="001E1B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240BD6" w14:textId="77777777" w:rsidR="001E1BDD" w:rsidRDefault="001E1BDD" w:rsidP="001E1B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E6E6E9" w14:textId="77777777" w:rsidR="001E1BDD" w:rsidRDefault="001E1BDD" w:rsidP="001E1B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354E23" w14:textId="77777777" w:rsidR="001E1BDD" w:rsidRDefault="001E1BDD" w:rsidP="001E1B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037837" w14:textId="77777777" w:rsidR="001E1BDD" w:rsidRDefault="001E1BDD" w:rsidP="001E1B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27DE93" w14:textId="77777777" w:rsidR="001E1BDD" w:rsidRDefault="001E1BDD" w:rsidP="001E1B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928C56" w14:textId="77777777" w:rsidR="001E1BDD" w:rsidRDefault="001E1BDD" w:rsidP="001E1B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0CEB88" w14:textId="77777777" w:rsidR="00B92FF4" w:rsidRDefault="00B92FF4"/>
    <w:sectPr w:rsidR="00B92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93A01"/>
    <w:multiLevelType w:val="multilevel"/>
    <w:tmpl w:val="5A4222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748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DD"/>
    <w:rsid w:val="00126C42"/>
    <w:rsid w:val="001E1BDD"/>
    <w:rsid w:val="00223DD0"/>
    <w:rsid w:val="00271BC4"/>
    <w:rsid w:val="009E3D62"/>
    <w:rsid w:val="00B92FF4"/>
    <w:rsid w:val="00F7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BC8B"/>
  <w15:chartTrackingRefBased/>
  <w15:docId w15:val="{011AEA22-6FEE-452F-8B30-A1F0DB5F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BD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1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1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1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1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1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1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1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1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1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1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1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1B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1B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1B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1B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1B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1B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1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1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1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1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1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1B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1B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1B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1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1B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1B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80ED43F3655469BED64D80250479B" ma:contentTypeVersion="5" ma:contentTypeDescription="Utwórz nowy dokument." ma:contentTypeScope="" ma:versionID="b673fcbaf4d8bed1aa073107e6a76b09">
  <xsd:schema xmlns:xsd="http://www.w3.org/2001/XMLSchema" xmlns:xs="http://www.w3.org/2001/XMLSchema" xmlns:p="http://schemas.microsoft.com/office/2006/metadata/properties" xmlns:ns3="3c62066f-41fb-41f6-87bc-8588f9ed174b" targetNamespace="http://schemas.microsoft.com/office/2006/metadata/properties" ma:root="true" ma:fieldsID="e690a3f675b477eb7a1b438ace4ac459" ns3:_="">
    <xsd:import namespace="3c62066f-41fb-41f6-87bc-8588f9ed174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2066f-41fb-41f6-87bc-8588f9ed174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62066f-41fb-41f6-87bc-8588f9ed174b" xsi:nil="true"/>
  </documentManagement>
</p:properties>
</file>

<file path=customXml/itemProps1.xml><?xml version="1.0" encoding="utf-8"?>
<ds:datastoreItem xmlns:ds="http://schemas.openxmlformats.org/officeDocument/2006/customXml" ds:itemID="{9CFB8899-DB2A-46CB-9555-58FC6770A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3A388D-B7EB-4E02-9EA4-FF5A1EB32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2066f-41fb-41f6-87bc-8588f9ed1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AA7EE1-A322-4596-993F-15DD6970D901}">
  <ds:schemaRefs>
    <ds:schemaRef ds:uri="http://schemas.microsoft.com/office/2006/metadata/properties"/>
    <ds:schemaRef ds:uri="http://schemas.microsoft.com/office/infopath/2007/PartnerControls"/>
    <ds:schemaRef ds:uri="3c62066f-41fb-41f6-87bc-8588f9ed17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Wiater Niezgoda Agnieszka</dc:creator>
  <cp:keywords/>
  <dc:description/>
  <cp:lastModifiedBy>Wiater Niezgoda Agnieszka</cp:lastModifiedBy>
  <cp:revision>2</cp:revision>
  <dcterms:created xsi:type="dcterms:W3CDTF">2026-04-27T11:19:00Z</dcterms:created>
  <dcterms:modified xsi:type="dcterms:W3CDTF">2026-04-27T11:19:00Z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0x0101001D480ED43F3655469BED64D80250479B</vt:lpwstr>
  </property>
</Properties>
</file>