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75CE1" w14:textId="13FE1D95" w:rsidR="00CD34FB" w:rsidRPr="00CE5CB6" w:rsidRDefault="00CD34FB" w:rsidP="00CD34FB">
      <w:pPr>
        <w:rPr>
          <w:rFonts w:ascii="Arial" w:hAnsi="Arial" w:cs="Arial"/>
          <w:b/>
          <w:bCs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PREZYDENT MIASTA RZESZOWA</w:t>
      </w:r>
    </w:p>
    <w:p w14:paraId="5C52E167" w14:textId="08BF3207" w:rsidR="00CD34FB" w:rsidRPr="00CE5CB6" w:rsidRDefault="00CD34FB" w:rsidP="00CD34FB">
      <w:pPr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sz w:val="24"/>
          <w:szCs w:val="24"/>
        </w:rPr>
        <w:t>BGM-VI.4600.1.2023.</w:t>
      </w:r>
      <w:r w:rsidR="00EB08D3" w:rsidRPr="00CE5CB6">
        <w:rPr>
          <w:rFonts w:ascii="Arial" w:hAnsi="Arial" w:cs="Arial"/>
          <w:sz w:val="24"/>
          <w:szCs w:val="24"/>
        </w:rPr>
        <w:t>SK</w:t>
      </w:r>
      <w:r w:rsidRPr="00CE5CB6">
        <w:rPr>
          <w:rFonts w:ascii="Arial" w:hAnsi="Arial" w:cs="Arial"/>
          <w:sz w:val="24"/>
          <w:szCs w:val="24"/>
        </w:rPr>
        <w:t xml:space="preserve">                                       </w:t>
      </w:r>
    </w:p>
    <w:p w14:paraId="729E1910" w14:textId="77777777" w:rsidR="00CD34FB" w:rsidRPr="00CE5CB6" w:rsidRDefault="00CD34FB" w:rsidP="00CD34FB">
      <w:pPr>
        <w:rPr>
          <w:rFonts w:ascii="Arial" w:hAnsi="Arial" w:cs="Arial"/>
          <w:sz w:val="24"/>
          <w:szCs w:val="24"/>
        </w:rPr>
      </w:pPr>
    </w:p>
    <w:p w14:paraId="36346330" w14:textId="47DF0379" w:rsidR="00CD34FB" w:rsidRPr="00CE5CB6" w:rsidRDefault="00CD34FB" w:rsidP="00CD34FB">
      <w:pPr>
        <w:rPr>
          <w:rFonts w:ascii="Arial" w:hAnsi="Arial" w:cs="Arial"/>
          <w:b/>
          <w:bCs/>
          <w:sz w:val="24"/>
          <w:szCs w:val="24"/>
        </w:rPr>
      </w:pPr>
      <w:r w:rsidRPr="00CE5CB6">
        <w:rPr>
          <w:rFonts w:ascii="Arial" w:hAnsi="Arial" w:cs="Arial"/>
          <w:sz w:val="24"/>
          <w:szCs w:val="24"/>
        </w:rPr>
        <w:t xml:space="preserve">                      </w:t>
      </w:r>
      <w:r w:rsidRPr="00CE5CB6">
        <w:rPr>
          <w:rFonts w:ascii="Arial" w:hAnsi="Arial" w:cs="Arial"/>
          <w:b/>
          <w:bCs/>
          <w:sz w:val="24"/>
          <w:szCs w:val="24"/>
        </w:rPr>
        <w:t xml:space="preserve"> WYKAZ NIERUCHOMOŚCI PRZEZNACZONYCH DO </w:t>
      </w:r>
      <w:r w:rsidR="001A3F3C" w:rsidRPr="00CE5CB6">
        <w:rPr>
          <w:rFonts w:ascii="Arial" w:hAnsi="Arial" w:cs="Arial"/>
          <w:b/>
          <w:bCs/>
          <w:sz w:val="24"/>
          <w:szCs w:val="24"/>
        </w:rPr>
        <w:t>ZBYCIA</w:t>
      </w:r>
      <w:r w:rsidRPr="00CE5CB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9A82D4" w14:textId="522F7C4F" w:rsidR="00CD34FB" w:rsidRPr="00CE5CB6" w:rsidRDefault="00CD34FB" w:rsidP="00CD34FB">
      <w:pPr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sz w:val="24"/>
          <w:szCs w:val="24"/>
        </w:rPr>
        <w:tab/>
        <w:t>Działając na podstawie art. 4 pkt. 9 b1,</w:t>
      </w:r>
      <w:r w:rsidR="00BD5244" w:rsidRPr="00CE5CB6">
        <w:rPr>
          <w:rFonts w:ascii="Arial" w:hAnsi="Arial" w:cs="Arial"/>
          <w:sz w:val="24"/>
          <w:szCs w:val="24"/>
        </w:rPr>
        <w:t xml:space="preserve"> </w:t>
      </w:r>
      <w:r w:rsidRPr="00CE5CB6">
        <w:rPr>
          <w:rFonts w:ascii="Arial" w:hAnsi="Arial" w:cs="Arial"/>
          <w:sz w:val="24"/>
          <w:szCs w:val="24"/>
        </w:rPr>
        <w:t>art. 11 ust. 1, art. 13 ust. 1, ust. 2, art. 35 ust. 1 i ust. 2 ustawy z dnia 21 sierpnia 1997 r. o gospodarce nieruchomościami /t.j. Dz. U z 2023 r. poz. 344 z późn. zm./ oraz wykonując Zarządzenie Wojewody Podkarpackiego z dnia 4 września 2023 r. Nr 173/23,</w:t>
      </w:r>
    </w:p>
    <w:p w14:paraId="61D07357" w14:textId="6B991EA7" w:rsidR="00CD34FB" w:rsidRPr="00CE5CB6" w:rsidRDefault="00CD34FB" w:rsidP="00941D5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PREZYDENT  MIASTA  RZESZOWA</w:t>
      </w:r>
    </w:p>
    <w:p w14:paraId="4C49AC3F" w14:textId="561D44D5" w:rsidR="00CD34FB" w:rsidRPr="00CE5CB6" w:rsidRDefault="00CD34FB" w:rsidP="00B6094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sz w:val="24"/>
          <w:szCs w:val="24"/>
        </w:rPr>
        <w:t xml:space="preserve">podaje do publicznej wiadomości, że z zasobu nieruchomości Skarbu Państwa zostało przeznaczone do </w:t>
      </w:r>
      <w:r w:rsidR="00C008FF" w:rsidRPr="00CE5CB6">
        <w:rPr>
          <w:rFonts w:ascii="Arial" w:hAnsi="Arial" w:cs="Arial"/>
          <w:sz w:val="24"/>
          <w:szCs w:val="24"/>
        </w:rPr>
        <w:t>darowizny</w:t>
      </w:r>
      <w:r w:rsidRPr="00CE5CB6">
        <w:rPr>
          <w:rFonts w:ascii="Arial" w:hAnsi="Arial" w:cs="Arial"/>
          <w:sz w:val="24"/>
          <w:szCs w:val="24"/>
        </w:rPr>
        <w:t xml:space="preserve"> prawo użytkowania wieczystego, następujących nieruchomości gruntowych:</w:t>
      </w:r>
    </w:p>
    <w:p w14:paraId="41C6E95D" w14:textId="77777777" w:rsidR="009E47A8" w:rsidRPr="00CE5CB6" w:rsidRDefault="00CD34FB" w:rsidP="009E47A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Oznaczenie nieruchomości:</w:t>
      </w:r>
    </w:p>
    <w:p w14:paraId="4883A44C" w14:textId="2AE00525" w:rsidR="009E47A8" w:rsidRPr="00CE5CB6" w:rsidRDefault="00CD34FB" w:rsidP="00CC46D7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według księgi wieczystej:</w:t>
      </w:r>
      <w:r w:rsidRPr="00CE5CB6">
        <w:rPr>
          <w:rFonts w:ascii="Arial" w:hAnsi="Arial" w:cs="Arial"/>
          <w:sz w:val="24"/>
          <w:szCs w:val="24"/>
        </w:rPr>
        <w:t xml:space="preserve"> nr R</w:t>
      </w:r>
      <w:r w:rsidR="00586467" w:rsidRPr="00CE5CB6">
        <w:rPr>
          <w:rFonts w:ascii="Arial" w:hAnsi="Arial" w:cs="Arial"/>
          <w:sz w:val="24"/>
          <w:szCs w:val="24"/>
        </w:rPr>
        <w:t xml:space="preserve">Z1Z/00049058/2 - działki nr 113, </w:t>
      </w:r>
      <w:r w:rsidRPr="00CE5CB6">
        <w:rPr>
          <w:rFonts w:ascii="Arial" w:hAnsi="Arial" w:cs="Arial"/>
          <w:sz w:val="24"/>
          <w:szCs w:val="24"/>
        </w:rPr>
        <w:t xml:space="preserve">nr 140, nr 154/2, </w:t>
      </w:r>
      <w:r w:rsidR="00CC46D7" w:rsidRPr="00CE5CB6">
        <w:rPr>
          <w:rFonts w:ascii="Arial" w:hAnsi="Arial" w:cs="Arial"/>
          <w:sz w:val="24"/>
          <w:szCs w:val="24"/>
        </w:rPr>
        <w:t>nr 159, nr 166</w:t>
      </w:r>
      <w:r w:rsidRPr="00CE5CB6">
        <w:rPr>
          <w:rFonts w:ascii="Arial" w:hAnsi="Arial" w:cs="Arial"/>
          <w:sz w:val="24"/>
          <w:szCs w:val="24"/>
        </w:rPr>
        <w:t>, w ob</w:t>
      </w:r>
      <w:r w:rsidR="00881686" w:rsidRPr="00CE5CB6">
        <w:rPr>
          <w:rFonts w:ascii="Arial" w:hAnsi="Arial" w:cs="Arial"/>
          <w:sz w:val="24"/>
          <w:szCs w:val="24"/>
        </w:rPr>
        <w:t>rębie 218 Rzeszów – Wilkowyja Północ</w:t>
      </w:r>
      <w:r w:rsidR="0086416B" w:rsidRPr="00CE5CB6">
        <w:rPr>
          <w:rFonts w:ascii="Arial" w:hAnsi="Arial" w:cs="Arial"/>
          <w:sz w:val="24"/>
          <w:szCs w:val="24"/>
        </w:rPr>
        <w:t>,</w:t>
      </w:r>
      <w:r w:rsidR="00586467" w:rsidRPr="00CE5CB6">
        <w:rPr>
          <w:rFonts w:ascii="Arial" w:hAnsi="Arial" w:cs="Arial"/>
          <w:sz w:val="24"/>
          <w:szCs w:val="24"/>
        </w:rPr>
        <w:t xml:space="preserve"> </w:t>
      </w:r>
      <w:r w:rsidR="0086416B" w:rsidRPr="00CE5CB6">
        <w:rPr>
          <w:rFonts w:ascii="Arial" w:hAnsi="Arial" w:cs="Arial"/>
          <w:sz w:val="24"/>
          <w:szCs w:val="24"/>
        </w:rPr>
        <w:t>nr RZ1Z/000896</w:t>
      </w:r>
      <w:r w:rsidRPr="00CE5CB6">
        <w:rPr>
          <w:rFonts w:ascii="Arial" w:hAnsi="Arial" w:cs="Arial"/>
          <w:sz w:val="24"/>
          <w:szCs w:val="24"/>
        </w:rPr>
        <w:t xml:space="preserve">04/7 – </w:t>
      </w:r>
      <w:r w:rsidR="00EF2F4D" w:rsidRPr="00CE5CB6">
        <w:rPr>
          <w:rFonts w:ascii="Arial" w:hAnsi="Arial" w:cs="Arial"/>
          <w:sz w:val="24"/>
          <w:szCs w:val="24"/>
        </w:rPr>
        <w:t>działk</w:t>
      </w:r>
      <w:r w:rsidR="007642B2" w:rsidRPr="00CE5CB6">
        <w:rPr>
          <w:rFonts w:ascii="Arial" w:hAnsi="Arial" w:cs="Arial"/>
          <w:sz w:val="24"/>
          <w:szCs w:val="24"/>
        </w:rPr>
        <w:t>a</w:t>
      </w:r>
      <w:r w:rsidR="00EF2F4D" w:rsidRPr="00CE5CB6">
        <w:rPr>
          <w:rFonts w:ascii="Arial" w:hAnsi="Arial" w:cs="Arial"/>
          <w:sz w:val="24"/>
          <w:szCs w:val="24"/>
        </w:rPr>
        <w:t xml:space="preserve"> </w:t>
      </w:r>
      <w:r w:rsidRPr="00CE5CB6">
        <w:rPr>
          <w:rFonts w:ascii="Arial" w:hAnsi="Arial" w:cs="Arial"/>
          <w:sz w:val="24"/>
          <w:szCs w:val="24"/>
        </w:rPr>
        <w:t>nr 154/1 w obrębie 218</w:t>
      </w:r>
      <w:r w:rsidR="00692E4A" w:rsidRPr="00CE5CB6">
        <w:rPr>
          <w:rFonts w:ascii="Arial" w:hAnsi="Arial" w:cs="Arial"/>
          <w:sz w:val="24"/>
          <w:szCs w:val="24"/>
        </w:rPr>
        <w:t xml:space="preserve"> Rzeszów – Wilkowyja Północ, </w:t>
      </w:r>
    </w:p>
    <w:p w14:paraId="06563C3B" w14:textId="32319A9F" w:rsidR="00CD34FB" w:rsidRPr="00CE5CB6" w:rsidRDefault="00CD34FB" w:rsidP="009E47A8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według katastru nieruchomości:</w:t>
      </w:r>
      <w:r w:rsidRPr="00CE5CB6">
        <w:rPr>
          <w:rFonts w:ascii="Arial" w:hAnsi="Arial" w:cs="Arial"/>
          <w:sz w:val="24"/>
          <w:szCs w:val="24"/>
        </w:rPr>
        <w:t xml:space="preserve"> działki nr 113 o pow. 0,1747 ha, </w:t>
      </w:r>
      <w:r w:rsidR="00ED7436" w:rsidRPr="00CE5CB6">
        <w:rPr>
          <w:rFonts w:ascii="Arial" w:hAnsi="Arial" w:cs="Arial"/>
          <w:sz w:val="24"/>
          <w:szCs w:val="24"/>
        </w:rPr>
        <w:t xml:space="preserve">nr </w:t>
      </w:r>
      <w:r w:rsidRPr="00CE5CB6">
        <w:rPr>
          <w:rFonts w:ascii="Arial" w:hAnsi="Arial" w:cs="Arial"/>
          <w:sz w:val="24"/>
          <w:szCs w:val="24"/>
        </w:rPr>
        <w:t xml:space="preserve">140 </w:t>
      </w:r>
      <w:r w:rsidR="00CE5CB6">
        <w:rPr>
          <w:rFonts w:ascii="Arial" w:hAnsi="Arial" w:cs="Arial"/>
          <w:sz w:val="24"/>
          <w:szCs w:val="24"/>
        </w:rPr>
        <w:br/>
      </w:r>
      <w:r w:rsidRPr="00CE5CB6">
        <w:rPr>
          <w:rFonts w:ascii="Arial" w:hAnsi="Arial" w:cs="Arial"/>
          <w:sz w:val="24"/>
          <w:szCs w:val="24"/>
        </w:rPr>
        <w:t xml:space="preserve">o pow. 0,0203 ha, </w:t>
      </w:r>
      <w:r w:rsidR="00ED7436" w:rsidRPr="00CE5CB6">
        <w:rPr>
          <w:rFonts w:ascii="Arial" w:hAnsi="Arial" w:cs="Arial"/>
          <w:sz w:val="24"/>
          <w:szCs w:val="24"/>
        </w:rPr>
        <w:t xml:space="preserve">nr </w:t>
      </w:r>
      <w:r w:rsidRPr="00CE5CB6">
        <w:rPr>
          <w:rFonts w:ascii="Arial" w:hAnsi="Arial" w:cs="Arial"/>
          <w:sz w:val="24"/>
          <w:szCs w:val="24"/>
        </w:rPr>
        <w:t xml:space="preserve">154/1 o pow. 0,0385 ha, </w:t>
      </w:r>
      <w:r w:rsidR="00ED7436" w:rsidRPr="00CE5CB6">
        <w:rPr>
          <w:rFonts w:ascii="Arial" w:hAnsi="Arial" w:cs="Arial"/>
          <w:sz w:val="24"/>
          <w:szCs w:val="24"/>
        </w:rPr>
        <w:t xml:space="preserve">nr </w:t>
      </w:r>
      <w:r w:rsidR="005B137D" w:rsidRPr="00CE5CB6">
        <w:rPr>
          <w:rFonts w:ascii="Arial" w:hAnsi="Arial" w:cs="Arial"/>
          <w:sz w:val="24"/>
          <w:szCs w:val="24"/>
        </w:rPr>
        <w:t xml:space="preserve">154/2 o pow. 0,0393 ha, </w:t>
      </w:r>
      <w:r w:rsidR="00ED7436" w:rsidRPr="00CE5CB6">
        <w:rPr>
          <w:rFonts w:ascii="Arial" w:hAnsi="Arial" w:cs="Arial"/>
          <w:sz w:val="24"/>
          <w:szCs w:val="24"/>
        </w:rPr>
        <w:t xml:space="preserve">nr </w:t>
      </w:r>
      <w:r w:rsidRPr="00CE5CB6">
        <w:rPr>
          <w:rFonts w:ascii="Arial" w:hAnsi="Arial" w:cs="Arial"/>
          <w:sz w:val="24"/>
          <w:szCs w:val="24"/>
        </w:rPr>
        <w:t xml:space="preserve">159 o pow. 0,1077 ha, </w:t>
      </w:r>
      <w:r w:rsidR="00ED7436" w:rsidRPr="00CE5CB6">
        <w:rPr>
          <w:rFonts w:ascii="Arial" w:hAnsi="Arial" w:cs="Arial"/>
          <w:sz w:val="24"/>
          <w:szCs w:val="24"/>
        </w:rPr>
        <w:t xml:space="preserve">nr </w:t>
      </w:r>
      <w:r w:rsidRPr="00CE5CB6">
        <w:rPr>
          <w:rFonts w:ascii="Arial" w:hAnsi="Arial" w:cs="Arial"/>
          <w:sz w:val="24"/>
          <w:szCs w:val="24"/>
        </w:rPr>
        <w:t xml:space="preserve">166 o pow. 0,0328 ha, wszystkie położone </w:t>
      </w:r>
      <w:r w:rsidR="00CE5CB6">
        <w:rPr>
          <w:rFonts w:ascii="Arial" w:hAnsi="Arial" w:cs="Arial"/>
          <w:sz w:val="24"/>
          <w:szCs w:val="24"/>
        </w:rPr>
        <w:br/>
      </w:r>
      <w:r w:rsidRPr="00CE5CB6">
        <w:rPr>
          <w:rFonts w:ascii="Arial" w:hAnsi="Arial" w:cs="Arial"/>
          <w:sz w:val="24"/>
          <w:szCs w:val="24"/>
        </w:rPr>
        <w:t xml:space="preserve">w obrębie 218 Rzeszów – Wilkowyja </w:t>
      </w:r>
      <w:r w:rsidR="0076538A" w:rsidRPr="00CE5CB6">
        <w:rPr>
          <w:rFonts w:ascii="Arial" w:hAnsi="Arial" w:cs="Arial"/>
          <w:sz w:val="24"/>
          <w:szCs w:val="24"/>
        </w:rPr>
        <w:t>Północ</w:t>
      </w:r>
      <w:r w:rsidRPr="00CE5CB6">
        <w:rPr>
          <w:rFonts w:ascii="Arial" w:hAnsi="Arial" w:cs="Arial"/>
          <w:sz w:val="24"/>
          <w:szCs w:val="24"/>
        </w:rPr>
        <w:t xml:space="preserve">. </w:t>
      </w:r>
    </w:p>
    <w:p w14:paraId="35515BDB" w14:textId="5EB2E5FA" w:rsidR="00CD34FB" w:rsidRPr="00CE5CB6" w:rsidRDefault="00CD34FB" w:rsidP="00CC46D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Powierzchnia nieruchomości:</w:t>
      </w:r>
      <w:r w:rsidRPr="00CE5CB6">
        <w:rPr>
          <w:rFonts w:ascii="Arial" w:hAnsi="Arial" w:cs="Arial"/>
          <w:sz w:val="24"/>
          <w:szCs w:val="24"/>
        </w:rPr>
        <w:t xml:space="preserve"> 0,4</w:t>
      </w:r>
      <w:r w:rsidR="00DC7B6D" w:rsidRPr="00CE5CB6">
        <w:rPr>
          <w:rFonts w:ascii="Arial" w:hAnsi="Arial" w:cs="Arial"/>
          <w:sz w:val="24"/>
          <w:szCs w:val="24"/>
        </w:rPr>
        <w:t>133</w:t>
      </w:r>
      <w:r w:rsidRPr="00CE5CB6">
        <w:rPr>
          <w:rFonts w:ascii="Arial" w:hAnsi="Arial" w:cs="Arial"/>
          <w:sz w:val="24"/>
          <w:szCs w:val="24"/>
        </w:rPr>
        <w:t xml:space="preserve"> ha,</w:t>
      </w:r>
    </w:p>
    <w:p w14:paraId="0D3DB1C9" w14:textId="0352C658" w:rsidR="00CD34FB" w:rsidRPr="00CE5CB6" w:rsidRDefault="00CD34FB" w:rsidP="00CC46D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Opis nieruchomości:</w:t>
      </w:r>
      <w:r w:rsidRPr="00CE5CB6">
        <w:rPr>
          <w:rFonts w:ascii="Arial" w:hAnsi="Arial" w:cs="Arial"/>
          <w:sz w:val="24"/>
          <w:szCs w:val="24"/>
        </w:rPr>
        <w:t xml:space="preserve"> </w:t>
      </w:r>
      <w:r w:rsidR="00CD61C3" w:rsidRPr="00CE5CB6">
        <w:rPr>
          <w:rFonts w:ascii="Arial" w:hAnsi="Arial" w:cs="Arial"/>
          <w:sz w:val="24"/>
          <w:szCs w:val="24"/>
        </w:rPr>
        <w:t xml:space="preserve">Działki </w:t>
      </w:r>
      <w:r w:rsidR="00A033E9" w:rsidRPr="00CE5CB6">
        <w:rPr>
          <w:rFonts w:ascii="Arial" w:hAnsi="Arial" w:cs="Arial"/>
          <w:sz w:val="24"/>
          <w:szCs w:val="24"/>
        </w:rPr>
        <w:t>oznaczone nr:</w:t>
      </w:r>
      <w:r w:rsidRPr="00CE5CB6">
        <w:rPr>
          <w:rFonts w:ascii="Arial" w:hAnsi="Arial" w:cs="Arial"/>
          <w:sz w:val="24"/>
          <w:szCs w:val="24"/>
        </w:rPr>
        <w:t xml:space="preserve"> 113, 140, 154/1, 154/2, 159 stanowią część dróg wewnętrznych ulic: Wyżynnej, Wąwozowej, Na Wzgórzu, Na Stoku. Natomiast działk</w:t>
      </w:r>
      <w:r w:rsidR="004A562F" w:rsidRPr="00CE5CB6">
        <w:rPr>
          <w:rFonts w:ascii="Arial" w:hAnsi="Arial" w:cs="Arial"/>
          <w:sz w:val="24"/>
          <w:szCs w:val="24"/>
        </w:rPr>
        <w:t>a</w:t>
      </w:r>
      <w:r w:rsidR="001F6663">
        <w:rPr>
          <w:rFonts w:ascii="Arial" w:hAnsi="Arial" w:cs="Arial"/>
          <w:sz w:val="24"/>
          <w:szCs w:val="24"/>
        </w:rPr>
        <w:t xml:space="preserve"> nr </w:t>
      </w:r>
      <w:r w:rsidR="004A562F" w:rsidRPr="00CE5CB6">
        <w:rPr>
          <w:rFonts w:ascii="Arial" w:hAnsi="Arial" w:cs="Arial"/>
          <w:sz w:val="24"/>
          <w:szCs w:val="24"/>
        </w:rPr>
        <w:t>1</w:t>
      </w:r>
      <w:r w:rsidRPr="00CE5CB6">
        <w:rPr>
          <w:rFonts w:ascii="Arial" w:hAnsi="Arial" w:cs="Arial"/>
          <w:sz w:val="24"/>
          <w:szCs w:val="24"/>
        </w:rPr>
        <w:t>66, stanowi grunt niezabudowany</w:t>
      </w:r>
      <w:r w:rsidR="005233A7" w:rsidRPr="00CE5CB6">
        <w:rPr>
          <w:rFonts w:ascii="Arial" w:hAnsi="Arial" w:cs="Arial"/>
          <w:sz w:val="24"/>
          <w:szCs w:val="24"/>
        </w:rPr>
        <w:t>,</w:t>
      </w:r>
      <w:r w:rsidRPr="00CE5CB6">
        <w:rPr>
          <w:rFonts w:ascii="Arial" w:hAnsi="Arial" w:cs="Arial"/>
          <w:sz w:val="24"/>
          <w:szCs w:val="24"/>
        </w:rPr>
        <w:t xml:space="preserve"> położony </w:t>
      </w:r>
      <w:r w:rsidR="00CE5CB6">
        <w:rPr>
          <w:rFonts w:ascii="Arial" w:hAnsi="Arial" w:cs="Arial"/>
          <w:sz w:val="24"/>
          <w:szCs w:val="24"/>
        </w:rPr>
        <w:br/>
      </w:r>
      <w:r w:rsidR="007642B2" w:rsidRPr="00CE5CB6">
        <w:rPr>
          <w:rFonts w:ascii="Arial" w:hAnsi="Arial" w:cs="Arial"/>
          <w:sz w:val="24"/>
          <w:szCs w:val="24"/>
        </w:rPr>
        <w:t>w sąsiedztwie</w:t>
      </w:r>
      <w:r w:rsidRPr="00CE5CB6">
        <w:rPr>
          <w:rFonts w:ascii="Arial" w:hAnsi="Arial" w:cs="Arial"/>
          <w:sz w:val="24"/>
          <w:szCs w:val="24"/>
        </w:rPr>
        <w:t xml:space="preserve"> </w:t>
      </w:r>
      <w:r w:rsidR="007642B2" w:rsidRPr="00CE5CB6">
        <w:rPr>
          <w:rFonts w:ascii="Arial" w:hAnsi="Arial" w:cs="Arial"/>
          <w:sz w:val="24"/>
          <w:szCs w:val="24"/>
        </w:rPr>
        <w:t xml:space="preserve">drogi wewnętrznej i </w:t>
      </w:r>
      <w:r w:rsidR="001F6663" w:rsidRPr="00CE5CB6">
        <w:rPr>
          <w:rFonts w:ascii="Arial" w:hAnsi="Arial" w:cs="Arial"/>
          <w:sz w:val="24"/>
          <w:szCs w:val="24"/>
        </w:rPr>
        <w:t xml:space="preserve">w otoczeniu </w:t>
      </w:r>
      <w:r w:rsidRPr="00CE5CB6">
        <w:rPr>
          <w:rFonts w:ascii="Arial" w:hAnsi="Arial" w:cs="Arial"/>
          <w:sz w:val="24"/>
          <w:szCs w:val="24"/>
        </w:rPr>
        <w:t>zabudowy</w:t>
      </w:r>
      <w:r w:rsidR="00834B48">
        <w:rPr>
          <w:rFonts w:ascii="Arial" w:hAnsi="Arial" w:cs="Arial"/>
          <w:sz w:val="24"/>
          <w:szCs w:val="24"/>
        </w:rPr>
        <w:t xml:space="preserve"> mieszkaniowej </w:t>
      </w:r>
      <w:r w:rsidRPr="00CE5CB6">
        <w:rPr>
          <w:rFonts w:ascii="Arial" w:hAnsi="Arial" w:cs="Arial"/>
          <w:sz w:val="24"/>
          <w:szCs w:val="24"/>
        </w:rPr>
        <w:t xml:space="preserve">jednorodzinnej. </w:t>
      </w:r>
    </w:p>
    <w:p w14:paraId="12DA1B9A" w14:textId="3C46F103" w:rsidR="00CD34FB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Przeznaczenie nieruchomości i sposób jej zagospodarowania:</w:t>
      </w:r>
      <w:r w:rsidRPr="00CE5CB6">
        <w:rPr>
          <w:rFonts w:ascii="Arial" w:hAnsi="Arial" w:cs="Arial"/>
          <w:sz w:val="24"/>
          <w:szCs w:val="24"/>
        </w:rPr>
        <w:t xml:space="preserve"> </w:t>
      </w:r>
      <w:r w:rsidR="00C008FF" w:rsidRPr="00CE5CB6">
        <w:rPr>
          <w:rFonts w:ascii="Arial" w:hAnsi="Arial" w:cs="Arial"/>
          <w:sz w:val="24"/>
          <w:szCs w:val="24"/>
        </w:rPr>
        <w:t xml:space="preserve">Przedmiotowe nieruchomości nie </w:t>
      </w:r>
      <w:r w:rsidR="00671DE3" w:rsidRPr="00CE5CB6">
        <w:rPr>
          <w:rFonts w:ascii="Arial" w:hAnsi="Arial" w:cs="Arial"/>
          <w:sz w:val="24"/>
          <w:szCs w:val="24"/>
        </w:rPr>
        <w:t>są</w:t>
      </w:r>
      <w:r w:rsidR="00C008FF" w:rsidRPr="00CE5CB6">
        <w:rPr>
          <w:rFonts w:ascii="Arial" w:hAnsi="Arial" w:cs="Arial"/>
          <w:sz w:val="24"/>
          <w:szCs w:val="24"/>
        </w:rPr>
        <w:t xml:space="preserve"> objęte miejscowym planem zagospodarowania przestrzennego. </w:t>
      </w:r>
    </w:p>
    <w:p w14:paraId="5461A388" w14:textId="4488E9C0" w:rsidR="00CD34FB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Termin zagospodarowania nieruchomości:</w:t>
      </w:r>
      <w:r w:rsidRPr="00CE5CB6">
        <w:rPr>
          <w:rFonts w:ascii="Arial" w:hAnsi="Arial" w:cs="Arial"/>
          <w:sz w:val="24"/>
          <w:szCs w:val="24"/>
        </w:rPr>
        <w:t xml:space="preserve"> nie dotyczy</w:t>
      </w:r>
      <w:r w:rsidR="00011E80" w:rsidRPr="00CE5CB6">
        <w:rPr>
          <w:rFonts w:ascii="Arial" w:hAnsi="Arial" w:cs="Arial"/>
          <w:sz w:val="24"/>
          <w:szCs w:val="24"/>
        </w:rPr>
        <w:t>.</w:t>
      </w:r>
    </w:p>
    <w:p w14:paraId="40CB8846" w14:textId="6F13D81A" w:rsidR="00CD34FB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Cena nieruchomości:</w:t>
      </w:r>
      <w:r w:rsidRPr="00CE5CB6">
        <w:rPr>
          <w:rFonts w:ascii="Arial" w:hAnsi="Arial" w:cs="Arial"/>
          <w:sz w:val="24"/>
          <w:szCs w:val="24"/>
        </w:rPr>
        <w:t xml:space="preserve"> </w:t>
      </w:r>
      <w:r w:rsidR="00DC7B6D" w:rsidRPr="00CE5CB6">
        <w:rPr>
          <w:rFonts w:ascii="Arial" w:hAnsi="Arial" w:cs="Arial"/>
          <w:sz w:val="24"/>
          <w:szCs w:val="24"/>
        </w:rPr>
        <w:t xml:space="preserve">446 065,00 </w:t>
      </w:r>
      <w:r w:rsidRPr="00CE5CB6">
        <w:rPr>
          <w:rFonts w:ascii="Arial" w:hAnsi="Arial" w:cs="Arial"/>
          <w:sz w:val="24"/>
          <w:szCs w:val="24"/>
        </w:rPr>
        <w:t xml:space="preserve">zł </w:t>
      </w:r>
      <w:r w:rsidRPr="00CE5CB6">
        <w:rPr>
          <w:rFonts w:ascii="Arial" w:hAnsi="Arial" w:cs="Arial"/>
          <w:i/>
          <w:sz w:val="24"/>
          <w:szCs w:val="24"/>
        </w:rPr>
        <w:t>/słownie złotych</w:t>
      </w:r>
      <w:r w:rsidR="003C47B5" w:rsidRPr="00CE5CB6">
        <w:rPr>
          <w:rFonts w:ascii="Arial" w:hAnsi="Arial" w:cs="Arial"/>
          <w:i/>
          <w:sz w:val="24"/>
          <w:szCs w:val="24"/>
        </w:rPr>
        <w:t>:</w:t>
      </w:r>
      <w:r w:rsidR="009E47A8" w:rsidRPr="00CE5CB6">
        <w:rPr>
          <w:rFonts w:ascii="Arial" w:hAnsi="Arial" w:cs="Arial"/>
          <w:i/>
          <w:sz w:val="24"/>
          <w:szCs w:val="24"/>
        </w:rPr>
        <w:t xml:space="preserve"> czterysta </w:t>
      </w:r>
      <w:r w:rsidR="00DB1B41" w:rsidRPr="00CE5CB6">
        <w:rPr>
          <w:rFonts w:ascii="Arial" w:hAnsi="Arial" w:cs="Arial"/>
          <w:i/>
          <w:sz w:val="24"/>
          <w:szCs w:val="24"/>
        </w:rPr>
        <w:t xml:space="preserve">czterdzieści sześć tysięcy </w:t>
      </w:r>
      <w:r w:rsidR="00011E80" w:rsidRPr="00CE5CB6">
        <w:rPr>
          <w:rFonts w:ascii="Arial" w:hAnsi="Arial" w:cs="Arial"/>
          <w:i/>
          <w:sz w:val="24"/>
          <w:szCs w:val="24"/>
        </w:rPr>
        <w:t xml:space="preserve">sześćdziesiąt </w:t>
      </w:r>
      <w:r w:rsidR="00DB1B41" w:rsidRPr="00CE5CB6">
        <w:rPr>
          <w:rFonts w:ascii="Arial" w:hAnsi="Arial" w:cs="Arial"/>
          <w:i/>
          <w:sz w:val="24"/>
          <w:szCs w:val="24"/>
        </w:rPr>
        <w:t>pięć</w:t>
      </w:r>
      <w:r w:rsidR="00011E80" w:rsidRPr="00CE5CB6">
        <w:rPr>
          <w:rFonts w:ascii="Arial" w:hAnsi="Arial" w:cs="Arial"/>
          <w:i/>
          <w:sz w:val="24"/>
          <w:szCs w:val="24"/>
        </w:rPr>
        <w:t xml:space="preserve"> 00/100/.</w:t>
      </w:r>
    </w:p>
    <w:p w14:paraId="5B37C689" w14:textId="447B3E00" w:rsidR="00CD34FB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Wysokość stawek procentowych opłat z tytułu użytkowania wieczystego:</w:t>
      </w:r>
      <w:r w:rsidR="00011E80" w:rsidRPr="00CE5CB6">
        <w:rPr>
          <w:rFonts w:ascii="Arial" w:hAnsi="Arial" w:cs="Arial"/>
          <w:sz w:val="24"/>
          <w:szCs w:val="24"/>
        </w:rPr>
        <w:t xml:space="preserve"> nie dotyczy.</w:t>
      </w:r>
    </w:p>
    <w:p w14:paraId="05C85F33" w14:textId="171D7649" w:rsidR="00CD34FB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Wysokość opłat z tytułu użytkowania, najmu lub dzierżawy:</w:t>
      </w:r>
      <w:r w:rsidRPr="00CE5CB6">
        <w:rPr>
          <w:rFonts w:ascii="Arial" w:hAnsi="Arial" w:cs="Arial"/>
          <w:sz w:val="24"/>
          <w:szCs w:val="24"/>
        </w:rPr>
        <w:t xml:space="preserve"> ni</w:t>
      </w:r>
      <w:r w:rsidR="00011E80" w:rsidRPr="00CE5CB6">
        <w:rPr>
          <w:rFonts w:ascii="Arial" w:hAnsi="Arial" w:cs="Arial"/>
          <w:sz w:val="24"/>
          <w:szCs w:val="24"/>
        </w:rPr>
        <w:t>e dotyczy.</w:t>
      </w:r>
    </w:p>
    <w:p w14:paraId="72F8CA71" w14:textId="65E5C519" w:rsidR="00CD34FB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Termin wnoszenia opłat:</w:t>
      </w:r>
      <w:r w:rsidR="00011E80" w:rsidRPr="00CE5CB6">
        <w:rPr>
          <w:rFonts w:ascii="Arial" w:hAnsi="Arial" w:cs="Arial"/>
          <w:sz w:val="24"/>
          <w:szCs w:val="24"/>
        </w:rPr>
        <w:t xml:space="preserve"> nie dotyczy.</w:t>
      </w:r>
    </w:p>
    <w:p w14:paraId="0D42C62B" w14:textId="240C65D0" w:rsidR="009E47A8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Zasady aktualizacji opłat:</w:t>
      </w:r>
      <w:r w:rsidR="00F73E4A" w:rsidRPr="00CE5CB6">
        <w:rPr>
          <w:rFonts w:ascii="Arial" w:hAnsi="Arial" w:cs="Arial"/>
          <w:sz w:val="24"/>
          <w:szCs w:val="24"/>
        </w:rPr>
        <w:t xml:space="preserve"> nie dotyczy.</w:t>
      </w:r>
    </w:p>
    <w:p w14:paraId="43BBA25D" w14:textId="69FB5708" w:rsidR="009E47A8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>Informacje o przeznaczeniu do zbycia lub oddania w użytkowanie, najem, dzierżawę lub użyczenie:</w:t>
      </w:r>
      <w:r w:rsidRPr="00CE5CB6">
        <w:rPr>
          <w:rFonts w:ascii="Arial" w:hAnsi="Arial" w:cs="Arial"/>
          <w:sz w:val="24"/>
          <w:szCs w:val="24"/>
        </w:rPr>
        <w:t xml:space="preserve"> </w:t>
      </w:r>
      <w:r w:rsidR="00355CB3" w:rsidRPr="00CE5CB6">
        <w:rPr>
          <w:rFonts w:ascii="Arial" w:hAnsi="Arial" w:cs="Arial"/>
          <w:sz w:val="24"/>
          <w:szCs w:val="24"/>
        </w:rPr>
        <w:t xml:space="preserve">przeniesienie </w:t>
      </w:r>
      <w:r w:rsidRPr="00CE5CB6">
        <w:rPr>
          <w:rFonts w:ascii="Arial" w:hAnsi="Arial" w:cs="Arial"/>
          <w:sz w:val="24"/>
          <w:szCs w:val="24"/>
        </w:rPr>
        <w:t>praw</w:t>
      </w:r>
      <w:r w:rsidR="00355CB3" w:rsidRPr="00CE5CB6">
        <w:rPr>
          <w:rFonts w:ascii="Arial" w:hAnsi="Arial" w:cs="Arial"/>
          <w:sz w:val="24"/>
          <w:szCs w:val="24"/>
        </w:rPr>
        <w:t>a</w:t>
      </w:r>
      <w:r w:rsidRPr="00CE5CB6">
        <w:rPr>
          <w:rFonts w:ascii="Arial" w:hAnsi="Arial" w:cs="Arial"/>
          <w:sz w:val="24"/>
          <w:szCs w:val="24"/>
        </w:rPr>
        <w:t xml:space="preserve"> użytkowania wieczystego ww. </w:t>
      </w:r>
      <w:r w:rsidRPr="00CE5CB6">
        <w:rPr>
          <w:rFonts w:ascii="Arial" w:hAnsi="Arial" w:cs="Arial"/>
          <w:sz w:val="24"/>
          <w:szCs w:val="24"/>
        </w:rPr>
        <w:lastRenderedPageBreak/>
        <w:t xml:space="preserve">nieruchomości w drodze umowy darowizny na rzecz </w:t>
      </w:r>
      <w:r w:rsidR="00C53EF5" w:rsidRPr="00CE5CB6">
        <w:rPr>
          <w:rFonts w:ascii="Arial" w:hAnsi="Arial" w:cs="Arial"/>
          <w:sz w:val="24"/>
          <w:szCs w:val="24"/>
        </w:rPr>
        <w:t>ich</w:t>
      </w:r>
      <w:r w:rsidRPr="00CE5CB6">
        <w:rPr>
          <w:rFonts w:ascii="Arial" w:hAnsi="Arial" w:cs="Arial"/>
          <w:sz w:val="24"/>
          <w:szCs w:val="24"/>
        </w:rPr>
        <w:t xml:space="preserve"> właściciela tj. Gminy Miasto Rzeszów</w:t>
      </w:r>
      <w:r w:rsidR="00355CB3" w:rsidRPr="00CE5CB6">
        <w:rPr>
          <w:rFonts w:ascii="Arial" w:hAnsi="Arial" w:cs="Arial"/>
          <w:sz w:val="24"/>
          <w:szCs w:val="24"/>
        </w:rPr>
        <w:t xml:space="preserve">, </w:t>
      </w:r>
      <w:r w:rsidR="00DB1B41" w:rsidRPr="00CE5CB6">
        <w:rPr>
          <w:rFonts w:ascii="Arial" w:hAnsi="Arial" w:cs="Arial"/>
          <w:sz w:val="24"/>
          <w:szCs w:val="24"/>
        </w:rPr>
        <w:t>z prz</w:t>
      </w:r>
      <w:r w:rsidR="00E92280">
        <w:rPr>
          <w:rFonts w:ascii="Arial" w:hAnsi="Arial" w:cs="Arial"/>
          <w:sz w:val="24"/>
          <w:szCs w:val="24"/>
        </w:rPr>
        <w:t>eznaczeniem na drogi wewnętrzne.</w:t>
      </w:r>
    </w:p>
    <w:p w14:paraId="2D45FED0" w14:textId="0F219BEF" w:rsidR="00CD34FB" w:rsidRPr="00CE5CB6" w:rsidRDefault="00CD34FB" w:rsidP="00B16AF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5CB6">
        <w:rPr>
          <w:rFonts w:ascii="Arial" w:hAnsi="Arial" w:cs="Arial"/>
          <w:b/>
          <w:bCs/>
          <w:sz w:val="24"/>
          <w:szCs w:val="24"/>
        </w:rPr>
        <w:t xml:space="preserve">Termin do złożenia wniosku przez osoby, którym przysługuje pierwszeństwo w nabyciu nieruchomości na podstawie art. 34 ust. 1 pkt 1 </w:t>
      </w:r>
      <w:r w:rsidR="00A5759E">
        <w:rPr>
          <w:rFonts w:ascii="Arial" w:hAnsi="Arial" w:cs="Arial"/>
          <w:b/>
          <w:bCs/>
          <w:sz w:val="24"/>
          <w:szCs w:val="24"/>
        </w:rPr>
        <w:br/>
      </w:r>
      <w:r w:rsidRPr="00CE5CB6">
        <w:rPr>
          <w:rFonts w:ascii="Arial" w:hAnsi="Arial" w:cs="Arial"/>
          <w:b/>
          <w:bCs/>
          <w:sz w:val="24"/>
          <w:szCs w:val="24"/>
        </w:rPr>
        <w:t>i pkt 2 ustawy z dnia 21 sierpnia 1997 r.</w:t>
      </w:r>
      <w:r w:rsidR="00B60944" w:rsidRPr="00CE5CB6">
        <w:rPr>
          <w:rFonts w:ascii="Arial" w:hAnsi="Arial" w:cs="Arial"/>
          <w:b/>
          <w:bCs/>
          <w:sz w:val="24"/>
          <w:szCs w:val="24"/>
        </w:rPr>
        <w:t xml:space="preserve"> </w:t>
      </w:r>
      <w:r w:rsidR="00A4163A" w:rsidRPr="00CE5CB6">
        <w:rPr>
          <w:rFonts w:ascii="Arial" w:hAnsi="Arial" w:cs="Arial"/>
          <w:b/>
          <w:bCs/>
          <w:sz w:val="24"/>
          <w:szCs w:val="24"/>
        </w:rPr>
        <w:t>o gospodarce nieruchomościami</w:t>
      </w:r>
      <w:r w:rsidRPr="00CE5CB6">
        <w:rPr>
          <w:rFonts w:ascii="Arial" w:hAnsi="Arial" w:cs="Arial"/>
          <w:b/>
          <w:bCs/>
          <w:sz w:val="24"/>
          <w:szCs w:val="24"/>
        </w:rPr>
        <w:t xml:space="preserve"> wynosi</w:t>
      </w:r>
      <w:r w:rsidR="00B60944" w:rsidRPr="00CE5CB6">
        <w:rPr>
          <w:rFonts w:ascii="Arial" w:hAnsi="Arial" w:cs="Arial"/>
          <w:b/>
          <w:bCs/>
          <w:sz w:val="24"/>
          <w:szCs w:val="24"/>
        </w:rPr>
        <w:t>:</w:t>
      </w:r>
      <w:r w:rsidRPr="00CE5CB6">
        <w:rPr>
          <w:rFonts w:ascii="Arial" w:hAnsi="Arial" w:cs="Arial"/>
          <w:sz w:val="24"/>
          <w:szCs w:val="24"/>
        </w:rPr>
        <w:t xml:space="preserve"> 6 tygodni od dnia wywieszenia niniejszego wykazu i upływa z dniem </w:t>
      </w:r>
      <w:r w:rsidR="001306E6">
        <w:rPr>
          <w:rFonts w:ascii="Arial" w:hAnsi="Arial" w:cs="Arial"/>
          <w:sz w:val="24"/>
          <w:szCs w:val="24"/>
        </w:rPr>
        <w:br/>
        <w:t>16 maja</w:t>
      </w:r>
      <w:r w:rsidRPr="00CE5CB6">
        <w:rPr>
          <w:rFonts w:ascii="Arial" w:hAnsi="Arial" w:cs="Arial"/>
          <w:sz w:val="24"/>
          <w:szCs w:val="24"/>
        </w:rPr>
        <w:t xml:space="preserve"> 202</w:t>
      </w:r>
      <w:r w:rsidR="003C47B5" w:rsidRPr="00CE5CB6">
        <w:rPr>
          <w:rFonts w:ascii="Arial" w:hAnsi="Arial" w:cs="Arial"/>
          <w:sz w:val="24"/>
          <w:szCs w:val="24"/>
        </w:rPr>
        <w:t>4</w:t>
      </w:r>
      <w:r w:rsidRPr="00CE5CB6">
        <w:rPr>
          <w:rFonts w:ascii="Arial" w:hAnsi="Arial" w:cs="Arial"/>
          <w:sz w:val="24"/>
          <w:szCs w:val="24"/>
        </w:rPr>
        <w:t xml:space="preserve"> r.</w:t>
      </w:r>
    </w:p>
    <w:p w14:paraId="714D3093" w14:textId="77777777" w:rsidR="00CD34FB" w:rsidRPr="00CD34FB" w:rsidRDefault="00CD34FB" w:rsidP="00B60944">
      <w:pPr>
        <w:jc w:val="both"/>
        <w:rPr>
          <w:rFonts w:ascii="Arial" w:hAnsi="Arial" w:cs="Arial"/>
        </w:rPr>
      </w:pPr>
    </w:p>
    <w:p w14:paraId="394D6E64" w14:textId="77777777" w:rsidR="00CD34FB" w:rsidRPr="00CD34FB" w:rsidRDefault="00CD34FB" w:rsidP="00B60944">
      <w:pPr>
        <w:jc w:val="both"/>
        <w:rPr>
          <w:rFonts w:ascii="Arial" w:hAnsi="Arial" w:cs="Arial"/>
        </w:rPr>
      </w:pPr>
    </w:p>
    <w:p w14:paraId="4CC50405" w14:textId="2820B598" w:rsidR="00CD34FB" w:rsidRPr="00A5759E" w:rsidRDefault="00CD34FB" w:rsidP="00B60944">
      <w:pPr>
        <w:jc w:val="both"/>
        <w:rPr>
          <w:rFonts w:ascii="Arial" w:hAnsi="Arial" w:cs="Arial"/>
          <w:sz w:val="24"/>
        </w:rPr>
      </w:pPr>
      <w:r w:rsidRPr="00A5759E">
        <w:rPr>
          <w:rFonts w:ascii="Arial" w:hAnsi="Arial" w:cs="Arial"/>
          <w:sz w:val="24"/>
        </w:rPr>
        <w:t xml:space="preserve">Niniejszy wykaz wywiesza się na okres 21 dni na tablicy ogłoszeń w siedzibie Biura Gospodarki Mieniem Miasta Rzeszowa, a także zamieszcza się na stronie podmiotowej w Biuletynie Informacji Publicznej Wojewody Podkarpackiego oraz na stronie internetowej Biura Gospodarki Mieniem Miasta Rzeszowa. Informację </w:t>
      </w:r>
      <w:r w:rsidR="00A5759E">
        <w:rPr>
          <w:rFonts w:ascii="Arial" w:hAnsi="Arial" w:cs="Arial"/>
          <w:sz w:val="24"/>
        </w:rPr>
        <w:br/>
      </w:r>
      <w:r w:rsidRPr="00A5759E">
        <w:rPr>
          <w:rFonts w:ascii="Arial" w:hAnsi="Arial" w:cs="Arial"/>
          <w:sz w:val="24"/>
        </w:rPr>
        <w:t>o zamieszczeniu wykazu podaje do publicznej wiadomości przez ogłoszenie w prasie lokalnej t.j. Gazecie Wyborczej.</w:t>
      </w:r>
    </w:p>
    <w:p w14:paraId="3D3820B0" w14:textId="77777777" w:rsidR="00CD34FB" w:rsidRPr="00CD34FB" w:rsidRDefault="00CD34FB" w:rsidP="00B60944">
      <w:pPr>
        <w:jc w:val="both"/>
        <w:rPr>
          <w:rFonts w:ascii="Arial" w:hAnsi="Arial" w:cs="Arial"/>
        </w:rPr>
      </w:pPr>
    </w:p>
    <w:p w14:paraId="2D4AD6DB" w14:textId="77777777" w:rsidR="00CD34FB" w:rsidRPr="00CD34FB" w:rsidRDefault="00CD34FB" w:rsidP="00CD34FB">
      <w:pPr>
        <w:jc w:val="both"/>
        <w:rPr>
          <w:rFonts w:ascii="Arial" w:hAnsi="Arial" w:cs="Arial"/>
        </w:rPr>
      </w:pPr>
    </w:p>
    <w:p w14:paraId="052BBC95" w14:textId="77777777" w:rsidR="00CD34FB" w:rsidRPr="00CD34FB" w:rsidRDefault="00CD34FB" w:rsidP="00CD34FB">
      <w:pPr>
        <w:jc w:val="both"/>
        <w:rPr>
          <w:rFonts w:ascii="Arial" w:hAnsi="Arial" w:cs="Arial"/>
        </w:rPr>
      </w:pPr>
    </w:p>
    <w:p w14:paraId="79EE5BC5" w14:textId="77777777" w:rsidR="00CD34FB" w:rsidRPr="00CD34FB" w:rsidRDefault="00CD34FB" w:rsidP="00CD34FB">
      <w:pPr>
        <w:jc w:val="both"/>
        <w:rPr>
          <w:rFonts w:ascii="Arial" w:hAnsi="Arial" w:cs="Arial"/>
        </w:rPr>
      </w:pPr>
    </w:p>
    <w:p w14:paraId="614DB6BB" w14:textId="60A5985B" w:rsidR="00CD34FB" w:rsidRPr="00E13474" w:rsidRDefault="00E13474" w:rsidP="00E134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Pr="00E13474">
        <w:rPr>
          <w:rFonts w:ascii="Arial" w:hAnsi="Arial" w:cs="Arial"/>
          <w:b/>
        </w:rPr>
        <w:t>PREZYDENT MIASTA RZESZOWA</w:t>
      </w:r>
    </w:p>
    <w:p w14:paraId="7D67FB99" w14:textId="5D0E8CB0" w:rsidR="00CD34FB" w:rsidRPr="00437779" w:rsidRDefault="00E13474" w:rsidP="00E13474">
      <w:pPr>
        <w:jc w:val="center"/>
        <w:rPr>
          <w:rFonts w:ascii="Arial" w:hAnsi="Arial" w:cs="Arial"/>
          <w:b/>
          <w:i/>
          <w:sz w:val="24"/>
        </w:rPr>
      </w:pPr>
      <w:r w:rsidRPr="00437779">
        <w:rPr>
          <w:rFonts w:ascii="Arial" w:hAnsi="Arial" w:cs="Arial"/>
          <w:b/>
          <w:i/>
          <w:sz w:val="24"/>
        </w:rPr>
        <w:t xml:space="preserve">                                                   Konrad Fijołek</w:t>
      </w:r>
    </w:p>
    <w:p w14:paraId="192C0A5B" w14:textId="77777777" w:rsidR="00CD34FB" w:rsidRPr="00CD34FB" w:rsidRDefault="00CD34FB" w:rsidP="00CD34FB">
      <w:pPr>
        <w:jc w:val="both"/>
        <w:rPr>
          <w:rFonts w:ascii="Arial" w:hAnsi="Arial" w:cs="Arial"/>
        </w:rPr>
      </w:pPr>
    </w:p>
    <w:p w14:paraId="3E3A27E2" w14:textId="5974BA3C" w:rsidR="00CD34FB" w:rsidRDefault="00CD34FB" w:rsidP="00CD34FB">
      <w:pPr>
        <w:jc w:val="both"/>
        <w:rPr>
          <w:rFonts w:ascii="Arial" w:hAnsi="Arial" w:cs="Arial"/>
        </w:rPr>
      </w:pPr>
    </w:p>
    <w:p w14:paraId="6E198189" w14:textId="77777777" w:rsidR="00B60944" w:rsidRPr="00CD34FB" w:rsidRDefault="00B60944" w:rsidP="00CD34FB">
      <w:pPr>
        <w:jc w:val="both"/>
        <w:rPr>
          <w:rFonts w:ascii="Arial" w:hAnsi="Arial" w:cs="Arial"/>
        </w:rPr>
      </w:pPr>
    </w:p>
    <w:p w14:paraId="5818E350" w14:textId="77777777" w:rsidR="00CD34FB" w:rsidRPr="00CD34FB" w:rsidRDefault="00CD34FB" w:rsidP="00CD34FB">
      <w:pPr>
        <w:jc w:val="both"/>
        <w:rPr>
          <w:rFonts w:ascii="Arial" w:hAnsi="Arial" w:cs="Arial"/>
        </w:rPr>
      </w:pPr>
    </w:p>
    <w:p w14:paraId="4DD56893" w14:textId="107429EC" w:rsidR="00CD34FB" w:rsidRDefault="00CD34FB" w:rsidP="00CD34FB">
      <w:pPr>
        <w:jc w:val="both"/>
        <w:rPr>
          <w:rFonts w:ascii="Arial" w:hAnsi="Arial" w:cs="Arial"/>
          <w:sz w:val="20"/>
          <w:szCs w:val="20"/>
        </w:rPr>
      </w:pPr>
    </w:p>
    <w:p w14:paraId="53790652" w14:textId="64F44B7B" w:rsidR="00B60944" w:rsidRDefault="00B60944" w:rsidP="00CD34FB">
      <w:pPr>
        <w:jc w:val="both"/>
        <w:rPr>
          <w:rFonts w:ascii="Arial" w:hAnsi="Arial" w:cs="Arial"/>
          <w:sz w:val="20"/>
          <w:szCs w:val="20"/>
        </w:rPr>
      </w:pPr>
    </w:p>
    <w:p w14:paraId="0B00A9C5" w14:textId="77777777" w:rsidR="00B60944" w:rsidRPr="00B60944" w:rsidRDefault="00B60944" w:rsidP="00CD34FB">
      <w:pPr>
        <w:jc w:val="both"/>
        <w:rPr>
          <w:rFonts w:ascii="Arial" w:hAnsi="Arial" w:cs="Arial"/>
          <w:sz w:val="20"/>
          <w:szCs w:val="20"/>
        </w:rPr>
      </w:pPr>
    </w:p>
    <w:p w14:paraId="0F19BA8E" w14:textId="5F7146B5" w:rsidR="00CD34FB" w:rsidRPr="00A5759E" w:rsidRDefault="00CD34FB" w:rsidP="00437779">
      <w:pPr>
        <w:spacing w:after="0"/>
        <w:jc w:val="both"/>
        <w:rPr>
          <w:rFonts w:ascii="Arial" w:hAnsi="Arial" w:cs="Arial"/>
          <w:sz w:val="24"/>
          <w:szCs w:val="20"/>
        </w:rPr>
      </w:pPr>
      <w:r w:rsidRPr="00A5759E">
        <w:rPr>
          <w:rFonts w:ascii="Arial" w:hAnsi="Arial" w:cs="Arial"/>
          <w:sz w:val="24"/>
          <w:szCs w:val="20"/>
        </w:rPr>
        <w:t xml:space="preserve">Niniejszy </w:t>
      </w:r>
      <w:r w:rsidR="001F210A" w:rsidRPr="00A5759E">
        <w:rPr>
          <w:rFonts w:ascii="Arial" w:hAnsi="Arial" w:cs="Arial"/>
          <w:sz w:val="24"/>
          <w:szCs w:val="20"/>
        </w:rPr>
        <w:t>Wykaz</w:t>
      </w:r>
      <w:r w:rsidRPr="00A5759E">
        <w:rPr>
          <w:rFonts w:ascii="Arial" w:hAnsi="Arial" w:cs="Arial"/>
          <w:sz w:val="24"/>
          <w:szCs w:val="20"/>
        </w:rPr>
        <w:t xml:space="preserve"> zamieszczony został na stronie internetowej Biura Gospodarki Mieniem Miasta Rzeszowa /www.bip.erzeszow.pl/ oraz wywieszony na tablicy Ogłoszeń Biura Gospodarki Mieniem Miasta Rzeszowa w terminie: </w:t>
      </w:r>
    </w:p>
    <w:p w14:paraId="50297DCE" w14:textId="7819FDB9" w:rsidR="00CD34FB" w:rsidRPr="00A5759E" w:rsidRDefault="00CD34FB" w:rsidP="00437779">
      <w:pPr>
        <w:spacing w:after="0"/>
        <w:jc w:val="center"/>
        <w:rPr>
          <w:rFonts w:ascii="Arial" w:hAnsi="Arial" w:cs="Arial"/>
          <w:sz w:val="24"/>
          <w:szCs w:val="20"/>
        </w:rPr>
      </w:pPr>
      <w:r w:rsidRPr="00A5759E">
        <w:rPr>
          <w:rFonts w:ascii="Arial" w:hAnsi="Arial" w:cs="Arial"/>
          <w:sz w:val="24"/>
          <w:szCs w:val="20"/>
        </w:rPr>
        <w:t xml:space="preserve">od dnia  </w:t>
      </w:r>
      <w:r w:rsidR="001306E6">
        <w:rPr>
          <w:rFonts w:ascii="Arial" w:hAnsi="Arial" w:cs="Arial"/>
          <w:sz w:val="24"/>
          <w:szCs w:val="20"/>
        </w:rPr>
        <w:t>4 kwietnia</w:t>
      </w:r>
      <w:r w:rsidRPr="00A5759E">
        <w:rPr>
          <w:rFonts w:ascii="Arial" w:hAnsi="Arial" w:cs="Arial"/>
          <w:sz w:val="24"/>
          <w:szCs w:val="20"/>
        </w:rPr>
        <w:t xml:space="preserve"> 202</w:t>
      </w:r>
      <w:r w:rsidR="004A6262" w:rsidRPr="00A5759E">
        <w:rPr>
          <w:rFonts w:ascii="Arial" w:hAnsi="Arial" w:cs="Arial"/>
          <w:sz w:val="24"/>
          <w:szCs w:val="20"/>
        </w:rPr>
        <w:t>4</w:t>
      </w:r>
      <w:r w:rsidRPr="00A5759E">
        <w:rPr>
          <w:rFonts w:ascii="Arial" w:hAnsi="Arial" w:cs="Arial"/>
          <w:sz w:val="24"/>
          <w:szCs w:val="20"/>
        </w:rPr>
        <w:t xml:space="preserve"> r. do dnia </w:t>
      </w:r>
      <w:r w:rsidR="00E13474">
        <w:rPr>
          <w:rFonts w:ascii="Arial" w:hAnsi="Arial" w:cs="Arial"/>
          <w:sz w:val="24"/>
          <w:szCs w:val="20"/>
        </w:rPr>
        <w:t>25 kwietnia</w:t>
      </w:r>
      <w:r w:rsidRPr="00A5759E">
        <w:rPr>
          <w:rFonts w:ascii="Arial" w:hAnsi="Arial" w:cs="Arial"/>
          <w:sz w:val="24"/>
          <w:szCs w:val="20"/>
        </w:rPr>
        <w:t xml:space="preserve"> 202</w:t>
      </w:r>
      <w:r w:rsidR="003C47B5" w:rsidRPr="00A5759E">
        <w:rPr>
          <w:rFonts w:ascii="Arial" w:hAnsi="Arial" w:cs="Arial"/>
          <w:sz w:val="24"/>
          <w:szCs w:val="20"/>
        </w:rPr>
        <w:t>4</w:t>
      </w:r>
      <w:r w:rsidRPr="00A5759E">
        <w:rPr>
          <w:rFonts w:ascii="Arial" w:hAnsi="Arial" w:cs="Arial"/>
          <w:sz w:val="24"/>
          <w:szCs w:val="20"/>
        </w:rPr>
        <w:t xml:space="preserve"> r.</w:t>
      </w:r>
    </w:p>
    <w:p w14:paraId="08F24D52" w14:textId="77777777" w:rsidR="00EB3457" w:rsidRDefault="00EB3457" w:rsidP="00CD34FB">
      <w:pPr>
        <w:jc w:val="both"/>
        <w:rPr>
          <w:rFonts w:ascii="Arial" w:hAnsi="Arial" w:cs="Arial"/>
          <w:szCs w:val="20"/>
        </w:rPr>
      </w:pPr>
    </w:p>
    <w:p w14:paraId="528CF810" w14:textId="77777777" w:rsidR="00EB3457" w:rsidRDefault="00EB3457" w:rsidP="00CD34FB">
      <w:pPr>
        <w:jc w:val="both"/>
        <w:rPr>
          <w:rFonts w:ascii="Arial" w:hAnsi="Arial" w:cs="Arial"/>
          <w:szCs w:val="20"/>
        </w:rPr>
      </w:pPr>
      <w:bookmarkStart w:id="0" w:name="_GoBack"/>
      <w:bookmarkEnd w:id="0"/>
    </w:p>
    <w:p w14:paraId="05155D46" w14:textId="77777777" w:rsidR="00EB3457" w:rsidRDefault="00EB3457" w:rsidP="00CD34FB">
      <w:pPr>
        <w:jc w:val="both"/>
        <w:rPr>
          <w:rFonts w:ascii="Arial" w:hAnsi="Arial" w:cs="Arial"/>
          <w:szCs w:val="20"/>
        </w:rPr>
      </w:pPr>
    </w:p>
    <w:sectPr w:rsidR="00EB3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F6E"/>
    <w:multiLevelType w:val="hybridMultilevel"/>
    <w:tmpl w:val="9D845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C7273"/>
    <w:multiLevelType w:val="hybridMultilevel"/>
    <w:tmpl w:val="E1C84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10E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7F17A5F"/>
    <w:multiLevelType w:val="multilevel"/>
    <w:tmpl w:val="5A4222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33"/>
    <w:rsid w:val="00011E80"/>
    <w:rsid w:val="000303EC"/>
    <w:rsid w:val="000520D8"/>
    <w:rsid w:val="000C1AAA"/>
    <w:rsid w:val="000D5C4A"/>
    <w:rsid w:val="001306E6"/>
    <w:rsid w:val="001856D4"/>
    <w:rsid w:val="001A3F3C"/>
    <w:rsid w:val="001F210A"/>
    <w:rsid w:val="001F6663"/>
    <w:rsid w:val="00210A8F"/>
    <w:rsid w:val="002F4F33"/>
    <w:rsid w:val="00305550"/>
    <w:rsid w:val="00355CB3"/>
    <w:rsid w:val="00395998"/>
    <w:rsid w:val="003C47B5"/>
    <w:rsid w:val="003E5D9A"/>
    <w:rsid w:val="0040354A"/>
    <w:rsid w:val="00406180"/>
    <w:rsid w:val="00437779"/>
    <w:rsid w:val="004418FF"/>
    <w:rsid w:val="00491B66"/>
    <w:rsid w:val="004A106A"/>
    <w:rsid w:val="004A562F"/>
    <w:rsid w:val="004A6262"/>
    <w:rsid w:val="005233A7"/>
    <w:rsid w:val="00586467"/>
    <w:rsid w:val="00593062"/>
    <w:rsid w:val="005B137D"/>
    <w:rsid w:val="00647590"/>
    <w:rsid w:val="00671DE3"/>
    <w:rsid w:val="00692E4A"/>
    <w:rsid w:val="007642B2"/>
    <w:rsid w:val="0076538A"/>
    <w:rsid w:val="00765D54"/>
    <w:rsid w:val="007D2A01"/>
    <w:rsid w:val="007F0598"/>
    <w:rsid w:val="007F2495"/>
    <w:rsid w:val="00834B48"/>
    <w:rsid w:val="0086416B"/>
    <w:rsid w:val="00881686"/>
    <w:rsid w:val="008B17C4"/>
    <w:rsid w:val="009135AD"/>
    <w:rsid w:val="00915D01"/>
    <w:rsid w:val="00941D55"/>
    <w:rsid w:val="00974A75"/>
    <w:rsid w:val="009A5433"/>
    <w:rsid w:val="009B59ED"/>
    <w:rsid w:val="009C4CB6"/>
    <w:rsid w:val="009E47A8"/>
    <w:rsid w:val="009E5CB0"/>
    <w:rsid w:val="00A033E9"/>
    <w:rsid w:val="00A4163A"/>
    <w:rsid w:val="00A5759E"/>
    <w:rsid w:val="00B16AF3"/>
    <w:rsid w:val="00B60944"/>
    <w:rsid w:val="00BD5244"/>
    <w:rsid w:val="00C008FF"/>
    <w:rsid w:val="00C125BD"/>
    <w:rsid w:val="00C2404A"/>
    <w:rsid w:val="00C53EF5"/>
    <w:rsid w:val="00C93C03"/>
    <w:rsid w:val="00CA0A97"/>
    <w:rsid w:val="00CB5BC6"/>
    <w:rsid w:val="00CC46D7"/>
    <w:rsid w:val="00CD34FB"/>
    <w:rsid w:val="00CD61C3"/>
    <w:rsid w:val="00CE5CB6"/>
    <w:rsid w:val="00CF112F"/>
    <w:rsid w:val="00D62C1F"/>
    <w:rsid w:val="00D922F4"/>
    <w:rsid w:val="00DB1B41"/>
    <w:rsid w:val="00DC7B6D"/>
    <w:rsid w:val="00E13474"/>
    <w:rsid w:val="00E92280"/>
    <w:rsid w:val="00EB08D3"/>
    <w:rsid w:val="00EB3457"/>
    <w:rsid w:val="00ED7436"/>
    <w:rsid w:val="00EF2F4D"/>
    <w:rsid w:val="00EF6FFB"/>
    <w:rsid w:val="00F43584"/>
    <w:rsid w:val="00F508F0"/>
    <w:rsid w:val="00F73E4A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F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47A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B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B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6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47A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B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B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6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gstochla</dc:creator>
  <cp:lastModifiedBy>bgm</cp:lastModifiedBy>
  <cp:revision>3</cp:revision>
  <cp:lastPrinted>2024-03-21T09:38:00Z</cp:lastPrinted>
  <dcterms:created xsi:type="dcterms:W3CDTF">2024-04-03T11:14:00Z</dcterms:created>
  <dcterms:modified xsi:type="dcterms:W3CDTF">2024-04-03T11:17:00Z</dcterms:modified>
</cp:coreProperties>
</file>