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16B5" w14:textId="3640DEA0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B952CD">
        <w:rPr>
          <w:rFonts w:ascii="Bahnschrift" w:eastAsia="Arial Unicode MS" w:hAnsi="Bahnschrift" w:cs="Arial Unicode MS"/>
          <w:sz w:val="24"/>
          <w:szCs w:val="24"/>
        </w:rPr>
        <w:t>270/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</w:p>
    <w:p w14:paraId="59260C7F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14:paraId="23BA4FD0" w14:textId="798321D6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B952CD">
        <w:rPr>
          <w:rFonts w:ascii="Bahnschrift" w:eastAsia="Arial Unicode MS" w:hAnsi="Bahnschrift" w:cs="Arial Unicode MS"/>
          <w:sz w:val="24"/>
          <w:szCs w:val="24"/>
        </w:rPr>
        <w:t>9 kwietnia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</w:t>
      </w:r>
    </w:p>
    <w:p w14:paraId="3D9492B7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07CD3A25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</w:t>
      </w:r>
      <w:r>
        <w:rPr>
          <w:rFonts w:ascii="Bahnschrift" w:eastAsia="Arial Unicode MS" w:hAnsi="Bahnschrift" w:cs="Arial Unicode MS"/>
          <w:sz w:val="24"/>
          <w:szCs w:val="24"/>
        </w:rPr>
        <w:t>ych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</w:p>
    <w:p w14:paraId="673C51BD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1018B7A0" w14:textId="5336B52E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U. z 202</w:t>
      </w:r>
      <w:r>
        <w:rPr>
          <w:rFonts w:ascii="Bahnschrift" w:eastAsia="Arial Unicode MS" w:hAnsi="Bahnschrift" w:cs="Arial Unicode MS"/>
          <w:sz w:val="24"/>
          <w:szCs w:val="24"/>
        </w:rPr>
        <w:t>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1153 z późn. zm.</w:t>
      </w:r>
      <w:r w:rsidRPr="008D5267">
        <w:rPr>
          <w:rFonts w:ascii="Bahnschrift" w:eastAsia="Arial Unicode MS" w:hAnsi="Bahnschrift" w:cs="Arial Unicode MS"/>
          <w:sz w:val="24"/>
          <w:szCs w:val="24"/>
        </w:rPr>
        <w:t>) i art. 35 usta</w:t>
      </w:r>
      <w:r>
        <w:rPr>
          <w:rFonts w:ascii="Bahnschrift" w:eastAsia="Arial Unicode MS" w:hAnsi="Bahnschrift" w:cs="Arial Unicode MS"/>
          <w:sz w:val="24"/>
          <w:szCs w:val="24"/>
        </w:rPr>
        <w:t xml:space="preserve">wy z dnia 21 sierpnia 1997 r. o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gospodarce nieruchomościami (Dz. U. z 202</w:t>
      </w:r>
      <w:r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r. poz. </w:t>
      </w:r>
      <w:r>
        <w:rPr>
          <w:rFonts w:ascii="Bahnschrift" w:eastAsia="Arial Unicode MS" w:hAnsi="Bahnschrift" w:cs="Arial Unicode MS"/>
          <w:sz w:val="24"/>
          <w:szCs w:val="24"/>
        </w:rPr>
        <w:t>1145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z późn. zm.),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XXXVII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752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>27 stycznia 2026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oraz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uc</w:t>
      </w:r>
      <w:r>
        <w:rPr>
          <w:rFonts w:ascii="Bahnschrift" w:eastAsia="Arial Unicode MS" w:hAnsi="Bahnschrift" w:cs="Arial Unicode MS"/>
          <w:sz w:val="24"/>
          <w:szCs w:val="24"/>
        </w:rPr>
        <w:t>hwałę Rady Miasta Rzeszowa Nr XXXVII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>
        <w:rPr>
          <w:rFonts w:ascii="Bahnschrift" w:eastAsia="Arial Unicode MS" w:hAnsi="Bahnschrift" w:cs="Arial Unicode MS"/>
          <w:sz w:val="24"/>
          <w:szCs w:val="24"/>
        </w:rPr>
        <w:t>753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>
        <w:rPr>
          <w:rFonts w:ascii="Bahnschrift" w:eastAsia="Arial Unicode MS" w:hAnsi="Bahnschrift" w:cs="Arial Unicode MS"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27 stycznia 2026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14:paraId="1F49212F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538ADA6B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14:paraId="10EA2C9E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02BE528A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14:paraId="5A7120E4" w14:textId="06AD2AEA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</w:t>
      </w:r>
      <w:r>
        <w:rPr>
          <w:rFonts w:ascii="Bahnschrift" w:eastAsia="Arial Unicode MS" w:hAnsi="Bahnschrift" w:cs="Arial Unicode MS"/>
          <w:sz w:val="24"/>
          <w:szCs w:val="24"/>
        </w:rPr>
        <w:t>najmu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na czas nieoznaczony w drodze bezprzetargowej, nieruchomoś</w:t>
      </w:r>
      <w:r>
        <w:rPr>
          <w:rFonts w:ascii="Bahnschrift" w:eastAsia="Arial Unicode MS" w:hAnsi="Bahnschrift" w:cs="Arial Unicode MS"/>
          <w:sz w:val="24"/>
          <w:szCs w:val="24"/>
        </w:rPr>
        <w:t>ci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położon</w:t>
      </w:r>
      <w:r>
        <w:rPr>
          <w:rFonts w:ascii="Bahnschrift" w:eastAsia="Arial Unicode MS" w:hAnsi="Bahnschrift" w:cs="Arial Unicode MS"/>
          <w:sz w:val="24"/>
          <w:szCs w:val="24"/>
        </w:rPr>
        <w:t xml:space="preserve">e w Rzeszowie w rejonie ul. </w:t>
      </w:r>
      <w:r w:rsidR="00F53756">
        <w:rPr>
          <w:rFonts w:ascii="Bahnschrift" w:eastAsia="Arial Unicode MS" w:hAnsi="Bahnschrift" w:cs="Arial Unicode MS"/>
          <w:sz w:val="24"/>
          <w:szCs w:val="24"/>
        </w:rPr>
        <w:t>Waniliowej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</w:t>
      </w:r>
      <w:r>
        <w:rPr>
          <w:rFonts w:ascii="Bahnschrift" w:eastAsia="Arial Unicode MS" w:hAnsi="Bahnschrift" w:cs="Arial Unicode MS"/>
          <w:sz w:val="24"/>
          <w:szCs w:val="24"/>
        </w:rPr>
        <w:t>e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w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wykazie, stanowiącym załączniki do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niniejszego zarządzenia.</w:t>
      </w:r>
    </w:p>
    <w:p w14:paraId="4107C3D7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61F0E6FF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14:paraId="71DAA0F2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14:paraId="6B5D5BB9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do publicznej wiadomości przez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ogłoszenie w prasie i na stronie internetowej Biura Gospodarki Mieniem Miasta Rzeszowa.</w:t>
      </w:r>
    </w:p>
    <w:p w14:paraId="7794B320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14:paraId="1EA8DA9F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14:paraId="4ED7D350" w14:textId="77777777" w:rsidR="00FF713F" w:rsidRPr="008D5267" w:rsidRDefault="00FF713F" w:rsidP="00FF713F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14:paraId="48D27DD4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4E31F8B8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14:paraId="6E1F885A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14:paraId="4ABED8E9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169431FF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4E4EC4D3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3EE1AD8A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14:paraId="72CB6DA2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14:paraId="0139CC47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14:paraId="215E6CFA" w14:textId="77777777" w:rsidR="00FF713F" w:rsidRPr="008D5267" w:rsidRDefault="00FF713F" w:rsidP="00FF713F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</w:t>
      </w:r>
      <w:r>
        <w:rPr>
          <w:rFonts w:ascii="Bahnschrift" w:eastAsia="Arial Unicode MS" w:hAnsi="Bahnschrift" w:cs="Arial Unicode MS"/>
          <w:sz w:val="24"/>
          <w:szCs w:val="24"/>
        </w:rPr>
        <w:t xml:space="preserve"> 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Konrad Fijołek</w:t>
      </w:r>
    </w:p>
    <w:p w14:paraId="3E877A9A" w14:textId="77777777" w:rsidR="00FF713F" w:rsidRDefault="00FF713F" w:rsidP="00FF713F">
      <w:pPr>
        <w:spacing w:after="200" w:line="276" w:lineRule="auto"/>
      </w:pPr>
      <w:r>
        <w:br w:type="page"/>
      </w:r>
    </w:p>
    <w:p w14:paraId="6E774BBC" w14:textId="77777777" w:rsidR="00FF713F" w:rsidRPr="008D5267" w:rsidRDefault="00FF713F" w:rsidP="00FF713F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1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08770819" w14:textId="77777777" w:rsidR="00B952CD" w:rsidRPr="008D5267" w:rsidRDefault="00B952CD" w:rsidP="00B952CD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270/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5464702F" w14:textId="77777777" w:rsidR="00FF713F" w:rsidRPr="008D5267" w:rsidRDefault="00FF713F" w:rsidP="00FF713F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2C30AFE4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62D8781F" w14:textId="77777777" w:rsidR="00FF713F" w:rsidRPr="008D5267" w:rsidRDefault="00FF713F" w:rsidP="00FF713F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2585233E" w14:textId="77777777" w:rsidR="00FF713F" w:rsidRPr="008D5267" w:rsidRDefault="00FF713F" w:rsidP="00FF713F">
      <w:pPr>
        <w:rPr>
          <w:rFonts w:ascii="Bahnschrift" w:eastAsia="Arial Unicode MS" w:hAnsi="Bahnschrift" w:cs="Arial Unicode MS"/>
          <w:b/>
          <w:sz w:val="20"/>
        </w:rPr>
      </w:pPr>
    </w:p>
    <w:p w14:paraId="7FA5BD2A" w14:textId="72827629" w:rsidR="00FF713F" w:rsidRPr="009C4DF1" w:rsidRDefault="00FF713F" w:rsidP="00FF713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F53756">
        <w:rPr>
          <w:rFonts w:ascii="Bahnschrift" w:eastAsia="Arial Unicode MS" w:hAnsi="Bahnschrift" w:cs="Arial Unicode MS"/>
          <w:sz w:val="21"/>
          <w:szCs w:val="21"/>
        </w:rPr>
        <w:t>626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</w:t>
      </w:r>
      <w:r>
        <w:rPr>
          <w:rFonts w:ascii="Bahnschrift" w:eastAsia="Arial Unicode MS" w:hAnsi="Bahnschrift" w:cs="Arial Unicode MS"/>
          <w:sz w:val="21"/>
          <w:szCs w:val="21"/>
        </w:rPr>
        <w:t>00077230/7,</w:t>
      </w:r>
    </w:p>
    <w:p w14:paraId="1456E494" w14:textId="7ED55CAA" w:rsidR="00FF713F" w:rsidRPr="009C4DF1" w:rsidRDefault="00FF713F" w:rsidP="00FF713F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B95B15">
        <w:rPr>
          <w:rFonts w:ascii="Bahnschrift" w:eastAsia="Arial Unicode MS" w:hAnsi="Bahnschrift" w:cs="Arial Unicode MS"/>
          <w:sz w:val="21"/>
          <w:szCs w:val="21"/>
        </w:rPr>
        <w:t>1330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648BC007" w14:textId="10120D3E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 w:rsidR="00B95B15">
        <w:rPr>
          <w:rFonts w:ascii="Bahnschrift" w:eastAsia="Arial Unicode MS" w:hAnsi="Bahnschrift" w:cs="Arial Unicode MS"/>
          <w:sz w:val="21"/>
          <w:szCs w:val="21"/>
        </w:rPr>
        <w:t>Waniliowej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6052CA92" w14:textId="6802CE99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</w:t>
      </w:r>
      <w:r>
        <w:rPr>
          <w:rFonts w:ascii="Bahnschrift" w:eastAsia="Arial Unicode MS" w:hAnsi="Bahnschrift" w:cs="Arial Unicode MS"/>
          <w:sz w:val="21"/>
          <w:szCs w:val="21"/>
        </w:rPr>
        <w:t> </w:t>
      </w:r>
      <w:r w:rsidRPr="009C4DF1">
        <w:rPr>
          <w:rFonts w:ascii="Bahnschrift" w:eastAsia="Arial Unicode MS" w:hAnsi="Bahnschrift" w:cs="Arial Unicode MS"/>
          <w:sz w:val="21"/>
          <w:szCs w:val="21"/>
        </w:rPr>
        <w:t>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rejestru gruntów, działk</w:t>
      </w:r>
      <w:r w:rsidR="00B95B15">
        <w:rPr>
          <w:rFonts w:ascii="Bahnschrift" w:eastAsia="Arial Unicode MS" w:hAnsi="Bahnschrift" w:cs="Arial Unicode MS"/>
          <w:sz w:val="21"/>
          <w:szCs w:val="21"/>
        </w:rPr>
        <w:t>a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</w:t>
      </w:r>
      <w:r w:rsidRPr="00117D38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grunty zabudowane i zurbanizowane: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Pr="009C4DF1">
        <w:rPr>
          <w:rFonts w:ascii="Bahnschrift" w:hAnsi="Bahnschrift"/>
          <w:sz w:val="21"/>
          <w:szCs w:val="21"/>
        </w:rPr>
        <w:t>.</w:t>
      </w:r>
    </w:p>
    <w:p w14:paraId="633230CF" w14:textId="77777777" w:rsidR="00FF713F" w:rsidRPr="009C4DF1" w:rsidRDefault="00FF713F" w:rsidP="00FF713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17875303" w14:textId="77777777" w:rsidR="00FF713F" w:rsidRPr="009C4DF1" w:rsidRDefault="00FF713F" w:rsidP="00FF713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D885D73" w14:textId="77777777" w:rsidR="00FF713F" w:rsidRPr="009C4DF1" w:rsidRDefault="00FF713F" w:rsidP="00FF713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375E9EE" w14:textId="08D6E740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</w:t>
      </w:r>
      <w:r w:rsidR="00B95B15">
        <w:rPr>
          <w:rFonts w:ascii="Bahnschrift" w:eastAsia="Arial Unicode MS" w:hAnsi="Bahnschrift" w:cs="Arial Unicode MS"/>
          <w:color w:val="auto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4D9C318B" w14:textId="77777777" w:rsidR="00FF713F" w:rsidRPr="009C4DF1" w:rsidRDefault="00FF713F" w:rsidP="00FF713F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7C25726A" w14:textId="77777777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43A3534E" w14:textId="1C19C2C2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pow. </w:t>
      </w:r>
      <w:r w:rsidR="00B95B15">
        <w:rPr>
          <w:rFonts w:ascii="Bahnschrift" w:eastAsia="Arial Unicode MS" w:hAnsi="Bahnschrift" w:cs="Arial Unicode MS"/>
          <w:color w:val="auto"/>
          <w:sz w:val="21"/>
          <w:szCs w:val="21"/>
        </w:rPr>
        <w:t>13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6BBFA87B" w14:textId="77777777" w:rsidR="00FF713F" w:rsidRPr="009C4DF1" w:rsidRDefault="00FF713F" w:rsidP="00FF713F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2AF6C06" w14:textId="77777777" w:rsidR="00FF713F" w:rsidRPr="008D5267" w:rsidRDefault="00FF713F" w:rsidP="00FF713F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0ECFE70B" w14:textId="77777777" w:rsidR="00FF713F" w:rsidRPr="008D5267" w:rsidRDefault="00FF713F" w:rsidP="00FF713F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58DF41B3" w14:textId="77777777" w:rsidR="00FF713F" w:rsidRPr="008D5267" w:rsidRDefault="00FF713F" w:rsidP="00FF713F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07E84C6B" w14:textId="77777777" w:rsidR="00FF713F" w:rsidRPr="008D5267" w:rsidRDefault="00FF713F" w:rsidP="00FF713F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75C856EC" w14:textId="77777777" w:rsidR="00FF713F" w:rsidRDefault="00FF713F" w:rsidP="00FF713F">
      <w:pPr>
        <w:jc w:val="center"/>
        <w:rPr>
          <w:rFonts w:ascii="Bahnschrift" w:eastAsia="Arial Unicode MS" w:hAnsi="Bahnschrift" w:cs="Arial Unicode MS"/>
          <w:sz w:val="20"/>
        </w:rPr>
      </w:pPr>
    </w:p>
    <w:p w14:paraId="21BB8277" w14:textId="77777777" w:rsidR="00FF713F" w:rsidRDefault="00FF713F" w:rsidP="00FF713F">
      <w:pPr>
        <w:rPr>
          <w:rFonts w:ascii="Bahnschrift" w:eastAsia="Arial Unicode MS" w:hAnsi="Bahnschrift" w:cs="Arial Unicode MS"/>
          <w:sz w:val="20"/>
        </w:rPr>
      </w:pPr>
    </w:p>
    <w:p w14:paraId="3188C3E8" w14:textId="77777777" w:rsidR="00FF713F" w:rsidRDefault="00FF713F" w:rsidP="00FF713F">
      <w:pPr>
        <w:rPr>
          <w:rFonts w:ascii="Bahnschrift" w:eastAsia="Arial Unicode MS" w:hAnsi="Bahnschrift" w:cs="Arial Unicode MS"/>
          <w:sz w:val="20"/>
        </w:rPr>
      </w:pPr>
    </w:p>
    <w:p w14:paraId="66D0695B" w14:textId="77777777" w:rsidR="00FF713F" w:rsidRDefault="00FF713F" w:rsidP="00FF713F">
      <w:pPr>
        <w:rPr>
          <w:rFonts w:ascii="Bahnschrift" w:eastAsia="Arial Unicode MS" w:hAnsi="Bahnschrift" w:cs="Arial Unicode MS"/>
          <w:sz w:val="20"/>
        </w:rPr>
      </w:pPr>
    </w:p>
    <w:p w14:paraId="00AD32B2" w14:textId="77777777" w:rsidR="00B95B15" w:rsidRDefault="00B95B15" w:rsidP="00FF713F">
      <w:pPr>
        <w:rPr>
          <w:rFonts w:ascii="Bahnschrift" w:eastAsia="Arial Unicode MS" w:hAnsi="Bahnschrift" w:cs="Arial Unicode MS"/>
          <w:sz w:val="20"/>
        </w:rPr>
      </w:pPr>
    </w:p>
    <w:p w14:paraId="01C33892" w14:textId="77777777" w:rsidR="00B95B15" w:rsidRDefault="00B95B15" w:rsidP="00FF713F">
      <w:pPr>
        <w:rPr>
          <w:rFonts w:ascii="Bahnschrift" w:eastAsia="Arial Unicode MS" w:hAnsi="Bahnschrift" w:cs="Arial Unicode MS"/>
          <w:sz w:val="20"/>
        </w:rPr>
      </w:pPr>
    </w:p>
    <w:p w14:paraId="6466AC3C" w14:textId="77777777" w:rsidR="00FF713F" w:rsidRPr="008D5267" w:rsidRDefault="00FF713F" w:rsidP="00FF713F">
      <w:pPr>
        <w:rPr>
          <w:rFonts w:ascii="Bahnschrift" w:eastAsia="Arial Unicode MS" w:hAnsi="Bahnschrift" w:cs="Arial Unicode MS"/>
          <w:sz w:val="20"/>
        </w:rPr>
      </w:pPr>
    </w:p>
    <w:p w14:paraId="51EA7461" w14:textId="77777777" w:rsidR="00FF713F" w:rsidRPr="00C5376A" w:rsidRDefault="00FF713F" w:rsidP="00FF713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2A7F8D5F" w14:textId="77777777" w:rsidR="00FF713F" w:rsidRPr="00C5376A" w:rsidRDefault="00FF713F" w:rsidP="00FF713F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788EDDC1" w14:textId="77777777" w:rsidR="00B952CD" w:rsidRPr="0099511D" w:rsidRDefault="00B952CD" w:rsidP="00B952C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4D4FA8EC" w14:textId="395DE18A" w:rsidR="00B95B15" w:rsidRDefault="00B95B15">
      <w:pPr>
        <w:spacing w:after="160" w:line="278" w:lineRule="auto"/>
      </w:pPr>
      <w:r>
        <w:br w:type="page"/>
      </w:r>
    </w:p>
    <w:p w14:paraId="4B7641AE" w14:textId="36EE919C" w:rsidR="00390530" w:rsidRPr="008D5267" w:rsidRDefault="00390530" w:rsidP="0039053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 w:rsidR="00902096"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122DF75B" w14:textId="77777777" w:rsidR="00B952CD" w:rsidRPr="008D5267" w:rsidRDefault="00B952CD" w:rsidP="00B952CD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>
        <w:rPr>
          <w:rFonts w:ascii="Bahnschrift" w:eastAsia="Arial Unicode MS" w:hAnsi="Bahnschrift" w:cs="Arial Unicode MS"/>
          <w:b/>
          <w:sz w:val="24"/>
          <w:szCs w:val="24"/>
        </w:rPr>
        <w:t>270/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4E78AC66" w14:textId="77777777" w:rsidR="00390530" w:rsidRPr="008D5267" w:rsidRDefault="00390530" w:rsidP="0039053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067AAE1C" w14:textId="77777777" w:rsidR="00390530" w:rsidRPr="008D5267" w:rsidRDefault="00390530" w:rsidP="0039053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2B760E9D" w14:textId="77777777" w:rsidR="00390530" w:rsidRPr="008D5267" w:rsidRDefault="00390530" w:rsidP="0039053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6B1B577A" w14:textId="77777777" w:rsidR="00390530" w:rsidRPr="008D5267" w:rsidRDefault="00390530" w:rsidP="00390530">
      <w:pPr>
        <w:rPr>
          <w:rFonts w:ascii="Bahnschrift" w:eastAsia="Arial Unicode MS" w:hAnsi="Bahnschrift" w:cs="Arial Unicode MS"/>
          <w:b/>
          <w:sz w:val="20"/>
        </w:rPr>
      </w:pPr>
    </w:p>
    <w:p w14:paraId="12F7D73D" w14:textId="747510D9" w:rsidR="00390530" w:rsidRPr="009C4DF1" w:rsidRDefault="00390530" w:rsidP="0039053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6</w:t>
      </w:r>
      <w:r w:rsidR="00902096">
        <w:rPr>
          <w:rFonts w:ascii="Bahnschrift" w:eastAsia="Arial Unicode MS" w:hAnsi="Bahnschrift" w:cs="Arial Unicode MS"/>
          <w:sz w:val="21"/>
          <w:szCs w:val="21"/>
        </w:rPr>
        <w:t>3</w:t>
      </w:r>
      <w:r>
        <w:rPr>
          <w:rFonts w:ascii="Bahnschrift" w:eastAsia="Arial Unicode MS" w:hAnsi="Bahnschrift" w:cs="Arial Unicode MS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</w:t>
      </w:r>
      <w:r>
        <w:rPr>
          <w:rFonts w:ascii="Bahnschrift" w:eastAsia="Arial Unicode MS" w:hAnsi="Bahnschrift" w:cs="Arial Unicode MS"/>
          <w:sz w:val="21"/>
          <w:szCs w:val="21"/>
        </w:rPr>
        <w:t>00077230/7,</w:t>
      </w:r>
    </w:p>
    <w:p w14:paraId="4908F2A3" w14:textId="28898908" w:rsidR="00390530" w:rsidRPr="009C4DF1" w:rsidRDefault="00390530" w:rsidP="0039053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="00902096">
        <w:rPr>
          <w:rFonts w:ascii="Bahnschrift" w:eastAsia="Arial Unicode MS" w:hAnsi="Bahnschrift" w:cs="Arial Unicode MS"/>
          <w:sz w:val="21"/>
          <w:szCs w:val="21"/>
        </w:rPr>
        <w:t>1317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775128E2" w14:textId="77777777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>
        <w:rPr>
          <w:rFonts w:ascii="Bahnschrift" w:eastAsia="Arial Unicode MS" w:hAnsi="Bahnschrift" w:cs="Arial Unicode MS"/>
          <w:sz w:val="21"/>
          <w:szCs w:val="21"/>
        </w:rPr>
        <w:t>Waniliowej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7F9A65DA" w14:textId="77777777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</w:t>
      </w:r>
      <w:r>
        <w:rPr>
          <w:rFonts w:ascii="Bahnschrift" w:eastAsia="Arial Unicode MS" w:hAnsi="Bahnschrift" w:cs="Arial Unicode MS"/>
          <w:sz w:val="21"/>
          <w:szCs w:val="21"/>
        </w:rPr>
        <w:t> </w:t>
      </w:r>
      <w:r w:rsidRPr="009C4DF1">
        <w:rPr>
          <w:rFonts w:ascii="Bahnschrift" w:eastAsia="Arial Unicode MS" w:hAnsi="Bahnschrift" w:cs="Arial Unicode MS"/>
          <w:sz w:val="21"/>
          <w:szCs w:val="21"/>
        </w:rPr>
        <w:t>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rejestru gruntów, działk</w:t>
      </w:r>
      <w:r>
        <w:rPr>
          <w:rFonts w:ascii="Bahnschrift" w:eastAsia="Arial Unicode MS" w:hAnsi="Bahnschrift" w:cs="Arial Unicode MS"/>
          <w:sz w:val="21"/>
          <w:szCs w:val="21"/>
        </w:rPr>
        <w:t>a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</w:t>
      </w:r>
      <w:r w:rsidRPr="00117D38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grunty zabudowane i zurbanizowane: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 w:rsidRPr="009C4DF1">
        <w:rPr>
          <w:rFonts w:ascii="Bahnschrift" w:hAnsi="Bahnschrift"/>
          <w:sz w:val="21"/>
          <w:szCs w:val="21"/>
        </w:rPr>
        <w:t>.</w:t>
      </w:r>
    </w:p>
    <w:p w14:paraId="614250DB" w14:textId="77777777" w:rsidR="00390530" w:rsidRPr="009C4DF1" w:rsidRDefault="00390530" w:rsidP="0039053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824DAB8" w14:textId="77777777" w:rsidR="00390530" w:rsidRPr="009C4DF1" w:rsidRDefault="00390530" w:rsidP="0039053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48E793AB" w14:textId="77777777" w:rsidR="00390530" w:rsidRPr="009C4DF1" w:rsidRDefault="00390530" w:rsidP="0039053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718E441" w14:textId="17C079FF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</w:t>
      </w:r>
      <w:r w:rsidR="00902096">
        <w:rPr>
          <w:rFonts w:ascii="Bahnschrift" w:eastAsia="Arial Unicode MS" w:hAnsi="Bahnschrift" w:cs="Arial Unicode MS"/>
          <w:color w:val="auto"/>
          <w:sz w:val="21"/>
          <w:szCs w:val="21"/>
        </w:rPr>
        <w:t>8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10F9895A" w14:textId="77777777" w:rsidR="00390530" w:rsidRPr="009C4DF1" w:rsidRDefault="00390530" w:rsidP="0039053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5016FF5C" w14:textId="77777777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1D4F5912" w14:textId="4B87ACEE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pow. </w:t>
      </w:r>
      <w:r w:rsidR="00902096">
        <w:rPr>
          <w:rFonts w:ascii="Bahnschrift" w:eastAsia="Arial Unicode MS" w:hAnsi="Bahnschrift" w:cs="Arial Unicode MS"/>
          <w:color w:val="auto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0818C98E" w14:textId="77777777" w:rsidR="00390530" w:rsidRPr="009C4DF1" w:rsidRDefault="00390530" w:rsidP="0039053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9F90109" w14:textId="77777777" w:rsidR="00390530" w:rsidRPr="008D5267" w:rsidRDefault="00390530" w:rsidP="00390530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20A995CE" w14:textId="77777777" w:rsidR="00390530" w:rsidRPr="008D5267" w:rsidRDefault="00390530" w:rsidP="0039053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24E4CA04" w14:textId="77777777" w:rsidR="00390530" w:rsidRPr="008D5267" w:rsidRDefault="00390530" w:rsidP="0039053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7826CE8C" w14:textId="77777777" w:rsidR="00390530" w:rsidRPr="008D5267" w:rsidRDefault="00390530" w:rsidP="00390530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03CEBB90" w14:textId="77777777" w:rsidR="00390530" w:rsidRDefault="00390530" w:rsidP="00390530">
      <w:pPr>
        <w:jc w:val="center"/>
        <w:rPr>
          <w:rFonts w:ascii="Bahnschrift" w:eastAsia="Arial Unicode MS" w:hAnsi="Bahnschrift" w:cs="Arial Unicode MS"/>
          <w:sz w:val="20"/>
        </w:rPr>
      </w:pPr>
    </w:p>
    <w:p w14:paraId="2CFE299A" w14:textId="77777777" w:rsidR="00390530" w:rsidRDefault="00390530" w:rsidP="00390530">
      <w:pPr>
        <w:rPr>
          <w:rFonts w:ascii="Bahnschrift" w:eastAsia="Arial Unicode MS" w:hAnsi="Bahnschrift" w:cs="Arial Unicode MS"/>
          <w:sz w:val="20"/>
        </w:rPr>
      </w:pPr>
    </w:p>
    <w:p w14:paraId="2D8ECBD1" w14:textId="77777777" w:rsidR="00390530" w:rsidRDefault="00390530" w:rsidP="00390530">
      <w:pPr>
        <w:rPr>
          <w:rFonts w:ascii="Bahnschrift" w:eastAsia="Arial Unicode MS" w:hAnsi="Bahnschrift" w:cs="Arial Unicode MS"/>
          <w:sz w:val="20"/>
        </w:rPr>
      </w:pPr>
    </w:p>
    <w:p w14:paraId="5A2DE6B8" w14:textId="77777777" w:rsidR="00390530" w:rsidRDefault="00390530" w:rsidP="00390530">
      <w:pPr>
        <w:rPr>
          <w:rFonts w:ascii="Bahnschrift" w:eastAsia="Arial Unicode MS" w:hAnsi="Bahnschrift" w:cs="Arial Unicode MS"/>
          <w:sz w:val="20"/>
        </w:rPr>
      </w:pPr>
    </w:p>
    <w:p w14:paraId="2DF8F9DC" w14:textId="77777777" w:rsidR="00390530" w:rsidRDefault="00390530" w:rsidP="00390530">
      <w:pPr>
        <w:rPr>
          <w:rFonts w:ascii="Bahnschrift" w:eastAsia="Arial Unicode MS" w:hAnsi="Bahnschrift" w:cs="Arial Unicode MS"/>
          <w:sz w:val="20"/>
        </w:rPr>
      </w:pPr>
    </w:p>
    <w:p w14:paraId="3CB35360" w14:textId="77777777" w:rsidR="00600020" w:rsidRDefault="00600020" w:rsidP="00390530">
      <w:pPr>
        <w:rPr>
          <w:rFonts w:ascii="Bahnschrift" w:eastAsia="Arial Unicode MS" w:hAnsi="Bahnschrift" w:cs="Arial Unicode MS"/>
          <w:sz w:val="20"/>
        </w:rPr>
      </w:pPr>
    </w:p>
    <w:p w14:paraId="75EF067A" w14:textId="77777777" w:rsidR="00390530" w:rsidRPr="008D5267" w:rsidRDefault="00390530" w:rsidP="00390530">
      <w:pPr>
        <w:rPr>
          <w:rFonts w:ascii="Bahnschrift" w:eastAsia="Arial Unicode MS" w:hAnsi="Bahnschrift" w:cs="Arial Unicode MS"/>
          <w:sz w:val="20"/>
        </w:rPr>
      </w:pPr>
    </w:p>
    <w:p w14:paraId="6DD866C9" w14:textId="77777777" w:rsidR="00390530" w:rsidRPr="00C5376A" w:rsidRDefault="00390530" w:rsidP="0039053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21EC1F96" w14:textId="77777777" w:rsidR="00390530" w:rsidRPr="00C5376A" w:rsidRDefault="00390530" w:rsidP="0039053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0FBED78F" w14:textId="77777777" w:rsidR="00B952CD" w:rsidRPr="0099511D" w:rsidRDefault="00B952CD" w:rsidP="00B952C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p w14:paraId="61A23892" w14:textId="34636BAF" w:rsidR="00902096" w:rsidRDefault="00902096">
      <w:pPr>
        <w:spacing w:after="160" w:line="278" w:lineRule="auto"/>
      </w:pPr>
      <w:r>
        <w:br w:type="page"/>
      </w:r>
    </w:p>
    <w:p w14:paraId="2200A040" w14:textId="49037289" w:rsidR="00902096" w:rsidRPr="008D5267" w:rsidRDefault="00902096" w:rsidP="00902096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3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14:paraId="0D1085DA" w14:textId="5E16D20E" w:rsidR="00902096" w:rsidRPr="008D5267" w:rsidRDefault="00902096" w:rsidP="00902096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B952CD">
        <w:rPr>
          <w:rFonts w:ascii="Bahnschrift" w:eastAsia="Arial Unicode MS" w:hAnsi="Bahnschrift" w:cs="Arial Unicode MS"/>
          <w:b/>
          <w:sz w:val="24"/>
          <w:szCs w:val="24"/>
        </w:rPr>
        <w:t>270/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z dnia </w:t>
      </w:r>
      <w:r w:rsidR="00B952CD">
        <w:rPr>
          <w:rFonts w:ascii="Bahnschrift" w:eastAsia="Arial Unicode MS" w:hAnsi="Bahnschrift" w:cs="Arial Unicode MS"/>
          <w:b/>
          <w:sz w:val="24"/>
          <w:szCs w:val="24"/>
        </w:rPr>
        <w:t>9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</w:t>
      </w:r>
      <w:r>
        <w:rPr>
          <w:rFonts w:ascii="Bahnschrift" w:eastAsia="Arial Unicode MS" w:hAnsi="Bahnschrift" w:cs="Arial Unicode MS"/>
          <w:b/>
          <w:sz w:val="24"/>
          <w:szCs w:val="24"/>
        </w:rPr>
        <w:t>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r.</w:t>
      </w:r>
    </w:p>
    <w:p w14:paraId="4DEBC46D" w14:textId="77777777" w:rsidR="00902096" w:rsidRPr="008D5267" w:rsidRDefault="00902096" w:rsidP="00902096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14:paraId="68DB6755" w14:textId="77777777" w:rsidR="00902096" w:rsidRPr="008D5267" w:rsidRDefault="00902096" w:rsidP="00902096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14:paraId="44180AA2" w14:textId="77777777" w:rsidR="00902096" w:rsidRPr="008D5267" w:rsidRDefault="00902096" w:rsidP="00902096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</w:t>
      </w:r>
      <w:r>
        <w:rPr>
          <w:rFonts w:ascii="Bahnschrift" w:eastAsia="Arial Unicode MS" w:hAnsi="Bahnschrift" w:cs="Arial Unicode MS"/>
          <w:b/>
          <w:sz w:val="23"/>
          <w:szCs w:val="23"/>
        </w:rPr>
        <w:t xml:space="preserve"> najmu</w:t>
      </w:r>
      <w:r w:rsidRPr="008D5267">
        <w:rPr>
          <w:rFonts w:ascii="Bahnschrift" w:eastAsia="Arial Unicode MS" w:hAnsi="Bahnschrift" w:cs="Arial Unicode MS"/>
          <w:b/>
          <w:sz w:val="23"/>
          <w:szCs w:val="23"/>
        </w:rPr>
        <w:t xml:space="preserve"> na czas nieoznaczony w drodze bezprzetargowej</w:t>
      </w:r>
    </w:p>
    <w:p w14:paraId="695CD220" w14:textId="77777777" w:rsidR="00902096" w:rsidRPr="008D5267" w:rsidRDefault="00902096" w:rsidP="00902096">
      <w:pPr>
        <w:rPr>
          <w:rFonts w:ascii="Bahnschrift" w:eastAsia="Arial Unicode MS" w:hAnsi="Bahnschrift" w:cs="Arial Unicode MS"/>
          <w:b/>
          <w:sz w:val="20"/>
        </w:rPr>
      </w:pPr>
    </w:p>
    <w:p w14:paraId="28F5F755" w14:textId="0178CDEC" w:rsidR="00902096" w:rsidRPr="009C4DF1" w:rsidRDefault="00902096" w:rsidP="00902096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1) oznaczenie nieruchomości według księgi wieczystej i katastru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działka nr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451/4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obr. 2</w:t>
      </w:r>
      <w:r>
        <w:rPr>
          <w:rFonts w:ascii="Bahnschrift" w:eastAsia="Arial Unicode MS" w:hAnsi="Bahnschrift" w:cs="Arial Unicode MS"/>
          <w:sz w:val="21"/>
          <w:szCs w:val="21"/>
        </w:rPr>
        <w:t>26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 obj. KW nr RZ1Z/</w:t>
      </w:r>
      <w:r>
        <w:rPr>
          <w:rFonts w:ascii="Bahnschrift" w:eastAsia="Arial Unicode MS" w:hAnsi="Bahnschrift" w:cs="Arial Unicode MS"/>
          <w:sz w:val="21"/>
          <w:szCs w:val="21"/>
        </w:rPr>
        <w:t>00183187/6,</w:t>
      </w:r>
    </w:p>
    <w:p w14:paraId="7F1E4C52" w14:textId="25729923" w:rsidR="00902096" w:rsidRPr="009C4DF1" w:rsidRDefault="00902096" w:rsidP="00902096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2) powierzchnia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>2992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m</w:t>
      </w:r>
      <w:r w:rsidRPr="009C4DF1">
        <w:rPr>
          <w:rFonts w:ascii="Bahnschrift" w:eastAsia="Arial Unicode MS" w:hAnsi="Bahnschrift" w:cs="Arial Unicode MS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sz w:val="21"/>
          <w:szCs w:val="21"/>
        </w:rPr>
        <w:t>,</w:t>
      </w:r>
    </w:p>
    <w:p w14:paraId="4862DAD4" w14:textId="77777777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3) opis nieruchomości: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niezabudowana, położona w rejonie 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ul. </w:t>
      </w:r>
      <w:r>
        <w:rPr>
          <w:rFonts w:ascii="Bahnschrift" w:eastAsia="Arial Unicode MS" w:hAnsi="Bahnschrift" w:cs="Arial Unicode MS"/>
          <w:sz w:val="21"/>
          <w:szCs w:val="21"/>
        </w:rPr>
        <w:t>Waniliowej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w Rzeszowie.</w:t>
      </w:r>
    </w:p>
    <w:p w14:paraId="70512A4D" w14:textId="74D0C85A" w:rsidR="00902096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4) przeznaczenie nieruchomości i sposób jej zagospodarowania: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nie jest </w:t>
      </w:r>
      <w:r w:rsidRPr="009C4DF1">
        <w:rPr>
          <w:rFonts w:ascii="Bahnschrift" w:hAnsi="Bahnschrift"/>
          <w:sz w:val="21"/>
          <w:szCs w:val="21"/>
        </w:rPr>
        <w:t xml:space="preserve">objęta </w:t>
      </w:r>
      <w:r>
        <w:rPr>
          <w:rFonts w:ascii="Bahnschrift" w:hAnsi="Bahnschrift"/>
          <w:sz w:val="21"/>
          <w:szCs w:val="21"/>
        </w:rPr>
        <w:t>żadnym obowiązującym miejscowym planem zagospodarowania przestrzennego</w:t>
      </w:r>
      <w:r w:rsidRPr="009C4DF1">
        <w:rPr>
          <w:rFonts w:ascii="Bahnschrift" w:eastAsia="Arial Unicode MS" w:hAnsi="Bahnschrift" w:cs="Arial Unicode MS"/>
          <w:sz w:val="21"/>
          <w:szCs w:val="21"/>
        </w:rPr>
        <w:t>. Obecnie, według wypisu z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 w:rsidRPr="009C4DF1">
        <w:rPr>
          <w:rFonts w:ascii="Bahnschrift" w:eastAsia="Arial Unicode MS" w:hAnsi="Bahnschrift" w:cs="Arial Unicode MS"/>
          <w:sz w:val="21"/>
          <w:szCs w:val="21"/>
        </w:rPr>
        <w:t>rejestru gruntów, działk</w:t>
      </w:r>
      <w:r>
        <w:rPr>
          <w:rFonts w:ascii="Bahnschrift" w:eastAsia="Arial Unicode MS" w:hAnsi="Bahnschrift" w:cs="Arial Unicode MS"/>
          <w:sz w:val="21"/>
          <w:szCs w:val="21"/>
        </w:rPr>
        <w:t>a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stanowi</w:t>
      </w:r>
      <w:r>
        <w:rPr>
          <w:rFonts w:ascii="Bahnschrift" w:eastAsia="Arial Unicode MS" w:hAnsi="Bahnschrift" w:cs="Arial Unicode MS"/>
          <w:sz w:val="21"/>
          <w:szCs w:val="21"/>
        </w:rPr>
        <w:t xml:space="preserve"> grunty zabudowane i zurbanizowane: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</w:t>
      </w:r>
      <w:r>
        <w:rPr>
          <w:rFonts w:ascii="Bahnschrift" w:eastAsia="Arial Unicode MS" w:hAnsi="Bahnschrift" w:cs="Arial Unicode MS"/>
          <w:sz w:val="21"/>
          <w:szCs w:val="21"/>
        </w:rPr>
        <w:t xml:space="preserve">tereny mieszkaniowe (B) i </w:t>
      </w:r>
      <w:r w:rsidRPr="00E75331">
        <w:rPr>
          <w:rFonts w:ascii="Bahnschrift" w:hAnsi="Bahnschrift"/>
          <w:sz w:val="21"/>
          <w:szCs w:val="21"/>
        </w:rPr>
        <w:t>tereny komunikacyjne – drogi (dr)</w:t>
      </w:r>
      <w:r>
        <w:rPr>
          <w:rFonts w:ascii="Bahnschrift" w:hAnsi="Bahnschrift"/>
          <w:sz w:val="21"/>
          <w:szCs w:val="21"/>
        </w:rPr>
        <w:t xml:space="preserve"> oraz grunty rolne: grunty pod rowami (W).</w:t>
      </w:r>
    </w:p>
    <w:p w14:paraId="0ED3C557" w14:textId="58EF5307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5) termin zagospodarowania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6D464F21" w14:textId="77777777" w:rsidR="00902096" w:rsidRPr="009C4DF1" w:rsidRDefault="00902096" w:rsidP="009020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6) cena nieruchomości: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D568B7E" w14:textId="77777777" w:rsidR="00902096" w:rsidRPr="009C4DF1" w:rsidRDefault="00902096" w:rsidP="009020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7) wysokość stawek procentowych opłat z tytułu użytkowania wieczystego: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3C3226D5" w14:textId="180591D2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8) wysokość opłat z tytułu użytkowania, najmu lub dzierżawy: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Wysokość rocznego czynszu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najmu w 202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6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r. wynosi netto </w:t>
      </w:r>
      <w:r w:rsidR="0004218E">
        <w:rPr>
          <w:rFonts w:ascii="Bahnschrift" w:eastAsia="Arial Unicode MS" w:hAnsi="Bahnschrift" w:cs="Arial Unicode MS"/>
          <w:color w:val="auto"/>
          <w:sz w:val="21"/>
          <w:szCs w:val="21"/>
        </w:rPr>
        <w:t>1134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,00 zł.</w:t>
      </w:r>
    </w:p>
    <w:p w14:paraId="6B088CD9" w14:textId="77777777" w:rsidR="00902096" w:rsidRPr="009C4DF1" w:rsidRDefault="00902096" w:rsidP="00902096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9) terminy wnoszenia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Do 31-go marca każdego roku.</w:t>
      </w:r>
    </w:p>
    <w:p w14:paraId="42104802" w14:textId="77777777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10) zasady aktualizacji opłat: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Waloryzacja wskaźnikiem wzrostu cen towarów i usług za rok poprzedni w przypadku wskaźnika dodatniego</w:t>
      </w:r>
      <w:r w:rsidRPr="009C4DF1">
        <w:rPr>
          <w:rFonts w:ascii="Bahnschrift" w:eastAsia="Arial Unicode MS" w:hAnsi="Bahnschrift" w:cs="Arial Unicode MS"/>
          <w:bCs/>
          <w:color w:val="auto"/>
          <w:sz w:val="21"/>
          <w:szCs w:val="21"/>
        </w:rPr>
        <w:t>.</w:t>
      </w:r>
    </w:p>
    <w:p w14:paraId="05A75337" w14:textId="52F84710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color w:val="auto"/>
          <w:sz w:val="21"/>
          <w:szCs w:val="21"/>
        </w:rPr>
        <w:t>11) informacje o przeznaczeniu do zbycia lub oddania w użytkowanie, najem, dzierżawę lub użyczenie: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 Nieruchomość przeznaczona do najmu na </w:t>
      </w:r>
      <w:r>
        <w:rPr>
          <w:rFonts w:ascii="Bahnschrift" w:eastAsia="Arial Unicode MS" w:hAnsi="Bahnschrift" w:cs="Arial Unicode MS"/>
          <w:color w:val="auto"/>
          <w:sz w:val="21"/>
          <w:szCs w:val="21"/>
        </w:rPr>
        <w:t>zieleń urządzoną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, o pow. </w:t>
      </w:r>
      <w:r w:rsidR="0004218E">
        <w:rPr>
          <w:rFonts w:ascii="Bahnschrift" w:eastAsia="Arial Unicode MS" w:hAnsi="Bahnschrift" w:cs="Arial Unicode MS"/>
          <w:color w:val="auto"/>
          <w:sz w:val="21"/>
          <w:szCs w:val="21"/>
        </w:rPr>
        <w:t xml:space="preserve">567 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m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  <w:vertAlign w:val="superscript"/>
        </w:rPr>
        <w:t>2</w:t>
      </w:r>
      <w:r w:rsidRPr="009C4DF1">
        <w:rPr>
          <w:rFonts w:ascii="Bahnschrift" w:eastAsia="Arial Unicode MS" w:hAnsi="Bahnschrift" w:cs="Arial Unicode MS"/>
          <w:color w:val="auto"/>
          <w:sz w:val="21"/>
          <w:szCs w:val="21"/>
        </w:rPr>
        <w:t>.</w:t>
      </w:r>
    </w:p>
    <w:p w14:paraId="7F301A53" w14:textId="77777777" w:rsidR="00902096" w:rsidRPr="009C4DF1" w:rsidRDefault="00902096" w:rsidP="00902096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1"/>
          <w:szCs w:val="21"/>
        </w:rPr>
      </w:pPr>
      <w:r w:rsidRPr="009C4DF1">
        <w:rPr>
          <w:rFonts w:ascii="Bahnschrift" w:eastAsia="Arial Unicode MS" w:hAnsi="Bahnschrift" w:cs="Arial Unicode MS"/>
          <w:b/>
          <w:bCs/>
          <w:sz w:val="21"/>
          <w:szCs w:val="21"/>
        </w:rPr>
        <w:t>12) termin do złożenia wniosku przez osoby, którym przysługuje pierwszeństwo w nabyciu nieruchomości na podstawie art. 34 ust. 1 pkt 1 i pkt 2:</w:t>
      </w:r>
      <w:r w:rsidRPr="009C4DF1">
        <w:rPr>
          <w:rFonts w:ascii="Bahnschrift" w:eastAsia="Arial Unicode MS" w:hAnsi="Bahnschrift" w:cs="Arial Unicode MS"/>
          <w:sz w:val="21"/>
          <w:szCs w:val="21"/>
        </w:rPr>
        <w:t xml:space="preserve"> nie dotyczy</w:t>
      </w:r>
    </w:p>
    <w:p w14:paraId="736EEEF1" w14:textId="77777777" w:rsidR="00902096" w:rsidRPr="008D5267" w:rsidRDefault="00902096" w:rsidP="00902096">
      <w:pPr>
        <w:tabs>
          <w:tab w:val="left" w:pos="9498"/>
        </w:tabs>
        <w:ind w:right="54"/>
        <w:rPr>
          <w:rFonts w:ascii="Bahnschrift" w:eastAsia="Arial Unicode MS" w:hAnsi="Bahnschrift" w:cs="Arial Unicode MS"/>
          <w:b/>
        </w:rPr>
      </w:pPr>
    </w:p>
    <w:p w14:paraId="01D17915" w14:textId="77777777" w:rsidR="00902096" w:rsidRPr="008D5267" w:rsidRDefault="00902096" w:rsidP="00902096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proofErr w:type="gramStart"/>
      <w:r w:rsidRPr="008D5267">
        <w:rPr>
          <w:rFonts w:ascii="Bahnschrift" w:eastAsia="Arial Unicode MS" w:hAnsi="Bahnschrift" w:cs="Arial Unicode MS"/>
          <w:b/>
        </w:rPr>
        <w:t>Prezydent  Miasta</w:t>
      </w:r>
      <w:proofErr w:type="gramEnd"/>
      <w:r w:rsidRPr="008D5267">
        <w:rPr>
          <w:rFonts w:ascii="Bahnschrift" w:eastAsia="Arial Unicode MS" w:hAnsi="Bahnschrift" w:cs="Arial Unicode MS"/>
          <w:b/>
        </w:rPr>
        <w:t xml:space="preserve">  Rzeszowa</w:t>
      </w:r>
    </w:p>
    <w:p w14:paraId="5C1ED2E6" w14:textId="77777777" w:rsidR="00902096" w:rsidRPr="008D5267" w:rsidRDefault="00902096" w:rsidP="00902096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14:paraId="258DAB35" w14:textId="77777777" w:rsidR="00902096" w:rsidRPr="008D5267" w:rsidRDefault="00902096" w:rsidP="00902096">
      <w:pPr>
        <w:spacing w:after="200" w:line="276" w:lineRule="auto"/>
        <w:rPr>
          <w:rFonts w:ascii="Bahnschrift" w:eastAsia="Arial Unicode MS" w:hAnsi="Bahnschrift" w:cs="Arial Unicode MS"/>
        </w:rPr>
      </w:pPr>
    </w:p>
    <w:p w14:paraId="46EDDF14" w14:textId="77777777" w:rsidR="00902096" w:rsidRDefault="00902096" w:rsidP="00902096">
      <w:pPr>
        <w:jc w:val="center"/>
        <w:rPr>
          <w:rFonts w:ascii="Bahnschrift" w:eastAsia="Arial Unicode MS" w:hAnsi="Bahnschrift" w:cs="Arial Unicode MS"/>
          <w:sz w:val="20"/>
        </w:rPr>
      </w:pPr>
    </w:p>
    <w:p w14:paraId="2E93DF67" w14:textId="77777777" w:rsidR="00902096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79EE43C9" w14:textId="77777777" w:rsidR="00902096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44AB8043" w14:textId="77777777" w:rsidR="00902096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02646921" w14:textId="77777777" w:rsidR="00902096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6121C1D8" w14:textId="77777777" w:rsidR="00902096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671677C6" w14:textId="77777777" w:rsidR="00902096" w:rsidRPr="008D5267" w:rsidRDefault="00902096" w:rsidP="00902096">
      <w:pPr>
        <w:rPr>
          <w:rFonts w:ascii="Bahnschrift" w:eastAsia="Arial Unicode MS" w:hAnsi="Bahnschrift" w:cs="Arial Unicode MS"/>
          <w:sz w:val="20"/>
        </w:rPr>
      </w:pPr>
    </w:p>
    <w:p w14:paraId="63FDE4E2" w14:textId="77777777" w:rsidR="00902096" w:rsidRPr="00C5376A" w:rsidRDefault="00902096" w:rsidP="009020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14:paraId="1E4298E8" w14:textId="77777777" w:rsidR="00902096" w:rsidRPr="00C5376A" w:rsidRDefault="00902096" w:rsidP="00902096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14:paraId="6526F136" w14:textId="2EB3D01B" w:rsidR="00A24C27" w:rsidRPr="00902096" w:rsidRDefault="00B952CD" w:rsidP="00B952C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>
        <w:rPr>
          <w:rFonts w:ascii="Bahnschrift" w:hAnsi="Bahnschrift"/>
          <w:sz w:val="18"/>
          <w:szCs w:val="18"/>
        </w:rPr>
        <w:t>27 kwietnia</w:t>
      </w:r>
      <w:r w:rsidRPr="00BA76FF">
        <w:rPr>
          <w:rFonts w:ascii="Bahnschrift" w:hAnsi="Bahnschrift"/>
          <w:sz w:val="18"/>
          <w:szCs w:val="18"/>
        </w:rPr>
        <w:t xml:space="preserve"> 202</w:t>
      </w:r>
      <w:r>
        <w:rPr>
          <w:rFonts w:ascii="Bahnschrift" w:hAnsi="Bahnschrift"/>
          <w:sz w:val="18"/>
          <w:szCs w:val="18"/>
        </w:rPr>
        <w:t>6</w:t>
      </w:r>
      <w:r w:rsidRPr="00BA76FF">
        <w:rPr>
          <w:rFonts w:ascii="Bahnschrift" w:hAnsi="Bahnschrift"/>
          <w:sz w:val="18"/>
          <w:szCs w:val="18"/>
        </w:rPr>
        <w:t xml:space="preserve"> r. do </w:t>
      </w:r>
      <w:r>
        <w:rPr>
          <w:rFonts w:ascii="Bahnschrift" w:hAnsi="Bahnschrift"/>
          <w:sz w:val="18"/>
          <w:szCs w:val="18"/>
        </w:rPr>
        <w:t>dnia 18 maja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</w:t>
      </w:r>
      <w:r>
        <w:rPr>
          <w:rFonts w:ascii="Bahnschrift" w:eastAsia="Arial Unicode MS" w:hAnsi="Bahnschrift" w:cs="Arial Unicode MS"/>
          <w:sz w:val="18"/>
          <w:szCs w:val="18"/>
        </w:rPr>
        <w:t>6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r.</w:t>
      </w:r>
    </w:p>
    <w:sectPr w:rsidR="00A24C27" w:rsidRPr="0090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3F"/>
    <w:rsid w:val="0004218E"/>
    <w:rsid w:val="00141F81"/>
    <w:rsid w:val="002323B2"/>
    <w:rsid w:val="00390530"/>
    <w:rsid w:val="00475452"/>
    <w:rsid w:val="00600020"/>
    <w:rsid w:val="00902096"/>
    <w:rsid w:val="00A24C27"/>
    <w:rsid w:val="00AC27B3"/>
    <w:rsid w:val="00B952CD"/>
    <w:rsid w:val="00B95B15"/>
    <w:rsid w:val="00EE14B4"/>
    <w:rsid w:val="00F5375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FA06"/>
  <w15:chartTrackingRefBased/>
  <w15:docId w15:val="{B8BE29FC-61D3-44A2-8D1E-C032C1C3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3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71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71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71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71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71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71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71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71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71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71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71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71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71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7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71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71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71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71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71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71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71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F7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 Edyta</dc:creator>
  <cp:keywords/>
  <dc:description/>
  <cp:lastModifiedBy>Bat Edyta</cp:lastModifiedBy>
  <cp:revision>6</cp:revision>
  <dcterms:created xsi:type="dcterms:W3CDTF">2026-03-25T10:06:00Z</dcterms:created>
  <dcterms:modified xsi:type="dcterms:W3CDTF">2026-04-27T07:38:00Z</dcterms:modified>
</cp:coreProperties>
</file>