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25" w:rsidRDefault="004E3D25" w:rsidP="004E3D25">
      <w:pPr>
        <w:jc w:val="both"/>
        <w:rPr>
          <w:rFonts w:ascii="Arial" w:hAnsi="Arial" w:cs="Arial"/>
          <w:sz w:val="24"/>
          <w:szCs w:val="24"/>
        </w:rPr>
      </w:pPr>
    </w:p>
    <w:p w:rsidR="00EA641B" w:rsidRPr="001169CA" w:rsidRDefault="00EA641B" w:rsidP="00EA641B">
      <w:pPr>
        <w:jc w:val="center"/>
        <w:rPr>
          <w:rFonts w:ascii="Arial" w:hAnsi="Arial" w:cs="Arial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 xml:space="preserve">ZARZĄDZENIE NR  </w:t>
      </w:r>
      <w:r w:rsidR="006949E9">
        <w:rPr>
          <w:rFonts w:ascii="Arial" w:hAnsi="Arial" w:cs="Arial"/>
          <w:sz w:val="22"/>
          <w:szCs w:val="22"/>
        </w:rPr>
        <w:t>0050/246</w:t>
      </w:r>
      <w:r w:rsidRPr="001169CA">
        <w:rPr>
          <w:rFonts w:ascii="Arial" w:hAnsi="Arial" w:cs="Arial"/>
          <w:sz w:val="22"/>
          <w:szCs w:val="22"/>
        </w:rPr>
        <w:t>/2024</w:t>
      </w:r>
    </w:p>
    <w:p w:rsidR="00EA641B" w:rsidRPr="001169CA" w:rsidRDefault="00EA641B" w:rsidP="00EA641B">
      <w:pPr>
        <w:jc w:val="center"/>
        <w:rPr>
          <w:rFonts w:ascii="Arial" w:hAnsi="Arial" w:cs="Arial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>PREZYDENTA MIASTA RZESZOWA</w:t>
      </w:r>
    </w:p>
    <w:p w:rsidR="00EA641B" w:rsidRPr="001169CA" w:rsidRDefault="00EA641B" w:rsidP="00EA641B">
      <w:pPr>
        <w:jc w:val="center"/>
        <w:rPr>
          <w:rFonts w:ascii="Arial" w:hAnsi="Arial" w:cs="Arial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 xml:space="preserve">z dnia </w:t>
      </w:r>
      <w:r w:rsidR="006949E9">
        <w:rPr>
          <w:rFonts w:ascii="Arial" w:hAnsi="Arial" w:cs="Arial"/>
          <w:sz w:val="22"/>
          <w:szCs w:val="22"/>
        </w:rPr>
        <w:t xml:space="preserve">16 kwietnia </w:t>
      </w:r>
      <w:r w:rsidRPr="001169CA">
        <w:rPr>
          <w:rFonts w:ascii="Arial" w:hAnsi="Arial" w:cs="Arial"/>
          <w:sz w:val="22"/>
          <w:szCs w:val="22"/>
        </w:rPr>
        <w:t>2024r.</w:t>
      </w:r>
    </w:p>
    <w:p w:rsidR="00EA641B" w:rsidRPr="001169CA" w:rsidRDefault="00EA641B" w:rsidP="00EA641B">
      <w:pPr>
        <w:jc w:val="both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sprawie wywieszenia wykazu nieruchomości </w:t>
      </w:r>
      <w:r w:rsidRPr="00976500">
        <w:rPr>
          <w:rFonts w:ascii="Arial" w:hAnsi="Arial" w:cs="Arial"/>
          <w:sz w:val="22"/>
          <w:szCs w:val="22"/>
        </w:rPr>
        <w:t>przeznaczon</w:t>
      </w:r>
      <w:r w:rsidR="00976500" w:rsidRPr="00976500">
        <w:rPr>
          <w:rFonts w:ascii="Arial" w:hAnsi="Arial" w:cs="Arial"/>
          <w:sz w:val="22"/>
          <w:szCs w:val="22"/>
        </w:rPr>
        <w:t>ej</w:t>
      </w:r>
      <w:r w:rsidRPr="00976500">
        <w:rPr>
          <w:rFonts w:ascii="Arial" w:hAnsi="Arial" w:cs="Arial"/>
          <w:sz w:val="22"/>
          <w:szCs w:val="22"/>
        </w:rPr>
        <w:t xml:space="preserve"> do najmu</w:t>
      </w: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Pr="006D6A95" w:rsidRDefault="00EA641B" w:rsidP="00EA6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30 ust. 2 pkt. 3 ustawy z dnia 8 marca 1990 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samorządzie gminnym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976500">
        <w:rPr>
          <w:rFonts w:ascii="Arial" w:hAnsi="Arial" w:cs="Arial"/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976500">
        <w:rPr>
          <w:rFonts w:ascii="Arial" w:hAnsi="Arial" w:cs="Arial"/>
          <w:sz w:val="22"/>
          <w:szCs w:val="22"/>
        </w:rPr>
        <w:t>późn</w:t>
      </w:r>
      <w:proofErr w:type="spellEnd"/>
      <w:r w:rsidRPr="00976500">
        <w:rPr>
          <w:rFonts w:ascii="Arial" w:hAnsi="Arial" w:cs="Arial"/>
          <w:sz w:val="22"/>
          <w:szCs w:val="22"/>
        </w:rPr>
        <w:t>. zm.) oraz wykonując</w:t>
      </w:r>
      <w:r>
        <w:rPr>
          <w:rFonts w:ascii="Arial" w:hAnsi="Arial" w:cs="Arial"/>
          <w:sz w:val="22"/>
          <w:szCs w:val="22"/>
        </w:rPr>
        <w:t xml:space="preserve"> uchwałę Rady Miasta Rzeszowa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D6A95">
        <w:rPr>
          <w:rFonts w:ascii="Arial" w:hAnsi="Arial" w:cs="Arial"/>
          <w:sz w:val="22"/>
          <w:szCs w:val="22"/>
        </w:rPr>
        <w:t>Nr</w:t>
      </w:r>
      <w:r w:rsidR="006D6A95" w:rsidRPr="006D6A95">
        <w:rPr>
          <w:rFonts w:ascii="Arial" w:hAnsi="Arial" w:cs="Arial"/>
          <w:sz w:val="22"/>
          <w:szCs w:val="22"/>
        </w:rPr>
        <w:t xml:space="preserve"> XCIV/2153/2024 </w:t>
      </w:r>
      <w:r w:rsidRPr="006D6A95">
        <w:rPr>
          <w:rFonts w:ascii="Arial" w:hAnsi="Arial" w:cs="Arial"/>
          <w:sz w:val="22"/>
          <w:szCs w:val="22"/>
        </w:rPr>
        <w:t xml:space="preserve">z dnia </w:t>
      </w:r>
      <w:r w:rsidR="006D6A95" w:rsidRPr="006D6A95">
        <w:rPr>
          <w:rFonts w:ascii="Arial" w:hAnsi="Arial" w:cs="Arial"/>
          <w:sz w:val="22"/>
          <w:szCs w:val="22"/>
        </w:rPr>
        <w:t xml:space="preserve"> 26  marca </w:t>
      </w:r>
      <w:r w:rsidRPr="006D6A95">
        <w:rPr>
          <w:rFonts w:ascii="Arial" w:hAnsi="Arial" w:cs="Arial"/>
          <w:sz w:val="22"/>
          <w:szCs w:val="22"/>
        </w:rPr>
        <w:t>2024 r.</w:t>
      </w:r>
    </w:p>
    <w:p w:rsidR="00EA641B" w:rsidRDefault="00EA641B" w:rsidP="00EA641B">
      <w:pPr>
        <w:jc w:val="both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zarządzam, co następuje:</w:t>
      </w: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Przeznaczam do </w:t>
      </w:r>
      <w:r w:rsidRPr="00976500">
        <w:rPr>
          <w:rFonts w:ascii="Arial" w:hAnsi="Arial" w:cs="Arial"/>
          <w:sz w:val="22"/>
          <w:szCs w:val="22"/>
        </w:rPr>
        <w:t>najmu</w:t>
      </w:r>
      <w:r>
        <w:rPr>
          <w:rFonts w:ascii="Arial" w:hAnsi="Arial" w:cs="Arial"/>
          <w:sz w:val="22"/>
          <w:szCs w:val="22"/>
        </w:rPr>
        <w:t xml:space="preserve"> na czas nieoznaczony w drodze bezprzetargowej </w:t>
      </w:r>
      <w:r w:rsidR="00976500" w:rsidRPr="00976500">
        <w:rPr>
          <w:rFonts w:ascii="Arial" w:hAnsi="Arial" w:cs="Arial"/>
          <w:sz w:val="22"/>
          <w:szCs w:val="22"/>
        </w:rPr>
        <w:t>nieruchomość</w:t>
      </w:r>
      <w:r w:rsidRPr="00976500">
        <w:rPr>
          <w:rFonts w:ascii="Arial" w:hAnsi="Arial" w:cs="Arial"/>
          <w:sz w:val="22"/>
          <w:szCs w:val="22"/>
        </w:rPr>
        <w:t xml:space="preserve"> </w:t>
      </w:r>
      <w:r w:rsidR="00976500" w:rsidRPr="00976500">
        <w:rPr>
          <w:rFonts w:ascii="Arial" w:hAnsi="Arial" w:cs="Arial"/>
          <w:sz w:val="22"/>
          <w:szCs w:val="22"/>
        </w:rPr>
        <w:t>położoną</w:t>
      </w:r>
      <w:r w:rsidRPr="00976500">
        <w:rPr>
          <w:rFonts w:ascii="Arial" w:hAnsi="Arial" w:cs="Arial"/>
          <w:sz w:val="22"/>
          <w:szCs w:val="22"/>
        </w:rPr>
        <w:t xml:space="preserve"> w Rzeszowie w rejonie ulicy</w:t>
      </w:r>
      <w:r w:rsidR="00976500" w:rsidRPr="00976500">
        <w:rPr>
          <w:rFonts w:ascii="Arial" w:hAnsi="Arial" w:cs="Arial"/>
          <w:sz w:val="24"/>
          <w:szCs w:val="24"/>
        </w:rPr>
        <w:t xml:space="preserve"> Jagodowej</w:t>
      </w:r>
      <w:r w:rsidR="00976500" w:rsidRPr="00976500">
        <w:rPr>
          <w:rFonts w:ascii="Arial" w:hAnsi="Arial" w:cs="Arial"/>
          <w:sz w:val="22"/>
          <w:szCs w:val="22"/>
        </w:rPr>
        <w:t>, określoną</w:t>
      </w:r>
      <w:r w:rsidRPr="00976500">
        <w:rPr>
          <w:rFonts w:ascii="Arial" w:hAnsi="Arial" w:cs="Arial"/>
          <w:sz w:val="22"/>
          <w:szCs w:val="22"/>
        </w:rPr>
        <w:t xml:space="preserve"> w wykazie stanowiącym</w:t>
      </w:r>
      <w:r>
        <w:rPr>
          <w:rFonts w:ascii="Arial" w:hAnsi="Arial" w:cs="Arial"/>
          <w:sz w:val="22"/>
          <w:szCs w:val="22"/>
        </w:rPr>
        <w:t xml:space="preserve"> załącznik do niniejszego zarządzenia.</w:t>
      </w:r>
    </w:p>
    <w:p w:rsidR="00EA641B" w:rsidRDefault="00EA641B" w:rsidP="00EA64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 wywieszeniu wykazu należy podać do publicznej wiadomości przez ogłoszenie w prasie i na stronie internetowej Biura Gospodarki Mieniem Miasta Rzeszowa,</w:t>
      </w:r>
    </w:p>
    <w:p w:rsidR="00EA641B" w:rsidRDefault="00EA641B" w:rsidP="00EA641B">
      <w:pPr>
        <w:jc w:val="both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Wykaz, o którym mowa w § 1 podlega wywieszeniu na tablicy ogłoszeń w Biurze Gospodarki Mieniem Miasta Rzeszowa, Pl. Ofiar Getta 3.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EA641B" w:rsidRDefault="00EA641B" w:rsidP="00EA641B">
      <w:pPr>
        <w:jc w:val="both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powierzam Dyrektorowi Biura Gospodarki Mieniem Miasta Rzeszowa.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KONRAD FIJOŁEK</w:t>
      </w: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rPr>
          <w:rFonts w:ascii="Arial" w:hAnsi="Arial" w:cs="Arial"/>
          <w:sz w:val="22"/>
          <w:szCs w:val="22"/>
        </w:rPr>
      </w:pPr>
    </w:p>
    <w:p w:rsidR="00EA641B" w:rsidRPr="001169CA" w:rsidRDefault="00EA641B" w:rsidP="00EA641B">
      <w:pPr>
        <w:rPr>
          <w:rFonts w:ascii="Arial" w:hAnsi="Arial" w:cs="Arial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Załącznik nr 1</w:t>
      </w:r>
    </w:p>
    <w:p w:rsidR="00EA641B" w:rsidRPr="001169CA" w:rsidRDefault="00EA641B" w:rsidP="00EA641B">
      <w:pPr>
        <w:jc w:val="right"/>
        <w:rPr>
          <w:rFonts w:ascii="Arial" w:hAnsi="Arial" w:cs="Arial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 xml:space="preserve">do Zarządzenia Prezydenta Miasta Rzeszowa </w:t>
      </w:r>
    </w:p>
    <w:p w:rsidR="00EA641B" w:rsidRPr="001169CA" w:rsidRDefault="00EA641B" w:rsidP="00EA641B">
      <w:pPr>
        <w:jc w:val="right"/>
        <w:rPr>
          <w:rFonts w:ascii="Arial" w:hAnsi="Arial" w:cs="Arial"/>
          <w:bCs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 xml:space="preserve">Nr </w:t>
      </w:r>
      <w:r w:rsidR="006949E9">
        <w:rPr>
          <w:rFonts w:ascii="Arial" w:hAnsi="Arial" w:cs="Arial"/>
          <w:sz w:val="22"/>
          <w:szCs w:val="22"/>
        </w:rPr>
        <w:t>0050/246</w:t>
      </w:r>
      <w:r w:rsidRPr="001169CA">
        <w:rPr>
          <w:rFonts w:ascii="Arial" w:hAnsi="Arial" w:cs="Arial"/>
          <w:sz w:val="22"/>
          <w:szCs w:val="22"/>
        </w:rPr>
        <w:t xml:space="preserve">/2024 z dnia </w:t>
      </w:r>
      <w:r w:rsidR="006949E9">
        <w:rPr>
          <w:rFonts w:ascii="Arial" w:hAnsi="Arial" w:cs="Arial"/>
          <w:sz w:val="22"/>
          <w:szCs w:val="22"/>
        </w:rPr>
        <w:t xml:space="preserve">16 kwietnia </w:t>
      </w:r>
      <w:r w:rsidRPr="001169CA">
        <w:rPr>
          <w:rFonts w:ascii="Arial" w:hAnsi="Arial" w:cs="Arial"/>
          <w:bCs/>
          <w:sz w:val="22"/>
          <w:szCs w:val="22"/>
        </w:rPr>
        <w:t>2024 r.</w:t>
      </w:r>
    </w:p>
    <w:p w:rsidR="00EA641B" w:rsidRPr="001169CA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Pr="001169CA" w:rsidRDefault="00EA641B" w:rsidP="00EA641B">
      <w:pPr>
        <w:jc w:val="right"/>
        <w:rPr>
          <w:rFonts w:ascii="Arial" w:hAnsi="Arial" w:cs="Arial"/>
          <w:sz w:val="22"/>
          <w:szCs w:val="22"/>
        </w:rPr>
      </w:pPr>
    </w:p>
    <w:p w:rsidR="00EA641B" w:rsidRPr="001169CA" w:rsidRDefault="00EA641B" w:rsidP="00EA641B">
      <w:pPr>
        <w:jc w:val="center"/>
        <w:rPr>
          <w:rFonts w:ascii="Arial" w:hAnsi="Arial" w:cs="Arial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>W Y K A Z</w:t>
      </w:r>
    </w:p>
    <w:p w:rsidR="00EA641B" w:rsidRDefault="00EA641B" w:rsidP="00EA64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nieruchomości stanowiącej własność Gminy Miasto Rzeszów, przeznaczonej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76500">
        <w:rPr>
          <w:rFonts w:ascii="Arial" w:hAnsi="Arial" w:cs="Arial"/>
          <w:sz w:val="22"/>
          <w:szCs w:val="22"/>
        </w:rPr>
        <w:t>do najmu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na czas nieoznaczony w drodze bezprzetargowej</w:t>
      </w:r>
    </w:p>
    <w:p w:rsidR="00EA641B" w:rsidRDefault="00EA641B" w:rsidP="00EA641B">
      <w:pPr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1)oznaczenie nieruchomości według księgi wieczystej i katastru nieruchomości:</w:t>
      </w:r>
      <w:r>
        <w:rPr>
          <w:rFonts w:ascii="Arial" w:hAnsi="Arial" w:cs="Arial"/>
          <w:sz w:val="22"/>
          <w:szCs w:val="22"/>
        </w:rPr>
        <w:t xml:space="preserve"> </w:t>
      </w:r>
    </w:p>
    <w:p w:rsidR="00EA641B" w:rsidRPr="00976500" w:rsidRDefault="00EA641B" w:rsidP="00EA641B">
      <w:pPr>
        <w:pStyle w:val="Tekstpodstawowy"/>
        <w:rPr>
          <w:rFonts w:ascii="Arial" w:hAnsi="Arial" w:cs="Arial"/>
          <w:sz w:val="22"/>
          <w:szCs w:val="22"/>
        </w:rPr>
      </w:pPr>
      <w:r w:rsidRPr="00976500">
        <w:rPr>
          <w:rFonts w:ascii="Arial" w:hAnsi="Arial" w:cs="Arial"/>
          <w:sz w:val="22"/>
          <w:szCs w:val="22"/>
        </w:rPr>
        <w:t xml:space="preserve">działka nr </w:t>
      </w:r>
      <w:r w:rsidR="00976500" w:rsidRPr="00976500">
        <w:rPr>
          <w:rFonts w:ascii="Arial" w:hAnsi="Arial" w:cs="Arial"/>
          <w:sz w:val="22"/>
          <w:szCs w:val="22"/>
        </w:rPr>
        <w:t xml:space="preserve">644/1 obręb 212 </w:t>
      </w:r>
      <w:r w:rsidRPr="00976500">
        <w:rPr>
          <w:rFonts w:ascii="Arial" w:hAnsi="Arial" w:cs="Arial"/>
          <w:sz w:val="22"/>
          <w:szCs w:val="22"/>
        </w:rPr>
        <w:t xml:space="preserve">obj. </w:t>
      </w:r>
      <w:r w:rsidR="00976500" w:rsidRPr="00976500">
        <w:rPr>
          <w:rFonts w:ascii="Arial" w:hAnsi="Arial" w:cs="Arial"/>
          <w:sz w:val="22"/>
          <w:szCs w:val="22"/>
        </w:rPr>
        <w:t>KW RZ1Z/00204248/6</w:t>
      </w:r>
    </w:p>
    <w:p w:rsidR="00EA641B" w:rsidRDefault="00EA641B" w:rsidP="00EA641B">
      <w:pPr>
        <w:spacing w:line="360" w:lineRule="auto"/>
        <w:ind w:left="261" w:hanging="2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2) powierzchnia całkowita nieruchomości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212E6">
        <w:rPr>
          <w:rFonts w:ascii="Arial" w:hAnsi="Arial" w:cs="Arial"/>
          <w:sz w:val="22"/>
          <w:szCs w:val="22"/>
        </w:rPr>
        <w:t xml:space="preserve">pow. </w:t>
      </w:r>
      <w:r w:rsidR="00D212E6" w:rsidRPr="00D212E6">
        <w:rPr>
          <w:rFonts w:ascii="Arial" w:hAnsi="Arial" w:cs="Arial"/>
          <w:sz w:val="22"/>
          <w:szCs w:val="22"/>
        </w:rPr>
        <w:t>0,0076</w:t>
      </w:r>
      <w:r w:rsidRPr="00D212E6">
        <w:rPr>
          <w:rFonts w:ascii="Arial" w:hAnsi="Arial" w:cs="Arial"/>
          <w:sz w:val="22"/>
          <w:szCs w:val="22"/>
        </w:rPr>
        <w:t>ha</w:t>
      </w:r>
    </w:p>
    <w:p w:rsidR="00EA641B" w:rsidRPr="00976500" w:rsidRDefault="00EA641B" w:rsidP="00EA641B">
      <w:pPr>
        <w:pStyle w:val="Default"/>
        <w:spacing w:line="360" w:lineRule="auto"/>
        <w:ind w:left="261" w:hanging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3)opis nieruchomości: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76500">
        <w:rPr>
          <w:rFonts w:ascii="Arial" w:hAnsi="Arial" w:cs="Arial"/>
          <w:color w:val="auto"/>
          <w:sz w:val="22"/>
          <w:szCs w:val="22"/>
        </w:rPr>
        <w:t>Nieruchomość niezabudowana położona w rejonie ul</w:t>
      </w:r>
      <w:r w:rsidR="00976500" w:rsidRPr="00976500">
        <w:rPr>
          <w:rFonts w:ascii="Arial" w:hAnsi="Arial" w:cs="Arial"/>
          <w:color w:val="auto"/>
          <w:sz w:val="22"/>
          <w:szCs w:val="22"/>
        </w:rPr>
        <w:t xml:space="preserve">. </w:t>
      </w:r>
      <w:r w:rsidR="00976500" w:rsidRPr="00976500">
        <w:rPr>
          <w:rFonts w:ascii="Arial" w:hAnsi="Arial" w:cs="Arial"/>
          <w:sz w:val="22"/>
          <w:szCs w:val="22"/>
        </w:rPr>
        <w:t>Jagodowej</w:t>
      </w:r>
      <w:r w:rsidRPr="00976500">
        <w:rPr>
          <w:rFonts w:ascii="Arial" w:hAnsi="Arial" w:cs="Arial"/>
          <w:color w:val="auto"/>
          <w:sz w:val="22"/>
          <w:szCs w:val="22"/>
        </w:rPr>
        <w:t xml:space="preserve"> </w:t>
      </w:r>
      <w:r w:rsidR="00D212E6">
        <w:rPr>
          <w:rFonts w:ascii="Arial" w:hAnsi="Arial" w:cs="Arial"/>
          <w:color w:val="auto"/>
          <w:sz w:val="22"/>
          <w:szCs w:val="22"/>
        </w:rPr>
        <w:t xml:space="preserve">                  </w:t>
      </w:r>
      <w:r w:rsidRPr="00976500">
        <w:rPr>
          <w:rFonts w:ascii="Arial" w:hAnsi="Arial" w:cs="Arial"/>
          <w:sz w:val="22"/>
          <w:szCs w:val="22"/>
        </w:rPr>
        <w:t>w Rzeszowie</w:t>
      </w:r>
      <w:r w:rsidRPr="00976500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Pr="00976500">
        <w:rPr>
          <w:rFonts w:ascii="Arial" w:hAnsi="Arial" w:cs="Arial"/>
          <w:sz w:val="22"/>
          <w:szCs w:val="22"/>
        </w:rPr>
        <w:t xml:space="preserve"> </w:t>
      </w:r>
    </w:p>
    <w:p w:rsidR="00EA641B" w:rsidRPr="00D212E6" w:rsidRDefault="00EA641B" w:rsidP="00EA641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4) przeznaczenie nieruchomości i sposób jej zagospodarowania:</w:t>
      </w:r>
      <w:r>
        <w:rPr>
          <w:rFonts w:ascii="Arial" w:hAnsi="Arial" w:cs="Arial"/>
          <w:sz w:val="22"/>
          <w:szCs w:val="22"/>
        </w:rPr>
        <w:t xml:space="preserve"> </w:t>
      </w:r>
      <w:r w:rsidRPr="00D212E6">
        <w:rPr>
          <w:rFonts w:ascii="Arial" w:hAnsi="Arial" w:cs="Arial"/>
          <w:sz w:val="22"/>
          <w:szCs w:val="22"/>
        </w:rPr>
        <w:t xml:space="preserve">Nieruchomość nie jest objęta miejscowym planem zagospodarowania przestrzennego. Zgodnie z wypisem </w:t>
      </w:r>
      <w:r w:rsidR="00D212E6">
        <w:rPr>
          <w:rFonts w:ascii="Arial" w:hAnsi="Arial" w:cs="Arial"/>
          <w:sz w:val="22"/>
          <w:szCs w:val="22"/>
        </w:rPr>
        <w:t xml:space="preserve">                        </w:t>
      </w:r>
      <w:r w:rsidRPr="00D212E6">
        <w:rPr>
          <w:rFonts w:ascii="Arial" w:hAnsi="Arial" w:cs="Arial"/>
          <w:sz w:val="22"/>
          <w:szCs w:val="22"/>
        </w:rPr>
        <w:t>z</w:t>
      </w:r>
      <w:r w:rsidR="00CF1F1E">
        <w:rPr>
          <w:rFonts w:ascii="Arial" w:hAnsi="Arial" w:cs="Arial"/>
          <w:sz w:val="22"/>
          <w:szCs w:val="22"/>
        </w:rPr>
        <w:t xml:space="preserve"> ewidencji gruntów</w:t>
      </w:r>
      <w:r>
        <w:rPr>
          <w:rFonts w:ascii="Arial" w:hAnsi="Arial" w:cs="Arial"/>
          <w:sz w:val="22"/>
          <w:szCs w:val="22"/>
        </w:rPr>
        <w:t xml:space="preserve"> w oparciu o klasyfikację użytków gruntowych stanowi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ona </w:t>
      </w:r>
      <w:r w:rsidRPr="00D212E6">
        <w:rPr>
          <w:rFonts w:ascii="Arial" w:hAnsi="Arial" w:cs="Arial"/>
          <w:sz w:val="22"/>
          <w:szCs w:val="22"/>
        </w:rPr>
        <w:t xml:space="preserve">tereny komunikacyjne – drogi (dr) </w:t>
      </w:r>
    </w:p>
    <w:p w:rsidR="00EA641B" w:rsidRPr="00D212E6" w:rsidRDefault="00EA641B" w:rsidP="00EA641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2E6">
        <w:rPr>
          <w:rFonts w:ascii="Arial" w:hAnsi="Arial" w:cs="Arial"/>
          <w:bCs/>
          <w:sz w:val="22"/>
          <w:szCs w:val="22"/>
        </w:rPr>
        <w:t>5) termin zagospodarowania nieruchomości:</w:t>
      </w:r>
      <w:r w:rsidRPr="00D212E6">
        <w:rPr>
          <w:rFonts w:ascii="Arial" w:hAnsi="Arial" w:cs="Arial"/>
          <w:sz w:val="22"/>
          <w:szCs w:val="22"/>
        </w:rPr>
        <w:t xml:space="preserve"> nie dotyczy</w:t>
      </w:r>
    </w:p>
    <w:p w:rsidR="00EA641B" w:rsidRDefault="00EA641B" w:rsidP="00EA641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6) cena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EA641B" w:rsidRDefault="00EA641B" w:rsidP="00EA641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7) wysokość stawek procentowych opłat z tytułu użytkowania wieczystego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EA641B" w:rsidRDefault="00EA641B" w:rsidP="00EA641B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8) wysokość opłat z tytułu użytkowania, najmu lub dzierżawy: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EA641B" w:rsidRPr="001169CA" w:rsidRDefault="00EA641B" w:rsidP="00EA641B">
      <w:pPr>
        <w:pStyle w:val="Default"/>
        <w:spacing w:line="360" w:lineRule="auto"/>
        <w:ind w:left="260" w:hanging="260"/>
        <w:jc w:val="both"/>
        <w:rPr>
          <w:rFonts w:ascii="Arial" w:hAnsi="Arial" w:cs="Arial"/>
          <w:color w:val="auto"/>
          <w:sz w:val="22"/>
          <w:szCs w:val="22"/>
        </w:rPr>
      </w:pPr>
      <w:r w:rsidRPr="001169CA">
        <w:rPr>
          <w:rFonts w:ascii="Arial" w:hAnsi="Arial" w:cs="Arial"/>
          <w:sz w:val="22"/>
          <w:szCs w:val="22"/>
        </w:rPr>
        <w:t xml:space="preserve">Wysokość rocznego czynszu najmu </w:t>
      </w:r>
      <w:r w:rsidRPr="001169CA">
        <w:rPr>
          <w:rFonts w:ascii="Arial" w:hAnsi="Arial" w:cs="Arial"/>
          <w:color w:val="auto"/>
          <w:sz w:val="22"/>
          <w:szCs w:val="22"/>
        </w:rPr>
        <w:t xml:space="preserve">w 2024 r. wynosi netto  </w:t>
      </w:r>
      <w:r w:rsidR="00D212E6" w:rsidRPr="001169CA">
        <w:rPr>
          <w:rFonts w:ascii="Arial" w:hAnsi="Arial" w:cs="Arial"/>
          <w:color w:val="auto"/>
          <w:sz w:val="22"/>
          <w:szCs w:val="22"/>
        </w:rPr>
        <w:t xml:space="preserve">136,00 </w:t>
      </w:r>
      <w:r w:rsidRPr="001169CA">
        <w:rPr>
          <w:rFonts w:ascii="Arial" w:hAnsi="Arial" w:cs="Arial"/>
          <w:color w:val="auto"/>
          <w:sz w:val="22"/>
          <w:szCs w:val="22"/>
        </w:rPr>
        <w:t>zł.</w:t>
      </w:r>
    </w:p>
    <w:p w:rsidR="00EA641B" w:rsidRPr="00976500" w:rsidRDefault="00EA641B" w:rsidP="00EA641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9) terminy wnoszenia opłat:</w:t>
      </w:r>
      <w:r>
        <w:rPr>
          <w:rFonts w:ascii="Arial" w:hAnsi="Arial" w:cs="Arial"/>
          <w:sz w:val="22"/>
          <w:szCs w:val="22"/>
        </w:rPr>
        <w:t xml:space="preserve"> </w:t>
      </w:r>
      <w:r w:rsidRPr="00976500">
        <w:rPr>
          <w:rFonts w:ascii="Arial" w:hAnsi="Arial" w:cs="Arial"/>
          <w:sz w:val="22"/>
          <w:szCs w:val="22"/>
        </w:rPr>
        <w:t>Do 31-go marca każdego roku.</w:t>
      </w:r>
    </w:p>
    <w:p w:rsidR="00EA641B" w:rsidRPr="00976500" w:rsidRDefault="00EA641B" w:rsidP="00EA641B">
      <w:pPr>
        <w:pStyle w:val="Default"/>
        <w:spacing w:line="360" w:lineRule="auto"/>
        <w:ind w:left="260" w:hanging="260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10) zasady aktualizacji opłat:</w:t>
      </w:r>
      <w:r>
        <w:rPr>
          <w:rFonts w:ascii="Arial" w:hAnsi="Arial" w:cs="Arial"/>
          <w:sz w:val="22"/>
          <w:szCs w:val="22"/>
        </w:rPr>
        <w:t xml:space="preserve"> </w:t>
      </w:r>
      <w:r w:rsidRPr="00976500">
        <w:rPr>
          <w:rFonts w:ascii="Arial" w:hAnsi="Arial" w:cs="Arial"/>
          <w:sz w:val="22"/>
          <w:szCs w:val="22"/>
        </w:rPr>
        <w:t>Waloryzacja wskaźnikiem wzrostu cen towarów i usług za rok poprzedni w przypadku wskaźnika dodatniego</w:t>
      </w:r>
      <w:r w:rsidRPr="00976500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EA641B" w:rsidRDefault="00EA641B" w:rsidP="00EA641B">
      <w:pPr>
        <w:pStyle w:val="Default"/>
        <w:spacing w:line="360" w:lineRule="auto"/>
        <w:ind w:left="260" w:hanging="2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EA641B" w:rsidRDefault="00EA641B" w:rsidP="00EA64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 użyczenie:</w:t>
      </w:r>
      <w:r>
        <w:rPr>
          <w:rFonts w:ascii="Arial" w:hAnsi="Arial" w:cs="Arial"/>
          <w:sz w:val="22"/>
          <w:szCs w:val="22"/>
        </w:rPr>
        <w:t xml:space="preserve"> Nieruchomość przeznaczona do najmu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976500">
        <w:rPr>
          <w:rFonts w:ascii="Arial" w:hAnsi="Arial" w:cs="Arial"/>
          <w:sz w:val="22"/>
          <w:szCs w:val="22"/>
        </w:rPr>
        <w:t>zieleń urządzoną</w:t>
      </w:r>
      <w:r w:rsidR="00976500">
        <w:rPr>
          <w:rFonts w:ascii="Arial" w:hAnsi="Arial" w:cs="Arial"/>
          <w:b/>
          <w:sz w:val="22"/>
          <w:szCs w:val="22"/>
        </w:rPr>
        <w:t xml:space="preserve">  </w:t>
      </w:r>
      <w:r w:rsidRPr="00976500">
        <w:rPr>
          <w:rFonts w:ascii="Arial" w:hAnsi="Arial" w:cs="Arial"/>
          <w:sz w:val="22"/>
          <w:szCs w:val="22"/>
        </w:rPr>
        <w:t>o pow</w:t>
      </w:r>
      <w:r w:rsidR="00976500" w:rsidRPr="00976500">
        <w:rPr>
          <w:rFonts w:ascii="Arial" w:hAnsi="Arial" w:cs="Arial"/>
          <w:sz w:val="22"/>
          <w:szCs w:val="22"/>
        </w:rPr>
        <w:t xml:space="preserve">. 68 </w:t>
      </w:r>
      <w:r w:rsidRPr="00976500">
        <w:rPr>
          <w:rFonts w:ascii="Arial" w:hAnsi="Arial" w:cs="Arial"/>
          <w:sz w:val="22"/>
          <w:szCs w:val="22"/>
        </w:rPr>
        <w:t>m</w:t>
      </w:r>
      <w:r w:rsidRPr="00976500">
        <w:rPr>
          <w:rFonts w:ascii="Arial" w:hAnsi="Arial" w:cs="Arial"/>
          <w:sz w:val="22"/>
          <w:szCs w:val="22"/>
          <w:vertAlign w:val="superscript"/>
        </w:rPr>
        <w:t>2</w:t>
      </w:r>
      <w:r w:rsidRPr="00976500">
        <w:rPr>
          <w:rFonts w:ascii="Arial" w:hAnsi="Arial" w:cs="Arial"/>
          <w:sz w:val="22"/>
          <w:szCs w:val="22"/>
        </w:rPr>
        <w:t>.</w:t>
      </w:r>
    </w:p>
    <w:p w:rsidR="00EA641B" w:rsidRDefault="00EA641B" w:rsidP="00EA641B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EA641B" w:rsidRDefault="00EA641B" w:rsidP="00EA641B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EA641B" w:rsidRDefault="00EA641B" w:rsidP="00EA64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KONRAD FIJOŁEK</w:t>
      </w:r>
    </w:p>
    <w:p w:rsidR="00EA641B" w:rsidRDefault="00EA641B" w:rsidP="00EA641B">
      <w:pPr>
        <w:jc w:val="right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EA641B" w:rsidRDefault="00EA641B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D2445F" w:rsidRDefault="00D2445F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D2445F" w:rsidRDefault="00D2445F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D2445F" w:rsidRDefault="00D2445F" w:rsidP="00EA641B">
      <w:pPr>
        <w:jc w:val="both"/>
        <w:rPr>
          <w:rFonts w:ascii="Arial" w:hAnsi="Arial" w:cs="Arial"/>
          <w:b/>
          <w:sz w:val="22"/>
          <w:szCs w:val="22"/>
        </w:rPr>
      </w:pPr>
    </w:p>
    <w:p w:rsidR="00D2445F" w:rsidRDefault="00D2445F" w:rsidP="00EA641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A641B" w:rsidRDefault="00EA641B" w:rsidP="00EA641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 wykaz wywieszono na tablicy ogłoszeń w Biurze</w:t>
      </w:r>
    </w:p>
    <w:p w:rsidR="00EA641B" w:rsidRPr="0005393E" w:rsidRDefault="00EA641B" w:rsidP="00EA641B">
      <w:pPr>
        <w:jc w:val="center"/>
        <w:rPr>
          <w:rFonts w:ascii="Arial" w:hAnsi="Arial" w:cs="Arial"/>
          <w:sz w:val="20"/>
        </w:rPr>
      </w:pPr>
      <w:r w:rsidRPr="0005393E">
        <w:rPr>
          <w:rFonts w:ascii="Arial" w:hAnsi="Arial" w:cs="Arial"/>
          <w:sz w:val="20"/>
        </w:rPr>
        <w:t>Gospodarki Mieniem Miasta Rzeszowa, Pl. Ofiar Getta 3</w:t>
      </w:r>
    </w:p>
    <w:p w:rsidR="008E168F" w:rsidRPr="0005393E" w:rsidRDefault="00EA641B" w:rsidP="00D212E6">
      <w:pPr>
        <w:jc w:val="center"/>
        <w:rPr>
          <w:rFonts w:ascii="Arial" w:hAnsi="Arial" w:cs="Arial"/>
          <w:sz w:val="20"/>
        </w:rPr>
      </w:pPr>
      <w:r w:rsidRPr="0005393E">
        <w:rPr>
          <w:rFonts w:ascii="Arial" w:hAnsi="Arial" w:cs="Arial"/>
          <w:sz w:val="20"/>
        </w:rPr>
        <w:t xml:space="preserve">na okres 21 dni, tj. od dnia </w:t>
      </w:r>
      <w:r w:rsidR="0005393E" w:rsidRPr="0005393E">
        <w:rPr>
          <w:rFonts w:ascii="Arial" w:hAnsi="Arial" w:cs="Arial"/>
          <w:sz w:val="20"/>
        </w:rPr>
        <w:t>22 kwietnia</w:t>
      </w:r>
      <w:r w:rsidR="00D212E6" w:rsidRPr="0005393E">
        <w:rPr>
          <w:rFonts w:ascii="Arial" w:hAnsi="Arial" w:cs="Arial"/>
          <w:sz w:val="20"/>
        </w:rPr>
        <w:t xml:space="preserve"> 2024 r. do dnia </w:t>
      </w:r>
      <w:r w:rsidR="0005393E" w:rsidRPr="0005393E">
        <w:rPr>
          <w:rFonts w:ascii="Arial" w:hAnsi="Arial" w:cs="Arial"/>
          <w:sz w:val="20"/>
        </w:rPr>
        <w:t xml:space="preserve">13 </w:t>
      </w:r>
      <w:r w:rsidR="0005393E">
        <w:rPr>
          <w:rFonts w:ascii="Arial" w:hAnsi="Arial" w:cs="Arial"/>
          <w:sz w:val="20"/>
        </w:rPr>
        <w:t xml:space="preserve">maja </w:t>
      </w:r>
      <w:r w:rsidR="00D212E6" w:rsidRPr="0005393E">
        <w:rPr>
          <w:rFonts w:ascii="Arial" w:hAnsi="Arial" w:cs="Arial"/>
          <w:sz w:val="20"/>
        </w:rPr>
        <w:t>2024r</w:t>
      </w:r>
      <w:r w:rsidR="0005393E">
        <w:rPr>
          <w:rFonts w:ascii="Arial" w:hAnsi="Arial" w:cs="Arial"/>
          <w:sz w:val="20"/>
        </w:rPr>
        <w:t>.</w:t>
      </w:r>
    </w:p>
    <w:sectPr w:rsidR="008E168F" w:rsidRPr="0005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6"/>
    <w:rsid w:val="0005393E"/>
    <w:rsid w:val="00067AA6"/>
    <w:rsid w:val="000F4426"/>
    <w:rsid w:val="001169CA"/>
    <w:rsid w:val="003A6F1D"/>
    <w:rsid w:val="004E3D25"/>
    <w:rsid w:val="006949E9"/>
    <w:rsid w:val="006D6A95"/>
    <w:rsid w:val="008E168F"/>
    <w:rsid w:val="00976500"/>
    <w:rsid w:val="00A75839"/>
    <w:rsid w:val="00BC25C4"/>
    <w:rsid w:val="00CF1F1E"/>
    <w:rsid w:val="00D212E6"/>
    <w:rsid w:val="00D2445F"/>
    <w:rsid w:val="00EA641B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4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A64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A641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EA6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4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A64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A641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EA6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518</Words>
  <Characters>3114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16</cp:revision>
  <dcterms:created xsi:type="dcterms:W3CDTF">2024-03-19T10:59:00Z</dcterms:created>
  <dcterms:modified xsi:type="dcterms:W3CDTF">2024-04-17T07:06:00Z</dcterms:modified>
</cp:coreProperties>
</file>