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0373F" w14:textId="77777777" w:rsidR="00076CC8" w:rsidRPr="007A3DC0" w:rsidRDefault="00076CC8" w:rsidP="00076CC8">
      <w:pPr>
        <w:pStyle w:val="Tekstpodstawowy2"/>
        <w:ind w:firstLine="708"/>
        <w:rPr>
          <w:b w:val="0"/>
          <w:sz w:val="24"/>
          <w:szCs w:val="24"/>
        </w:rPr>
      </w:pPr>
      <w:bookmarkStart w:id="0" w:name="_Hlk158361881"/>
      <w:r w:rsidRPr="007A3DC0">
        <w:rPr>
          <w:b w:val="0"/>
          <w:sz w:val="24"/>
          <w:szCs w:val="24"/>
        </w:rPr>
        <w:t>ZARZĄDZENIE  N</w:t>
      </w:r>
      <w:r>
        <w:rPr>
          <w:b w:val="0"/>
          <w:sz w:val="24"/>
          <w:szCs w:val="24"/>
        </w:rPr>
        <w:t>R 0050/174/2024</w:t>
      </w:r>
    </w:p>
    <w:p w14:paraId="7A643E01" w14:textId="77777777" w:rsidR="00076CC8" w:rsidRPr="007A3DC0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PREZYDENTA MIASTA  RZESZOWA</w:t>
      </w:r>
    </w:p>
    <w:p w14:paraId="72ABAF8F" w14:textId="77777777" w:rsidR="00076CC8" w:rsidRDefault="00076CC8" w:rsidP="00076CC8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18 marca 2024</w:t>
      </w:r>
      <w:r w:rsidRPr="007A3DC0">
        <w:rPr>
          <w:sz w:val="24"/>
          <w:szCs w:val="24"/>
        </w:rPr>
        <w:t xml:space="preserve"> r.</w:t>
      </w:r>
    </w:p>
    <w:p w14:paraId="3F7B0340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6D38834B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2C11B44E" w14:textId="77777777" w:rsidR="00076CC8" w:rsidRPr="007A3DC0" w:rsidRDefault="00076CC8" w:rsidP="00076CC8">
      <w:pPr>
        <w:pStyle w:val="Tekstpodstawowy2"/>
        <w:rPr>
          <w:b w:val="0"/>
          <w:sz w:val="24"/>
          <w:szCs w:val="24"/>
        </w:rPr>
      </w:pPr>
      <w:r w:rsidRPr="007A3DC0">
        <w:rPr>
          <w:b w:val="0"/>
          <w:sz w:val="24"/>
          <w:szCs w:val="24"/>
        </w:rPr>
        <w:t xml:space="preserve">w sprawie wywieszenia </w:t>
      </w:r>
      <w:r>
        <w:rPr>
          <w:b w:val="0"/>
          <w:sz w:val="24"/>
          <w:szCs w:val="24"/>
        </w:rPr>
        <w:t>wykazu nieruchomości przeznaczonych do najmu</w:t>
      </w:r>
    </w:p>
    <w:p w14:paraId="3E3EE915" w14:textId="77777777" w:rsidR="00076CC8" w:rsidRPr="007A3DC0" w:rsidRDefault="00076CC8" w:rsidP="00076CC8">
      <w:pPr>
        <w:pStyle w:val="Tekstpodstawowy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7A3DC0">
        <w:rPr>
          <w:b w:val="0"/>
          <w:sz w:val="24"/>
          <w:szCs w:val="24"/>
        </w:rPr>
        <w:t xml:space="preserve">       </w:t>
      </w:r>
    </w:p>
    <w:p w14:paraId="0E808ED1" w14:textId="77777777" w:rsidR="00076CC8" w:rsidRPr="007A3DC0" w:rsidRDefault="00076CC8" w:rsidP="00076CC8">
      <w:pPr>
        <w:jc w:val="both"/>
        <w:rPr>
          <w:sz w:val="24"/>
          <w:szCs w:val="24"/>
        </w:rPr>
      </w:pPr>
    </w:p>
    <w:p w14:paraId="74F3A6A3" w14:textId="77777777" w:rsidR="00076CC8" w:rsidRDefault="00076CC8" w:rsidP="00076CC8">
      <w:pPr>
        <w:jc w:val="both"/>
        <w:rPr>
          <w:sz w:val="24"/>
          <w:szCs w:val="24"/>
        </w:rPr>
      </w:pPr>
      <w:r w:rsidRPr="007A3DC0">
        <w:rPr>
          <w:sz w:val="24"/>
          <w:szCs w:val="24"/>
        </w:rPr>
        <w:t>Na podstawie art. 30 ust. 2 pkt. 3 ustawy z dnia 8 marca 1990 r. o</w:t>
      </w:r>
      <w:r>
        <w:rPr>
          <w:sz w:val="24"/>
          <w:szCs w:val="24"/>
        </w:rPr>
        <w:t xml:space="preserve"> samorządzie gminnym          (Dz. U. z</w:t>
      </w:r>
      <w:r w:rsidRPr="007A3DC0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23 </w:t>
      </w:r>
      <w:r w:rsidRPr="007A3DC0">
        <w:rPr>
          <w:sz w:val="24"/>
          <w:szCs w:val="24"/>
        </w:rPr>
        <w:t>r., poz.</w:t>
      </w:r>
      <w:r>
        <w:rPr>
          <w:sz w:val="24"/>
          <w:szCs w:val="24"/>
        </w:rPr>
        <w:t xml:space="preserve"> 40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7A3DC0">
        <w:rPr>
          <w:sz w:val="24"/>
          <w:szCs w:val="24"/>
        </w:rPr>
        <w:t>)</w:t>
      </w:r>
      <w:r>
        <w:rPr>
          <w:sz w:val="24"/>
          <w:szCs w:val="24"/>
        </w:rPr>
        <w:t xml:space="preserve"> i</w:t>
      </w:r>
      <w:r w:rsidRPr="007A3DC0">
        <w:rPr>
          <w:sz w:val="24"/>
          <w:szCs w:val="24"/>
        </w:rPr>
        <w:t xml:space="preserve"> art. 35 ustawy z dnia 21 sierpnia 1997 r. o gospodarce nieruchomościami </w:t>
      </w:r>
      <w:r>
        <w:rPr>
          <w:sz w:val="24"/>
          <w:szCs w:val="24"/>
        </w:rPr>
        <w:t xml:space="preserve">(Dz. U. z 2023 r. poz. 344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424CBCB1" w14:textId="77777777" w:rsidR="00076CC8" w:rsidRPr="007A3DC0" w:rsidRDefault="00076CC8" w:rsidP="00076CC8">
      <w:pPr>
        <w:jc w:val="both"/>
        <w:rPr>
          <w:sz w:val="24"/>
          <w:szCs w:val="24"/>
        </w:rPr>
      </w:pPr>
    </w:p>
    <w:p w14:paraId="14EFA759" w14:textId="77777777" w:rsidR="00076CC8" w:rsidRPr="007A3DC0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zarządzam, co następuje:</w:t>
      </w:r>
    </w:p>
    <w:p w14:paraId="48F3BB07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495AD023" w14:textId="77777777" w:rsidR="00076CC8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§ 1</w:t>
      </w:r>
    </w:p>
    <w:p w14:paraId="3BEFAB54" w14:textId="77777777" w:rsidR="00076CC8" w:rsidRDefault="00076CC8" w:rsidP="00076CC8">
      <w:pPr>
        <w:jc w:val="both"/>
        <w:rPr>
          <w:sz w:val="24"/>
          <w:szCs w:val="24"/>
        </w:rPr>
      </w:pPr>
      <w:r w:rsidRPr="007A3DC0">
        <w:rPr>
          <w:sz w:val="24"/>
          <w:szCs w:val="24"/>
        </w:rPr>
        <w:t>Przeznaczam do</w:t>
      </w:r>
      <w:r>
        <w:rPr>
          <w:sz w:val="24"/>
          <w:szCs w:val="24"/>
        </w:rPr>
        <w:t xml:space="preserve"> najmu na okres do dnia 31.12.2024 r.</w:t>
      </w:r>
      <w:r w:rsidRPr="007A3DC0">
        <w:rPr>
          <w:sz w:val="24"/>
          <w:szCs w:val="24"/>
        </w:rPr>
        <w:t xml:space="preserve"> w dro</w:t>
      </w:r>
      <w:r>
        <w:rPr>
          <w:sz w:val="24"/>
          <w:szCs w:val="24"/>
        </w:rPr>
        <w:t xml:space="preserve">dze bezprzetargowej, nieruchomości  </w:t>
      </w:r>
      <w:r w:rsidRPr="007A3DC0">
        <w:rPr>
          <w:sz w:val="24"/>
          <w:szCs w:val="24"/>
        </w:rPr>
        <w:t>położon</w:t>
      </w:r>
      <w:r>
        <w:rPr>
          <w:sz w:val="24"/>
          <w:szCs w:val="24"/>
        </w:rPr>
        <w:t>e w Rzeszowie przy ulicy Celowniczej, określone </w:t>
      </w:r>
      <w:r w:rsidRPr="007A3DC0">
        <w:rPr>
          <w:sz w:val="24"/>
          <w:szCs w:val="24"/>
        </w:rPr>
        <w:t>w wykazie stanowiącym załącznik do niniejszego zarządzenia.</w:t>
      </w:r>
    </w:p>
    <w:p w14:paraId="748C7C78" w14:textId="77777777" w:rsidR="00076CC8" w:rsidRPr="007A3DC0" w:rsidRDefault="00076CC8" w:rsidP="00076CC8">
      <w:pPr>
        <w:jc w:val="both"/>
        <w:rPr>
          <w:sz w:val="24"/>
          <w:szCs w:val="24"/>
        </w:rPr>
      </w:pPr>
    </w:p>
    <w:p w14:paraId="4C900852" w14:textId="77777777" w:rsidR="00076CC8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§ 2</w:t>
      </w:r>
    </w:p>
    <w:p w14:paraId="4C9C0E06" w14:textId="77777777" w:rsidR="00076CC8" w:rsidRPr="007A3DC0" w:rsidRDefault="00076CC8" w:rsidP="00076CC8">
      <w:pPr>
        <w:jc w:val="both"/>
        <w:rPr>
          <w:sz w:val="24"/>
          <w:szCs w:val="24"/>
        </w:rPr>
      </w:pPr>
      <w:r w:rsidRPr="007A3DC0">
        <w:rPr>
          <w:sz w:val="24"/>
          <w:szCs w:val="24"/>
        </w:rPr>
        <w:t>Wykaz, o którym</w:t>
      </w:r>
      <w:r>
        <w:rPr>
          <w:sz w:val="24"/>
          <w:szCs w:val="24"/>
        </w:rPr>
        <w:t xml:space="preserve"> </w:t>
      </w:r>
      <w:r w:rsidRPr="007A3DC0">
        <w:rPr>
          <w:sz w:val="24"/>
          <w:szCs w:val="24"/>
        </w:rPr>
        <w:t xml:space="preserve">mowa w § 1 podlega wywieszeniu na tablicy ogłoszeń w Biurze Gospodarki Mieniem Miasta Rzeszowa, Pl. Ofiar Getta 3. </w:t>
      </w:r>
    </w:p>
    <w:p w14:paraId="19D2ED06" w14:textId="77777777" w:rsidR="00076CC8" w:rsidRPr="007A3DC0" w:rsidRDefault="00076CC8" w:rsidP="00076CC8">
      <w:pPr>
        <w:jc w:val="both"/>
        <w:rPr>
          <w:sz w:val="24"/>
          <w:szCs w:val="24"/>
        </w:rPr>
      </w:pPr>
      <w:r w:rsidRPr="007A3DC0">
        <w:rPr>
          <w:sz w:val="24"/>
          <w:szCs w:val="24"/>
        </w:rPr>
        <w:t>Informację o wywieszeniu wykazu</w:t>
      </w:r>
      <w:r>
        <w:rPr>
          <w:sz w:val="24"/>
          <w:szCs w:val="24"/>
        </w:rPr>
        <w:t xml:space="preserve">, </w:t>
      </w:r>
      <w:r w:rsidRPr="007A3DC0">
        <w:rPr>
          <w:sz w:val="24"/>
          <w:szCs w:val="24"/>
        </w:rPr>
        <w:t>należy podać do publicznej wiadomości</w:t>
      </w:r>
      <w:r>
        <w:rPr>
          <w:sz w:val="24"/>
          <w:szCs w:val="24"/>
        </w:rPr>
        <w:t xml:space="preserve">,  </w:t>
      </w:r>
      <w:r w:rsidRPr="007A3DC0">
        <w:rPr>
          <w:sz w:val="24"/>
          <w:szCs w:val="24"/>
        </w:rPr>
        <w:t>przez ogłoszenie w prasie lokalnej i stronie internetowej Biura Gospodarki Mieniem Miasta Rzeszowa.</w:t>
      </w:r>
    </w:p>
    <w:p w14:paraId="4BDBC7C9" w14:textId="77777777" w:rsidR="00076CC8" w:rsidRPr="007A3DC0" w:rsidRDefault="00076CC8" w:rsidP="00076CC8">
      <w:pPr>
        <w:jc w:val="both"/>
        <w:rPr>
          <w:sz w:val="24"/>
          <w:szCs w:val="24"/>
        </w:rPr>
      </w:pPr>
    </w:p>
    <w:p w14:paraId="498C443C" w14:textId="77777777" w:rsidR="00076CC8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§ 3</w:t>
      </w:r>
    </w:p>
    <w:p w14:paraId="25227FF3" w14:textId="77777777" w:rsidR="00076CC8" w:rsidRPr="007A3DC0" w:rsidRDefault="00076CC8" w:rsidP="00076CC8">
      <w:pPr>
        <w:jc w:val="both"/>
        <w:rPr>
          <w:sz w:val="24"/>
          <w:szCs w:val="24"/>
        </w:rPr>
      </w:pPr>
      <w:r w:rsidRPr="007A3DC0">
        <w:rPr>
          <w:sz w:val="24"/>
          <w:szCs w:val="24"/>
        </w:rPr>
        <w:t>Wykonanie zarządzenia powierzam Dyrektorowi Biura Gospodarki Mieniem Miasta Rzeszowa.</w:t>
      </w:r>
    </w:p>
    <w:p w14:paraId="37935210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29BFFFEA" w14:textId="77777777" w:rsidR="00076CC8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§ 4</w:t>
      </w:r>
    </w:p>
    <w:p w14:paraId="45C96E27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5B93A635" w14:textId="77777777" w:rsidR="00076CC8" w:rsidRPr="007A3DC0" w:rsidRDefault="00076CC8" w:rsidP="00076CC8">
      <w:pPr>
        <w:jc w:val="center"/>
        <w:rPr>
          <w:sz w:val="24"/>
          <w:szCs w:val="24"/>
        </w:rPr>
      </w:pPr>
      <w:r w:rsidRPr="007A3DC0">
        <w:rPr>
          <w:sz w:val="24"/>
          <w:szCs w:val="24"/>
        </w:rPr>
        <w:t>Zarządzenie wchodzi w życie z dniem podpisania.</w:t>
      </w:r>
    </w:p>
    <w:p w14:paraId="4A5C2980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4CB10311" w14:textId="77777777" w:rsidR="00076CC8" w:rsidRDefault="00076CC8" w:rsidP="00076CC8">
      <w:pPr>
        <w:jc w:val="center"/>
        <w:rPr>
          <w:sz w:val="24"/>
          <w:szCs w:val="24"/>
        </w:rPr>
      </w:pPr>
    </w:p>
    <w:p w14:paraId="3DCF8EC6" w14:textId="77777777" w:rsidR="00076CC8" w:rsidRDefault="00076CC8" w:rsidP="00076CC8">
      <w:pPr>
        <w:jc w:val="center"/>
        <w:rPr>
          <w:sz w:val="24"/>
          <w:szCs w:val="24"/>
        </w:rPr>
      </w:pPr>
    </w:p>
    <w:p w14:paraId="5EA51579" w14:textId="77777777" w:rsidR="00076CC8" w:rsidRDefault="00076CC8" w:rsidP="00076CC8">
      <w:pPr>
        <w:jc w:val="center"/>
        <w:rPr>
          <w:sz w:val="24"/>
          <w:szCs w:val="24"/>
        </w:rPr>
      </w:pPr>
    </w:p>
    <w:p w14:paraId="7E35B119" w14:textId="77777777" w:rsidR="00076CC8" w:rsidRPr="00603803" w:rsidRDefault="00076CC8" w:rsidP="00076CC8">
      <w:pPr>
        <w:jc w:val="center"/>
        <w:rPr>
          <w:sz w:val="24"/>
          <w:szCs w:val="24"/>
        </w:rPr>
      </w:pPr>
      <w:r w:rsidRPr="00603803">
        <w:rPr>
          <w:sz w:val="24"/>
          <w:szCs w:val="24"/>
        </w:rPr>
        <w:t xml:space="preserve">                                                    </w:t>
      </w:r>
    </w:p>
    <w:p w14:paraId="6CD80CBB" w14:textId="77777777" w:rsidR="00076CC8" w:rsidRPr="00603803" w:rsidRDefault="00076CC8" w:rsidP="00076CC8">
      <w:pPr>
        <w:jc w:val="center"/>
        <w:rPr>
          <w:sz w:val="24"/>
          <w:szCs w:val="24"/>
        </w:rPr>
      </w:pPr>
      <w:r w:rsidRPr="00603803">
        <w:rPr>
          <w:sz w:val="24"/>
          <w:szCs w:val="24"/>
        </w:rPr>
        <w:t xml:space="preserve">                                                    PREZYDENT MIASTA RZESZOWA</w:t>
      </w:r>
    </w:p>
    <w:p w14:paraId="376D5D7E" w14:textId="77777777" w:rsidR="00076CC8" w:rsidRPr="00603803" w:rsidRDefault="00076CC8" w:rsidP="00076CC8">
      <w:pPr>
        <w:jc w:val="center"/>
        <w:rPr>
          <w:sz w:val="24"/>
          <w:szCs w:val="24"/>
        </w:rPr>
      </w:pPr>
    </w:p>
    <w:p w14:paraId="79A8727A" w14:textId="77777777" w:rsidR="00076CC8" w:rsidRPr="00603803" w:rsidRDefault="00076CC8" w:rsidP="00076CC8">
      <w:pPr>
        <w:jc w:val="center"/>
        <w:rPr>
          <w:sz w:val="24"/>
          <w:szCs w:val="24"/>
        </w:rPr>
      </w:pPr>
    </w:p>
    <w:p w14:paraId="4E3CAC01" w14:textId="77777777" w:rsidR="00076CC8" w:rsidRPr="00603803" w:rsidRDefault="00076CC8" w:rsidP="00076CC8">
      <w:pPr>
        <w:ind w:left="2124" w:firstLine="708"/>
        <w:jc w:val="center"/>
        <w:rPr>
          <w:sz w:val="24"/>
          <w:szCs w:val="24"/>
        </w:rPr>
      </w:pPr>
      <w:r w:rsidRPr="00603803">
        <w:rPr>
          <w:sz w:val="24"/>
          <w:szCs w:val="24"/>
        </w:rPr>
        <w:t>Konrad Fijołek</w:t>
      </w:r>
    </w:p>
    <w:p w14:paraId="089F7B9B" w14:textId="77777777" w:rsidR="00076CC8" w:rsidRPr="007A3DC0" w:rsidRDefault="00076CC8" w:rsidP="00076CC8">
      <w:pPr>
        <w:jc w:val="center"/>
        <w:rPr>
          <w:sz w:val="24"/>
          <w:szCs w:val="24"/>
        </w:rPr>
      </w:pPr>
    </w:p>
    <w:p w14:paraId="6955A998" w14:textId="77777777" w:rsidR="00076CC8" w:rsidRDefault="00076CC8" w:rsidP="00076CC8">
      <w:pPr>
        <w:jc w:val="center"/>
      </w:pPr>
    </w:p>
    <w:p w14:paraId="16582694" w14:textId="77777777" w:rsidR="00076CC8" w:rsidRDefault="00076CC8" w:rsidP="00076C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</w:t>
      </w:r>
    </w:p>
    <w:p w14:paraId="4ECCC6FE" w14:textId="77777777" w:rsidR="00076CC8" w:rsidRDefault="00076CC8" w:rsidP="00076CC8">
      <w:pPr>
        <w:jc w:val="both"/>
        <w:rPr>
          <w:b/>
          <w:i/>
        </w:rPr>
        <w:sectPr w:rsidR="00076CC8" w:rsidSect="00107690">
          <w:pgSz w:w="11906" w:h="16838"/>
          <w:pgMar w:top="1417" w:right="1417" w:bottom="1417" w:left="1417" w:header="708" w:footer="708" w:gutter="0"/>
          <w:cols w:space="708"/>
        </w:sectPr>
      </w:pPr>
    </w:p>
    <w:p w14:paraId="20FAE634" w14:textId="77777777" w:rsidR="00076CC8" w:rsidRDefault="00076CC8" w:rsidP="00076CC8">
      <w:pPr>
        <w:jc w:val="both"/>
        <w:rPr>
          <w:i/>
        </w:rPr>
      </w:pPr>
      <w:r>
        <w:rPr>
          <w:i/>
        </w:rPr>
        <w:lastRenderedPageBreak/>
        <w:t xml:space="preserve">                                                                        </w:t>
      </w:r>
    </w:p>
    <w:p w14:paraId="545E09E5" w14:textId="77777777" w:rsidR="00076CC8" w:rsidRDefault="00076CC8" w:rsidP="00076CC8">
      <w:pPr>
        <w:jc w:val="both"/>
        <w:rPr>
          <w:i/>
        </w:rPr>
      </w:pPr>
    </w:p>
    <w:p w14:paraId="36AE6817" w14:textId="77777777" w:rsidR="00076CC8" w:rsidRPr="00AD2DFF" w:rsidRDefault="00076CC8" w:rsidP="00076C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</w:t>
      </w:r>
      <w:r w:rsidRPr="00AD2DFF">
        <w:rPr>
          <w:b/>
          <w:sz w:val="24"/>
          <w:szCs w:val="24"/>
        </w:rPr>
        <w:t xml:space="preserve">łącznik do Zarządzenia Prezydenta Miasta Rzeszowa </w:t>
      </w:r>
    </w:p>
    <w:p w14:paraId="5BDC0249" w14:textId="77777777" w:rsidR="00076CC8" w:rsidRPr="00AD2DFF" w:rsidRDefault="00076CC8" w:rsidP="00076CC8">
      <w:pPr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0050/174/2024 </w:t>
      </w:r>
      <w:r w:rsidRPr="00AD2DFF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 </w:t>
      </w:r>
      <w:r w:rsidRPr="00AD2DFF">
        <w:rPr>
          <w:b/>
          <w:sz w:val="24"/>
          <w:szCs w:val="24"/>
        </w:rPr>
        <w:t xml:space="preserve">dnia </w:t>
      </w:r>
      <w:r w:rsidRPr="00FB460B">
        <w:rPr>
          <w:b/>
          <w:bCs/>
          <w:sz w:val="24"/>
          <w:szCs w:val="24"/>
        </w:rPr>
        <w:t>18 marca 2024 r.</w:t>
      </w:r>
    </w:p>
    <w:p w14:paraId="225092BF" w14:textId="77777777" w:rsidR="00076CC8" w:rsidRPr="00AD2DFF" w:rsidRDefault="00076CC8" w:rsidP="00076CC8">
      <w:pPr>
        <w:rPr>
          <w:b/>
          <w:sz w:val="24"/>
          <w:szCs w:val="24"/>
        </w:rPr>
      </w:pPr>
    </w:p>
    <w:p w14:paraId="081A7644" w14:textId="77777777" w:rsidR="00076CC8" w:rsidRPr="00AD2DFF" w:rsidRDefault="00076CC8" w:rsidP="00076CC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14:paraId="7A37D01D" w14:textId="77777777" w:rsidR="00076CC8" w:rsidRPr="00724BC1" w:rsidRDefault="00076CC8" w:rsidP="00076CC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stanowiących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ych do najmu na okres do dnia 31.12.2024 r. w drodze bezprzetargowej</w:t>
      </w:r>
    </w:p>
    <w:p w14:paraId="4A37D854" w14:textId="77777777" w:rsidR="00076CC8" w:rsidRPr="00724BC1" w:rsidRDefault="00076CC8" w:rsidP="00076CC8">
      <w:pPr>
        <w:rPr>
          <w:b/>
          <w:sz w:val="20"/>
        </w:rPr>
      </w:pPr>
    </w:p>
    <w:p w14:paraId="5B72E8A7" w14:textId="77777777" w:rsidR="00076CC8" w:rsidRPr="00724BC1" w:rsidRDefault="00076CC8" w:rsidP="00076CC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działki nr 154/5</w:t>
      </w:r>
      <w:r w:rsidRPr="00724BC1">
        <w:rPr>
          <w:sz w:val="22"/>
          <w:szCs w:val="22"/>
        </w:rPr>
        <w:t xml:space="preserve"> </w:t>
      </w:r>
      <w:proofErr w:type="spellStart"/>
      <w:r w:rsidRPr="00724BC1">
        <w:rPr>
          <w:sz w:val="22"/>
          <w:szCs w:val="22"/>
        </w:rPr>
        <w:t>obr</w:t>
      </w:r>
      <w:proofErr w:type="spellEnd"/>
      <w:r w:rsidRPr="00724BC1">
        <w:rPr>
          <w:sz w:val="22"/>
          <w:szCs w:val="22"/>
        </w:rPr>
        <w:t>.</w:t>
      </w:r>
      <w:r>
        <w:rPr>
          <w:sz w:val="22"/>
          <w:szCs w:val="22"/>
        </w:rPr>
        <w:t xml:space="preserve"> 212,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156/5 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 xml:space="preserve">. 212, nr 157/5 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 xml:space="preserve">. 212 wszystkie </w:t>
      </w:r>
      <w:r w:rsidRPr="00724BC1">
        <w:rPr>
          <w:sz w:val="22"/>
          <w:szCs w:val="22"/>
        </w:rPr>
        <w:t>obj. KW </w:t>
      </w:r>
      <w:r>
        <w:rPr>
          <w:sz w:val="22"/>
          <w:szCs w:val="22"/>
        </w:rPr>
        <w:t xml:space="preserve">nr 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195923/5,</w:t>
      </w:r>
    </w:p>
    <w:p w14:paraId="62543C36" w14:textId="77777777" w:rsidR="00076CC8" w:rsidRPr="006B4D8F" w:rsidRDefault="00076CC8" w:rsidP="00076CC8">
      <w:pPr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</w:t>
      </w:r>
      <w:r>
        <w:rPr>
          <w:b/>
          <w:bCs/>
          <w:sz w:val="22"/>
          <w:szCs w:val="22"/>
        </w:rPr>
        <w:t>e</w:t>
      </w:r>
      <w:r w:rsidRPr="00724BC1">
        <w:rPr>
          <w:b/>
          <w:bCs/>
          <w:sz w:val="22"/>
          <w:szCs w:val="22"/>
        </w:rPr>
        <w:t xml:space="preserve">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32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5496D2E3" w14:textId="77777777" w:rsidR="00076CC8" w:rsidRPr="00A57606" w:rsidRDefault="00076CC8" w:rsidP="00076CC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nieruchomości niezabudowane, położone przy ul. Celowniczej w Rzeszowie, </w:t>
      </w:r>
    </w:p>
    <w:p w14:paraId="39251E30" w14:textId="77777777" w:rsidR="00076CC8" w:rsidRPr="00724BC1" w:rsidRDefault="00076CC8" w:rsidP="00076CC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</w:t>
      </w:r>
      <w:r>
        <w:rPr>
          <w:b/>
          <w:bCs/>
          <w:color w:val="auto"/>
          <w:sz w:val="22"/>
          <w:szCs w:val="22"/>
        </w:rPr>
        <w:t xml:space="preserve"> ich</w:t>
      </w:r>
      <w:r w:rsidRPr="008B2244">
        <w:rPr>
          <w:b/>
          <w:bCs/>
          <w:color w:val="auto"/>
          <w:sz w:val="22"/>
          <w:szCs w:val="22"/>
        </w:rPr>
        <w:t xml:space="preserve"> zagospodarowania:</w:t>
      </w:r>
      <w:r>
        <w:rPr>
          <w:color w:val="auto"/>
          <w:sz w:val="22"/>
          <w:szCs w:val="22"/>
        </w:rPr>
        <w:t xml:space="preserve"> n</w:t>
      </w:r>
      <w:r w:rsidRPr="008B2244">
        <w:rPr>
          <w:color w:val="auto"/>
          <w:sz w:val="22"/>
          <w:szCs w:val="22"/>
        </w:rPr>
        <w:t>ieruchomo</w:t>
      </w:r>
      <w:r>
        <w:rPr>
          <w:color w:val="auto"/>
          <w:sz w:val="22"/>
          <w:szCs w:val="22"/>
        </w:rPr>
        <w:t>ści</w:t>
      </w:r>
      <w:r w:rsidRPr="008B224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objęte miejscowym planem zagospodarowania przestrzennego nr 140/11/2006-I „</w:t>
      </w:r>
      <w:proofErr w:type="spellStart"/>
      <w:r>
        <w:rPr>
          <w:color w:val="auto"/>
          <w:sz w:val="22"/>
          <w:szCs w:val="22"/>
        </w:rPr>
        <w:t>Staroniwa</w:t>
      </w:r>
      <w:proofErr w:type="spellEnd"/>
      <w:r>
        <w:rPr>
          <w:color w:val="auto"/>
          <w:sz w:val="22"/>
          <w:szCs w:val="22"/>
        </w:rPr>
        <w:t xml:space="preserve"> Północ” oznaczony symbolem KD.12 teren przeznaczony pod drogi publiczne.</w:t>
      </w:r>
      <w:r>
        <w:rPr>
          <w:sz w:val="22"/>
          <w:szCs w:val="22"/>
        </w:rPr>
        <w:t xml:space="preserve"> Według wypisu z </w:t>
      </w:r>
      <w:r w:rsidRPr="00724BC1">
        <w:rPr>
          <w:sz w:val="22"/>
          <w:szCs w:val="22"/>
        </w:rPr>
        <w:t>rejestr</w:t>
      </w:r>
      <w:r>
        <w:rPr>
          <w:sz w:val="22"/>
          <w:szCs w:val="22"/>
        </w:rPr>
        <w:t xml:space="preserve">u gruntów, działki oznaczone symbolem </w:t>
      </w:r>
      <w:proofErr w:type="spellStart"/>
      <w:r>
        <w:rPr>
          <w:sz w:val="22"/>
          <w:szCs w:val="22"/>
        </w:rPr>
        <w:t>Tp</w:t>
      </w:r>
      <w:proofErr w:type="spellEnd"/>
      <w:r>
        <w:rPr>
          <w:sz w:val="22"/>
          <w:szCs w:val="22"/>
        </w:rPr>
        <w:t>- grunty przeznaczone pod budowę dróg publicznych lub linii kolejowych,</w:t>
      </w:r>
    </w:p>
    <w:p w14:paraId="6003FB77" w14:textId="77777777" w:rsidR="00076CC8" w:rsidRPr="00724BC1" w:rsidRDefault="00076CC8" w:rsidP="00076CC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  <w:r>
        <w:rPr>
          <w:sz w:val="22"/>
          <w:szCs w:val="22"/>
        </w:rPr>
        <w:t>,</w:t>
      </w:r>
    </w:p>
    <w:p w14:paraId="13D2F0E1" w14:textId="77777777" w:rsidR="00076CC8" w:rsidRPr="00724BC1" w:rsidRDefault="00076CC8" w:rsidP="00076CC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  <w:r>
        <w:rPr>
          <w:sz w:val="22"/>
          <w:szCs w:val="22"/>
        </w:rPr>
        <w:t>,</w:t>
      </w:r>
    </w:p>
    <w:p w14:paraId="1E6FA9C1" w14:textId="77777777" w:rsidR="00076CC8" w:rsidRPr="00724BC1" w:rsidRDefault="00076CC8" w:rsidP="00076CC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  <w:r>
        <w:rPr>
          <w:sz w:val="22"/>
          <w:szCs w:val="22"/>
        </w:rPr>
        <w:t>,</w:t>
      </w:r>
    </w:p>
    <w:p w14:paraId="3CD00590" w14:textId="77777777" w:rsidR="00076CC8" w:rsidRPr="00724BC1" w:rsidRDefault="00076CC8" w:rsidP="00076CC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wysokość rocznego czynszu najmu w 2024 r. wynosi netto 555,00 zł.,</w:t>
      </w:r>
    </w:p>
    <w:p w14:paraId="137244D9" w14:textId="77777777" w:rsidR="00076CC8" w:rsidRPr="00724BC1" w:rsidRDefault="00076CC8" w:rsidP="00076CC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roku,</w:t>
      </w:r>
    </w:p>
    <w:p w14:paraId="21C80303" w14:textId="77777777" w:rsidR="00076CC8" w:rsidRPr="00A062FE" w:rsidRDefault="00076CC8" w:rsidP="00076CC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A062FE">
        <w:rPr>
          <w:sz w:val="22"/>
          <w:szCs w:val="22"/>
        </w:rPr>
        <w:t>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>
        <w:rPr>
          <w:bCs/>
          <w:color w:val="auto"/>
          <w:sz w:val="22"/>
          <w:szCs w:val="22"/>
        </w:rPr>
        <w:t>,</w:t>
      </w:r>
    </w:p>
    <w:p w14:paraId="11285D30" w14:textId="77777777" w:rsidR="00076CC8" w:rsidRPr="002E3644" w:rsidRDefault="00076CC8" w:rsidP="00076CC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nieruchomości przeznaczone do najmu na składowanie ziemi i materiałów budowlanych </w:t>
      </w:r>
      <w:r>
        <w:rPr>
          <w:sz w:val="22"/>
          <w:szCs w:val="22"/>
        </w:rPr>
        <w:t>o pow. 111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548BBEC5" w14:textId="77777777" w:rsidR="00076CC8" w:rsidRPr="00724BC1" w:rsidRDefault="00076CC8" w:rsidP="00076CC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724BC1">
        <w:rPr>
          <w:sz w:val="22"/>
          <w:szCs w:val="22"/>
        </w:rPr>
        <w:t xml:space="preserve"> nie dotyczy</w:t>
      </w:r>
    </w:p>
    <w:p w14:paraId="10227E96" w14:textId="77777777" w:rsidR="00076CC8" w:rsidRPr="00724BC1" w:rsidRDefault="00076CC8" w:rsidP="00076CC8">
      <w:pPr>
        <w:pStyle w:val="Default"/>
        <w:jc w:val="both"/>
        <w:rPr>
          <w:sz w:val="18"/>
          <w:szCs w:val="18"/>
        </w:rPr>
      </w:pPr>
    </w:p>
    <w:p w14:paraId="165EED01" w14:textId="77777777" w:rsidR="00076CC8" w:rsidRPr="00603803" w:rsidRDefault="00076CC8" w:rsidP="00076CC8">
      <w:pPr>
        <w:tabs>
          <w:tab w:val="left" w:pos="9498"/>
        </w:tabs>
        <w:ind w:left="8931" w:right="54" w:hanging="8364"/>
        <w:jc w:val="right"/>
        <w:rPr>
          <w:bCs/>
        </w:rPr>
      </w:pPr>
      <w:r w:rsidRPr="00603803">
        <w:rPr>
          <w:bCs/>
        </w:rPr>
        <w:t>Prezydent  Miasta  Rzeszowa</w:t>
      </w:r>
    </w:p>
    <w:p w14:paraId="52B6EECB" w14:textId="77777777" w:rsidR="00076CC8" w:rsidRPr="00603803" w:rsidRDefault="00076CC8" w:rsidP="00076CC8">
      <w:pPr>
        <w:jc w:val="both"/>
        <w:rPr>
          <w:bCs/>
        </w:rPr>
      </w:pPr>
    </w:p>
    <w:p w14:paraId="4EF3BAC3" w14:textId="77777777" w:rsidR="00076CC8" w:rsidRPr="00603803" w:rsidRDefault="00076CC8" w:rsidP="00076CC8">
      <w:pPr>
        <w:jc w:val="both"/>
        <w:rPr>
          <w:bCs/>
        </w:rPr>
      </w:pPr>
    </w:p>
    <w:p w14:paraId="77509C95" w14:textId="77777777" w:rsidR="00076CC8" w:rsidRPr="00603803" w:rsidRDefault="00076CC8" w:rsidP="00076CC8">
      <w:pPr>
        <w:jc w:val="both"/>
        <w:rPr>
          <w:bCs/>
        </w:rPr>
      </w:pP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</w:r>
      <w:r w:rsidRPr="00603803">
        <w:rPr>
          <w:bCs/>
        </w:rPr>
        <w:tab/>
        <w:t>Konrad Fijołek</w:t>
      </w:r>
    </w:p>
    <w:p w14:paraId="6A9406D9" w14:textId="77777777" w:rsidR="00076CC8" w:rsidRDefault="00076CC8" w:rsidP="00076CC8">
      <w:pPr>
        <w:jc w:val="both"/>
        <w:rPr>
          <w:b/>
        </w:rPr>
      </w:pPr>
    </w:p>
    <w:p w14:paraId="4BD7A373" w14:textId="77777777" w:rsidR="00076CC8" w:rsidRDefault="00076CC8" w:rsidP="00076CC8">
      <w:pPr>
        <w:jc w:val="both"/>
        <w:rPr>
          <w:b/>
        </w:rPr>
      </w:pPr>
    </w:p>
    <w:p w14:paraId="2AA64CD8" w14:textId="77777777" w:rsidR="00076CC8" w:rsidRDefault="00076CC8" w:rsidP="00076CC8">
      <w:pPr>
        <w:jc w:val="both"/>
        <w:rPr>
          <w:b/>
        </w:rPr>
      </w:pPr>
    </w:p>
    <w:p w14:paraId="48DEBAAF" w14:textId="77777777" w:rsidR="00076CC8" w:rsidRPr="008E68E6" w:rsidRDefault="00076CC8" w:rsidP="00076CC8">
      <w:pPr>
        <w:jc w:val="center"/>
      </w:pPr>
      <w:r w:rsidRPr="001C5AA5">
        <w:rPr>
          <w:sz w:val="22"/>
          <w:szCs w:val="22"/>
        </w:rPr>
        <w:t>Niniejszy wykaz wywieszono na tablicy ogłoszeń w Biurze</w:t>
      </w:r>
    </w:p>
    <w:p w14:paraId="23AC989A" w14:textId="77777777" w:rsidR="00076CC8" w:rsidRPr="001C5AA5" w:rsidRDefault="00076CC8" w:rsidP="00076CC8">
      <w:pPr>
        <w:jc w:val="center"/>
        <w:rPr>
          <w:sz w:val="22"/>
          <w:szCs w:val="22"/>
        </w:rPr>
      </w:pPr>
      <w:r w:rsidRPr="001C5AA5">
        <w:rPr>
          <w:sz w:val="22"/>
          <w:szCs w:val="22"/>
        </w:rPr>
        <w:t>Gospodarki Mieniem Miasta Rzeszowa, Pl.</w:t>
      </w:r>
      <w:r>
        <w:rPr>
          <w:sz w:val="22"/>
          <w:szCs w:val="22"/>
        </w:rPr>
        <w:t xml:space="preserve"> </w:t>
      </w:r>
      <w:r w:rsidRPr="001C5AA5">
        <w:rPr>
          <w:sz w:val="22"/>
          <w:szCs w:val="22"/>
        </w:rPr>
        <w:t>Ofiar</w:t>
      </w:r>
      <w:r>
        <w:rPr>
          <w:sz w:val="22"/>
          <w:szCs w:val="22"/>
        </w:rPr>
        <w:t xml:space="preserve"> </w:t>
      </w:r>
      <w:r w:rsidRPr="001C5AA5">
        <w:rPr>
          <w:sz w:val="22"/>
          <w:szCs w:val="22"/>
        </w:rPr>
        <w:t>Getta 3</w:t>
      </w:r>
    </w:p>
    <w:p w14:paraId="3F47CB5A" w14:textId="1AFCBCAA" w:rsidR="003F2C3E" w:rsidRDefault="00076CC8" w:rsidP="00076CC8">
      <w:pPr>
        <w:jc w:val="center"/>
      </w:pPr>
      <w:r w:rsidRPr="001C5AA5">
        <w:rPr>
          <w:sz w:val="22"/>
          <w:szCs w:val="22"/>
        </w:rPr>
        <w:t>na okres 21 dni</w:t>
      </w:r>
      <w:r>
        <w:rPr>
          <w:sz w:val="22"/>
          <w:szCs w:val="22"/>
        </w:rPr>
        <w:t xml:space="preserve">, </w:t>
      </w:r>
      <w:r w:rsidRPr="001C5AA5">
        <w:rPr>
          <w:sz w:val="22"/>
          <w:szCs w:val="22"/>
        </w:rPr>
        <w:t>tj. od dnia</w:t>
      </w:r>
      <w:r>
        <w:rPr>
          <w:sz w:val="22"/>
          <w:szCs w:val="22"/>
        </w:rPr>
        <w:t xml:space="preserve"> 21.03.2024 r</w:t>
      </w:r>
      <w:r w:rsidRPr="001C5AA5">
        <w:rPr>
          <w:sz w:val="22"/>
          <w:szCs w:val="22"/>
        </w:rPr>
        <w:t>.  do dnia</w:t>
      </w:r>
      <w:r>
        <w:rPr>
          <w:sz w:val="22"/>
          <w:szCs w:val="22"/>
        </w:rPr>
        <w:t xml:space="preserve"> 11.04.2024 </w:t>
      </w:r>
      <w:r>
        <w:rPr>
          <w:sz w:val="22"/>
          <w:szCs w:val="22"/>
        </w:rPr>
        <w:t xml:space="preserve">r </w:t>
      </w:r>
      <w:bookmarkEnd w:id="0"/>
    </w:p>
    <w:sectPr w:rsidR="003F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C8"/>
    <w:rsid w:val="00076CC8"/>
    <w:rsid w:val="00107690"/>
    <w:rsid w:val="003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C34"/>
  <w15:chartTrackingRefBased/>
  <w15:docId w15:val="{661110E8-40E9-419A-A0DB-FBD6D4EA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CC8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76CC8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076CC8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  <w:style w:type="paragraph" w:customStyle="1" w:styleId="Default">
    <w:name w:val="Default"/>
    <w:rsid w:val="00076C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Gubernat-Kulasa Katarzyna</dc:creator>
  <cp:keywords/>
  <dc:description/>
  <cp:lastModifiedBy>Gubernat-Kulasa Katarzyna</cp:lastModifiedBy>
  <cp:revision>1</cp:revision>
  <dcterms:created xsi:type="dcterms:W3CDTF">2024-03-21T06:57:00Z</dcterms:created>
  <dcterms:modified xsi:type="dcterms:W3CDTF">2024-03-21T06:58:00Z</dcterms:modified>
</cp:coreProperties>
</file>