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22AC" w14:textId="2405881C" w:rsidR="00153DD2" w:rsidRDefault="005653AD">
      <w:r>
        <w:t>Uchwały zmieniające z lat 2011 – 2015</w:t>
      </w:r>
    </w:p>
    <w:p w14:paraId="245B47D9" w14:textId="04C8E20E" w:rsidR="005653AD" w:rsidRDefault="005653AD">
      <w:r w:rsidRPr="005653AD">
        <w:t>- uchwał</w:t>
      </w:r>
      <w:r>
        <w:t>a</w:t>
      </w:r>
      <w:r w:rsidRPr="005653AD">
        <w:t xml:space="preserve"> nr XI/240/2011 Rady Miasta Rzeszowa z dnia 31 maja 2011 r.,</w:t>
      </w:r>
      <w:r w:rsidRPr="005653AD">
        <w:br/>
        <w:t>- uchwał</w:t>
      </w:r>
      <w:r>
        <w:t>a</w:t>
      </w:r>
      <w:r w:rsidRPr="005653AD">
        <w:t xml:space="preserve"> nr XXIII/485/2011 Rady Miasta Rzeszowa z 28 grudnia 2011 r.,</w:t>
      </w:r>
      <w:r w:rsidRPr="005653AD">
        <w:br/>
        <w:t>- uchwał</w:t>
      </w:r>
      <w:r>
        <w:t>a</w:t>
      </w:r>
      <w:r w:rsidRPr="005653AD">
        <w:t xml:space="preserve"> nr XLIV/842/2012 Rady Miasta Rzeszowa z dnia 18 grudnia 2012 r.,</w:t>
      </w:r>
      <w:r w:rsidRPr="005653AD">
        <w:br/>
        <w:t>- uchwał</w:t>
      </w:r>
      <w:r>
        <w:t>a</w:t>
      </w:r>
      <w:r w:rsidRPr="005653AD">
        <w:t xml:space="preserve"> nr LXVIII/1265/2014 Rady Miasta Rzeszowa z dnia 28 stycznia 2014 r.,</w:t>
      </w:r>
      <w:r w:rsidRPr="005653AD">
        <w:br/>
        <w:t>- uchwał</w:t>
      </w:r>
      <w:r>
        <w:t>a</w:t>
      </w:r>
      <w:r w:rsidRPr="005653AD">
        <w:t xml:space="preserve"> nr IX/171/2015 Rady Miasta Rzeszowa z dnia 28 kwietnia 2015 r.,</w:t>
      </w:r>
    </w:p>
    <w:sectPr w:rsidR="00565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11"/>
    <w:rsid w:val="00153DD2"/>
    <w:rsid w:val="005653AD"/>
    <w:rsid w:val="0092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5A0B"/>
  <w15:chartTrackingRefBased/>
  <w15:docId w15:val="{B20DD8F9-8D81-4841-ACC9-FC9EECF4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JANB</dc:creator>
  <cp:keywords/>
  <dc:description/>
  <cp:lastModifiedBy>JANB</cp:lastModifiedBy>
  <cp:revision>2</cp:revision>
  <dcterms:created xsi:type="dcterms:W3CDTF">2022-07-14T07:42:00Z</dcterms:created>
  <dcterms:modified xsi:type="dcterms:W3CDTF">2022-07-14T07:43:00Z</dcterms:modified>
</cp:coreProperties>
</file>