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50D3A" w14:textId="4F4ECA0D" w:rsidR="00F02154" w:rsidRDefault="00F02154" w:rsidP="00F02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INFORMACJA DLA OSOBY </w:t>
      </w:r>
      <w:r>
        <w:rPr>
          <w:rFonts w:ascii="Times New Roman" w:hAnsi="Times New Roman" w:cs="Times New Roman"/>
          <w:b/>
          <w:color w:val="000000"/>
          <w:sz w:val="24"/>
        </w:rPr>
        <w:br/>
        <w:t xml:space="preserve">Z NIEPEŁNOSPRAWNOŚCIĄ LUB OPIEKUNA PRAWNEGO OSOBY NIEPEŁNOSPRAWNEJ </w:t>
      </w:r>
      <w:r w:rsidR="00744E7C">
        <w:rPr>
          <w:rFonts w:ascii="Times New Roman" w:hAnsi="Times New Roman" w:cs="Times New Roman"/>
          <w:b/>
          <w:color w:val="000000"/>
          <w:sz w:val="24"/>
        </w:rPr>
        <w:t>DOTYCZĄCA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</w:rPr>
        <w:t xml:space="preserve"> PROGRAMU „ASYSTENT OSOBISTY OSOBY NIEPEŁNOSPRAWNEJ” – EDYCJA 2021 </w:t>
      </w:r>
      <w:r>
        <w:rPr>
          <w:rFonts w:ascii="Times New Roman" w:hAnsi="Times New Roman" w:cs="Times New Roman"/>
          <w:b/>
          <w:color w:val="000000"/>
          <w:sz w:val="24"/>
        </w:rPr>
        <w:br/>
        <w:t>REALIZOWANEGO W GMINIE MIASTO RZESZÓW</w:t>
      </w:r>
    </w:p>
    <w:p w14:paraId="17F937EC" w14:textId="77777777" w:rsidR="00F02154" w:rsidRDefault="00F02154" w:rsidP="00F02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4EE32802" w14:textId="77777777" w:rsidR="00F02154" w:rsidRDefault="00F02154" w:rsidP="00042579">
      <w:pPr>
        <w:pStyle w:val="Akapitzlist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 „Asystent osobisty osoby niepełnosprawnej” realizowany w Gminie Miasto Rzeszów </w:t>
      </w:r>
      <w:r>
        <w:rPr>
          <w:rFonts w:ascii="Times New Roman" w:hAnsi="Times New Roman"/>
          <w:sz w:val="24"/>
          <w:szCs w:val="24"/>
        </w:rPr>
        <w:t xml:space="preserve">ma na celu zapewnienie dostępności do usługi </w:t>
      </w:r>
      <w:r>
        <w:rPr>
          <w:rFonts w:ascii="Times New Roman" w:hAnsi="Times New Roman"/>
          <w:color w:val="000000" w:themeColor="text1"/>
          <w:sz w:val="24"/>
          <w:szCs w:val="24"/>
        </w:rPr>
        <w:t>asystenta tj. wsparcia w wykonywaniu codziennych czynności</w:t>
      </w:r>
      <w:r>
        <w:rPr>
          <w:rFonts w:ascii="Times New Roman" w:hAnsi="Times New Roman"/>
          <w:sz w:val="24"/>
          <w:szCs w:val="24"/>
        </w:rPr>
        <w:t xml:space="preserve"> oraz funkcjonowaniu w życiu społecznym osób niepełnosprawnych.</w:t>
      </w:r>
    </w:p>
    <w:p w14:paraId="7B82B54E" w14:textId="77777777" w:rsidR="00042579" w:rsidRDefault="00042579" w:rsidP="0004257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7276B5" w14:textId="77777777" w:rsidR="00ED0333" w:rsidRDefault="00F02154" w:rsidP="00042579">
      <w:pPr>
        <w:pStyle w:val="Akapitzlist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programu mogą korzystać</w:t>
      </w:r>
      <w:r w:rsidR="00ED03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240E3E2" w14:textId="77777777" w:rsidR="00042579" w:rsidRDefault="00042579" w:rsidP="0004257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31EAF" w14:textId="77777777" w:rsidR="00ED0333" w:rsidRDefault="00ED0333" w:rsidP="0002355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pełnoletnie osoby niepełnosprawne posiadające orzeczenie o znacznym stopniu niepełnosprawności albo orzeczenie równoważne lub osoby niepełnosprawne posiadające orzeczenie o umiarkowanym stopniu niepełnosprawności albo orzeczenie równoważne,</w:t>
      </w:r>
    </w:p>
    <w:p w14:paraId="116CE14A" w14:textId="77777777" w:rsidR="00042579" w:rsidRDefault="00042579" w:rsidP="00023550">
      <w:pPr>
        <w:pStyle w:val="Akapitzlist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0B92D3" w14:textId="77777777" w:rsidR="00F02154" w:rsidRPr="00AD5CBB" w:rsidRDefault="00F02154" w:rsidP="0002355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0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dzieci do 16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</w:t>
      </w:r>
      <w:r w:rsidRPr="00ED03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edukacji oraz do osób niepełnosprawnych posiadających orzeczenie o znacznym lub umiarkowanym stopniu niepełnosprawności, zgodnie z ustawą z dnia 27 sierpnia 1997 r. </w:t>
      </w:r>
      <w:r w:rsidRPr="00ED03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rehabilitacji zawodowej i społecznej oraz zatrudnianiu osób niepełnosprawnych albo orzeczenie równoważne do wyżej wymienionego, które wymagają usługi asystenta </w:t>
      </w:r>
      <w:r w:rsidRPr="00ED03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wykonywaniu codziennych czynności oraz funkcjonowaniu w życiu społecznym.</w:t>
      </w:r>
    </w:p>
    <w:p w14:paraId="4D3D7B3A" w14:textId="77777777" w:rsidR="00AD5CBB" w:rsidRPr="00AD5CBB" w:rsidRDefault="00AD5CBB" w:rsidP="00AD5C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0C724E" w14:textId="77777777" w:rsidR="00C4197F" w:rsidRDefault="00F02154" w:rsidP="0002355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gdy usługa asystenta będzie świadczona na rzecz dzieci niepełnosprawnych </w:t>
      </w:r>
      <w:r w:rsidR="00B550BB" w:rsidRPr="00F822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822A0">
        <w:rPr>
          <w:rFonts w:ascii="Times New Roman" w:hAnsi="Times New Roman" w:cs="Times New Roman"/>
          <w:color w:val="000000" w:themeColor="text1"/>
          <w:sz w:val="24"/>
          <w:szCs w:val="24"/>
        </w:rPr>
        <w:t>do 16 roku życia z orzeczeniem o niepełnosprawności łącznie z ww. wskazaniami, wymagane jest także zaświadczenie psychologa o braku przeciwskazań do wykonywania czynności przez asystenta.</w:t>
      </w:r>
    </w:p>
    <w:p w14:paraId="348A0961" w14:textId="77777777" w:rsidR="00042579" w:rsidRPr="00F822A0" w:rsidRDefault="00042579" w:rsidP="0004257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96AF92" w14:textId="77777777" w:rsidR="00695A5C" w:rsidRPr="00F822A0" w:rsidRDefault="00C4197F" w:rsidP="00042579">
      <w:pPr>
        <w:pStyle w:val="Akapitzlist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2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Usługi asystenta osobistego osoby niepełnosprawnej realizowane będą wyłącznie na terenie Gminy- Miasta Rzeszów, 7 dni w tyg</w:t>
      </w:r>
      <w:r w:rsidR="00F822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odniu w godzinach 6.00 do 22.00,w wymiarze  max 15 godzin miesięcznie.</w:t>
      </w:r>
    </w:p>
    <w:p w14:paraId="65DA4C01" w14:textId="77777777" w:rsidR="00F02154" w:rsidRDefault="00F02154" w:rsidP="00042579">
      <w:pPr>
        <w:pStyle w:val="Akapitzlist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5080">
        <w:rPr>
          <w:rFonts w:ascii="Times New Roman" w:hAnsi="Times New Roman"/>
          <w:color w:val="000000" w:themeColor="text1"/>
          <w:sz w:val="24"/>
          <w:szCs w:val="24"/>
        </w:rPr>
        <w:t>Do czasu pracy asystenta wlicza się czas oczekiwania/gotowości na świadczenie usług nie dłuższy niż 90 min. Jeśli czas oczekiwania wynosi więcej niż 90 min. usługa nie będzie finansowana w ramach Programu.</w:t>
      </w:r>
    </w:p>
    <w:p w14:paraId="02A2A5A6" w14:textId="77777777" w:rsidR="00042579" w:rsidRPr="00F75080" w:rsidRDefault="00042579" w:rsidP="00042579">
      <w:pPr>
        <w:pStyle w:val="Akapitzlist"/>
        <w:spacing w:after="0"/>
        <w:ind w:left="0"/>
        <w:jc w:val="both"/>
        <w:rPr>
          <w:rFonts w:ascii="Times New Roman" w:hAnsi="Times New Roman"/>
          <w:bCs/>
          <w:strike/>
          <w:sz w:val="24"/>
          <w:szCs w:val="24"/>
        </w:rPr>
      </w:pPr>
    </w:p>
    <w:p w14:paraId="34B97845" w14:textId="77777777" w:rsidR="00F02154" w:rsidRDefault="00F02154" w:rsidP="00042579">
      <w:pPr>
        <w:pStyle w:val="Akapitzlist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Każdy z Uczestników programu zobowiązany jest do informowania Miejskiego Ośrodka Pomocy Społecznej w Rzeszowie o wszelkich nieprawidłowościach w realizacji usługi asystenta.</w:t>
      </w:r>
    </w:p>
    <w:p w14:paraId="4A47B3ED" w14:textId="77777777" w:rsidR="00F02154" w:rsidRDefault="00F02154" w:rsidP="00042579">
      <w:pPr>
        <w:pStyle w:val="Akapitzlist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Każdy z Uczestników programu zobowiązany jest do informowania Miejskiego Ośrodka Pomocy Społecznej w Rzeszowie, w trakcie trwania programu, o zmianach dotyczących sytuacji osoby z niepełnosprawnością.</w:t>
      </w:r>
    </w:p>
    <w:p w14:paraId="3BCE792B" w14:textId="77777777" w:rsidR="00F02154" w:rsidRDefault="00F02154" w:rsidP="00042579">
      <w:pPr>
        <w:pStyle w:val="Akapitzlist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Każdy z Uczestników programu zobowiązany jest na bieżąco informować Miejski Ośrodek Pomocy Społecznej w Rzeszowie o rezygnacji z przyznanej usługi lub jej części.</w:t>
      </w:r>
    </w:p>
    <w:p w14:paraId="7B0B39F0" w14:textId="77777777" w:rsidR="00042579" w:rsidRDefault="00042579" w:rsidP="0004257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BAABCA" w14:textId="77777777" w:rsidR="00F02154" w:rsidRDefault="00F02154" w:rsidP="00042579">
      <w:pPr>
        <w:pStyle w:val="Akapitzlist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Limit godzin usług asystenta przypadających na 1 uczestnika Programu, </w:t>
      </w:r>
      <w:r>
        <w:rPr>
          <w:rFonts w:ascii="Times New Roman" w:hAnsi="Times New Roman"/>
          <w:sz w:val="24"/>
          <w:szCs w:val="24"/>
        </w:rPr>
        <w:t xml:space="preserve">w tym </w:t>
      </w:r>
      <w:r w:rsidR="0004257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1 dziecko niepełnosprawne, </w:t>
      </w:r>
      <w:r>
        <w:rPr>
          <w:rFonts w:ascii="Times New Roman" w:hAnsi="Times New Roman"/>
          <w:color w:val="000000" w:themeColor="text1"/>
          <w:sz w:val="24"/>
          <w:szCs w:val="24"/>
        </w:rPr>
        <w:t>dotyczy także osób niepełnosprawnych, które korzystają z usług asystenta w ramach innych programów/projektów, tj. łączna liczba godzin usług asystenta dla wszystkich programów/projektów nie może wynosić więcej niż 60 godzin miesięcznie.</w:t>
      </w:r>
    </w:p>
    <w:p w14:paraId="2C5D4B1C" w14:textId="77777777" w:rsidR="00042579" w:rsidRDefault="00042579" w:rsidP="0004257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2174C36" w14:textId="77777777" w:rsidR="00F02154" w:rsidRDefault="00F02154" w:rsidP="0004257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Przejazdy na terenie miasta możliwe są jedynie komunikacją publiczną.</w:t>
      </w:r>
    </w:p>
    <w:p w14:paraId="22D381B2" w14:textId="77777777" w:rsidR="00F02154" w:rsidRDefault="00F02154" w:rsidP="00F0215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2723477B" w14:textId="77777777" w:rsidR="00042579" w:rsidRDefault="00042579" w:rsidP="00F0215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0F7A0DE8" w14:textId="77777777" w:rsidR="00F02154" w:rsidRDefault="00F02154" w:rsidP="00F0215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Oświadczam, że zapoznałem/łam się z treścią powyższej informacji.</w:t>
      </w:r>
    </w:p>
    <w:p w14:paraId="5874370D" w14:textId="77777777" w:rsidR="00F02154" w:rsidRDefault="00F02154" w:rsidP="00F0215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D70C948" w14:textId="77777777" w:rsidR="00B550BB" w:rsidRDefault="00B550BB" w:rsidP="00F0215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AE6CE02" w14:textId="77777777" w:rsidR="00B550BB" w:rsidRDefault="00B550BB" w:rsidP="00F0215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37A107F" w14:textId="77777777" w:rsidR="00F02154" w:rsidRDefault="00F02154" w:rsidP="00F0215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</w:t>
      </w:r>
      <w:r w:rsidR="00F822A0">
        <w:rPr>
          <w:rFonts w:ascii="Times New Roman" w:hAnsi="Times New Roman" w:cs="Times New Roman"/>
          <w:color w:val="000000"/>
          <w:sz w:val="20"/>
          <w:szCs w:val="20"/>
        </w:rPr>
        <w:t>……</w:t>
      </w:r>
    </w:p>
    <w:p w14:paraId="6CD7B605" w14:textId="77777777" w:rsidR="00F02154" w:rsidRDefault="00F822A0" w:rsidP="00F0215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Data, podpis uczestnika P</w:t>
      </w:r>
      <w:r w:rsidR="00F02154">
        <w:rPr>
          <w:rFonts w:ascii="Times New Roman" w:hAnsi="Times New Roman" w:cs="Times New Roman"/>
          <w:color w:val="000000"/>
          <w:sz w:val="20"/>
          <w:szCs w:val="20"/>
        </w:rPr>
        <w:t xml:space="preserve">rogramu </w:t>
      </w:r>
    </w:p>
    <w:p w14:paraId="2A6ECE83" w14:textId="77777777" w:rsidR="00AC34DB" w:rsidRDefault="00AC34DB"/>
    <w:sectPr w:rsidR="00AC34DB" w:rsidSect="00023550">
      <w:headerReference w:type="default" r:id="rId9"/>
      <w:footerReference w:type="default" r:id="rId10"/>
      <w:pgSz w:w="11906" w:h="16838"/>
      <w:pgMar w:top="1843" w:right="1417" w:bottom="1135" w:left="1417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1AC22" w14:textId="77777777" w:rsidR="00F314E5" w:rsidRDefault="00F314E5" w:rsidP="00023550">
      <w:pPr>
        <w:spacing w:after="0" w:line="240" w:lineRule="auto"/>
      </w:pPr>
      <w:r>
        <w:separator/>
      </w:r>
    </w:p>
  </w:endnote>
  <w:endnote w:type="continuationSeparator" w:id="0">
    <w:p w14:paraId="60F2D7EB" w14:textId="77777777" w:rsidR="00F314E5" w:rsidRDefault="00F314E5" w:rsidP="0002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B0702" w14:textId="77777777" w:rsidR="00023550" w:rsidRPr="00086392" w:rsidRDefault="00023550" w:rsidP="00023550">
    <w:pPr>
      <w:autoSpaceDE w:val="0"/>
      <w:autoSpaceDN w:val="0"/>
      <w:adjustRightInd w:val="0"/>
      <w:jc w:val="center"/>
    </w:pPr>
    <w:r w:rsidRPr="00086392">
      <w:t xml:space="preserve">Program </w:t>
    </w:r>
    <w:r w:rsidRPr="00086392">
      <w:rPr>
        <w:i/>
      </w:rPr>
      <w:t>„</w:t>
    </w:r>
    <w:r>
      <w:rPr>
        <w:i/>
      </w:rPr>
      <w:t>Asystent osobisty osoby niepełnosprawnej</w:t>
    </w:r>
    <w:r w:rsidRPr="00086392">
      <w:rPr>
        <w:i/>
      </w:rPr>
      <w:t>”</w:t>
    </w:r>
    <w:r w:rsidRPr="00086392">
      <w:t xml:space="preserve"> – edycja 2021</w:t>
    </w:r>
  </w:p>
  <w:p w14:paraId="04BD4DCD" w14:textId="58AC7C4C" w:rsidR="00023550" w:rsidRDefault="00023550" w:rsidP="00023550">
    <w:pPr>
      <w:pStyle w:val="Stopka"/>
      <w:jc w:val="center"/>
    </w:pPr>
    <w:r w:rsidRPr="00086392">
      <w:rPr>
        <w:sz w:val="20"/>
      </w:rPr>
      <w:t xml:space="preserve">finansowany przez Ministerstwo Rodziny i Polityki Społecznej </w:t>
    </w:r>
    <w:r>
      <w:rPr>
        <w:sz w:val="20"/>
      </w:rPr>
      <w:br/>
    </w:r>
    <w:r w:rsidRPr="00086392">
      <w:rPr>
        <w:sz w:val="20"/>
      </w:rPr>
      <w:t>ze środków Funduszu Solidarnościowego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C593B" w14:textId="77777777" w:rsidR="00F314E5" w:rsidRDefault="00F314E5" w:rsidP="00023550">
      <w:pPr>
        <w:spacing w:after="0" w:line="240" w:lineRule="auto"/>
      </w:pPr>
      <w:r>
        <w:separator/>
      </w:r>
    </w:p>
  </w:footnote>
  <w:footnote w:type="continuationSeparator" w:id="0">
    <w:p w14:paraId="5A8D7AF9" w14:textId="77777777" w:rsidR="00F314E5" w:rsidRDefault="00F314E5" w:rsidP="0002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2E51C" w14:textId="77777777" w:rsidR="00023550" w:rsidRDefault="00023550" w:rsidP="00023550">
    <w:pPr>
      <w:pStyle w:val="Nagwek"/>
      <w:jc w:val="center"/>
    </w:pPr>
    <w:r w:rsidRPr="003977D5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C1E0B3F" wp14:editId="27A25C29">
          <wp:simplePos x="0" y="0"/>
          <wp:positionH relativeFrom="column">
            <wp:posOffset>-375920</wp:posOffset>
          </wp:positionH>
          <wp:positionV relativeFrom="paragraph">
            <wp:posOffset>-192405</wp:posOffset>
          </wp:positionV>
          <wp:extent cx="2362200" cy="118110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B65681" wp14:editId="602162E3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284605" cy="716926"/>
          <wp:effectExtent l="0" t="0" r="0" b="698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716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AC2BEE" w14:textId="77777777" w:rsidR="00023550" w:rsidRDefault="00023550" w:rsidP="00023550">
    <w:pPr>
      <w:pStyle w:val="Nagwek"/>
    </w:pPr>
  </w:p>
  <w:p w14:paraId="7379C996" w14:textId="77777777" w:rsidR="00023550" w:rsidRPr="00023550" w:rsidRDefault="00023550" w:rsidP="000235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C014A"/>
    <w:multiLevelType w:val="hybridMultilevel"/>
    <w:tmpl w:val="7374B6F6"/>
    <w:lvl w:ilvl="0" w:tplc="8550E42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B7BA4"/>
    <w:multiLevelType w:val="hybridMultilevel"/>
    <w:tmpl w:val="25B4DA50"/>
    <w:lvl w:ilvl="0" w:tplc="F7A2A7BA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32"/>
    <w:rsid w:val="00023550"/>
    <w:rsid w:val="00042579"/>
    <w:rsid w:val="002F2441"/>
    <w:rsid w:val="00695A5C"/>
    <w:rsid w:val="007203AE"/>
    <w:rsid w:val="00744E7C"/>
    <w:rsid w:val="00AC34DB"/>
    <w:rsid w:val="00AD5CBB"/>
    <w:rsid w:val="00B550BB"/>
    <w:rsid w:val="00C4197F"/>
    <w:rsid w:val="00CC3532"/>
    <w:rsid w:val="00ED0333"/>
    <w:rsid w:val="00F02154"/>
    <w:rsid w:val="00F314E5"/>
    <w:rsid w:val="00F75080"/>
    <w:rsid w:val="00F8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5F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1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215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23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23550"/>
  </w:style>
  <w:style w:type="paragraph" w:styleId="Stopka">
    <w:name w:val="footer"/>
    <w:basedOn w:val="Normalny"/>
    <w:link w:val="StopkaZnak"/>
    <w:unhideWhenUsed/>
    <w:rsid w:val="00023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3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1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215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23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23550"/>
  </w:style>
  <w:style w:type="paragraph" w:styleId="Stopka">
    <w:name w:val="footer"/>
    <w:basedOn w:val="Normalny"/>
    <w:link w:val="StopkaZnak"/>
    <w:unhideWhenUsed/>
    <w:rsid w:val="00023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3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0711-1C95-4233-8370-986A6074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Świder</dc:creator>
  <cp:keywords/>
  <dc:description/>
  <cp:lastModifiedBy>Joanna Ferenc-Bar</cp:lastModifiedBy>
  <cp:revision>11</cp:revision>
  <dcterms:created xsi:type="dcterms:W3CDTF">2021-05-24T07:51:00Z</dcterms:created>
  <dcterms:modified xsi:type="dcterms:W3CDTF">2021-05-31T05:35:00Z</dcterms:modified>
</cp:coreProperties>
</file>