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3B79" w14:textId="77777777" w:rsidR="009C1A11" w:rsidRDefault="009C1A11" w:rsidP="009C1A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974B97" w14:textId="74461636" w:rsidR="006D5F54" w:rsidRPr="004429F9" w:rsidRDefault="00A215C5" w:rsidP="009C1A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8F7">
        <w:rPr>
          <w:rFonts w:ascii="Arial" w:hAnsi="Arial" w:cs="Arial"/>
          <w:sz w:val="24"/>
          <w:szCs w:val="24"/>
        </w:rPr>
        <w:t>ZP-A.271.</w:t>
      </w:r>
      <w:r w:rsidR="00142759">
        <w:rPr>
          <w:rFonts w:ascii="Arial" w:hAnsi="Arial" w:cs="Arial"/>
          <w:sz w:val="24"/>
          <w:szCs w:val="24"/>
        </w:rPr>
        <w:t>33</w:t>
      </w:r>
      <w:r w:rsidRPr="007E28F7">
        <w:rPr>
          <w:rFonts w:ascii="Arial" w:hAnsi="Arial" w:cs="Arial"/>
          <w:sz w:val="24"/>
          <w:szCs w:val="24"/>
        </w:rPr>
        <w:t>.</w:t>
      </w:r>
      <w:r w:rsidR="00142759">
        <w:rPr>
          <w:rFonts w:ascii="Arial" w:hAnsi="Arial" w:cs="Arial"/>
          <w:sz w:val="24"/>
          <w:szCs w:val="24"/>
        </w:rPr>
        <w:t>101</w:t>
      </w:r>
      <w:r w:rsidRPr="007E28F7">
        <w:rPr>
          <w:rFonts w:ascii="Arial" w:hAnsi="Arial" w:cs="Arial"/>
          <w:sz w:val="24"/>
          <w:szCs w:val="24"/>
        </w:rPr>
        <w:t>.202</w:t>
      </w:r>
      <w:r w:rsidR="00F72983">
        <w:rPr>
          <w:rFonts w:ascii="Arial" w:hAnsi="Arial" w:cs="Arial"/>
          <w:sz w:val="24"/>
          <w:szCs w:val="24"/>
        </w:rPr>
        <w:t>2</w:t>
      </w:r>
      <w:r w:rsidRPr="007E28F7">
        <w:rPr>
          <w:rFonts w:ascii="Arial" w:hAnsi="Arial" w:cs="Arial"/>
          <w:sz w:val="24"/>
          <w:szCs w:val="24"/>
        </w:rPr>
        <w:tab/>
      </w:r>
      <w:r w:rsidRPr="007E28F7">
        <w:rPr>
          <w:rFonts w:ascii="Arial" w:hAnsi="Arial" w:cs="Arial"/>
          <w:sz w:val="24"/>
          <w:szCs w:val="24"/>
        </w:rPr>
        <w:tab/>
      </w:r>
      <w:r w:rsidRPr="007E28F7">
        <w:rPr>
          <w:rFonts w:ascii="Arial" w:hAnsi="Arial" w:cs="Arial"/>
          <w:sz w:val="24"/>
          <w:szCs w:val="24"/>
        </w:rPr>
        <w:tab/>
      </w:r>
      <w:r w:rsidRPr="007E28F7">
        <w:rPr>
          <w:rFonts w:ascii="Arial" w:hAnsi="Arial" w:cs="Arial"/>
          <w:sz w:val="24"/>
          <w:szCs w:val="24"/>
        </w:rPr>
        <w:tab/>
      </w:r>
      <w:r w:rsidR="009C1A11" w:rsidRPr="004429F9">
        <w:rPr>
          <w:rFonts w:ascii="Arial" w:hAnsi="Arial" w:cs="Arial"/>
          <w:sz w:val="24"/>
          <w:szCs w:val="24"/>
        </w:rPr>
        <w:t xml:space="preserve">           </w:t>
      </w:r>
      <w:r w:rsidR="003238C3" w:rsidRPr="004429F9">
        <w:rPr>
          <w:rFonts w:ascii="Arial" w:hAnsi="Arial" w:cs="Arial"/>
          <w:sz w:val="24"/>
          <w:szCs w:val="24"/>
        </w:rPr>
        <w:t xml:space="preserve"> </w:t>
      </w:r>
      <w:r w:rsidR="00CE2DE8" w:rsidRPr="004429F9">
        <w:rPr>
          <w:rFonts w:ascii="Arial" w:hAnsi="Arial" w:cs="Arial"/>
          <w:sz w:val="24"/>
          <w:szCs w:val="24"/>
        </w:rPr>
        <w:t xml:space="preserve">  </w:t>
      </w:r>
      <w:r w:rsidR="003238C3" w:rsidRPr="004429F9">
        <w:rPr>
          <w:rFonts w:ascii="Arial" w:hAnsi="Arial" w:cs="Arial"/>
          <w:sz w:val="24"/>
          <w:szCs w:val="24"/>
        </w:rPr>
        <w:t xml:space="preserve"> </w:t>
      </w:r>
      <w:r w:rsidR="00E52665" w:rsidRPr="004429F9">
        <w:rPr>
          <w:rFonts w:ascii="Arial" w:hAnsi="Arial" w:cs="Arial"/>
          <w:sz w:val="24"/>
          <w:szCs w:val="24"/>
        </w:rPr>
        <w:t xml:space="preserve">         </w:t>
      </w:r>
      <w:r w:rsidRPr="004429F9">
        <w:rPr>
          <w:rFonts w:ascii="Arial" w:hAnsi="Arial" w:cs="Arial"/>
          <w:sz w:val="24"/>
          <w:szCs w:val="24"/>
        </w:rPr>
        <w:t>Rzeszów,</w:t>
      </w:r>
      <w:r w:rsidR="00142759">
        <w:rPr>
          <w:rFonts w:ascii="Arial" w:hAnsi="Arial" w:cs="Arial"/>
          <w:sz w:val="24"/>
          <w:szCs w:val="24"/>
        </w:rPr>
        <w:t>18</w:t>
      </w:r>
      <w:r w:rsidR="003238C3" w:rsidRPr="004429F9">
        <w:rPr>
          <w:rFonts w:ascii="Arial" w:hAnsi="Arial" w:cs="Arial"/>
          <w:sz w:val="24"/>
          <w:szCs w:val="24"/>
        </w:rPr>
        <w:t>.0</w:t>
      </w:r>
      <w:r w:rsidR="00142759">
        <w:rPr>
          <w:rFonts w:ascii="Arial" w:hAnsi="Arial" w:cs="Arial"/>
          <w:sz w:val="24"/>
          <w:szCs w:val="24"/>
        </w:rPr>
        <w:t>5</w:t>
      </w:r>
      <w:r w:rsidR="003238C3" w:rsidRPr="004429F9">
        <w:rPr>
          <w:rFonts w:ascii="Arial" w:hAnsi="Arial" w:cs="Arial"/>
          <w:sz w:val="24"/>
          <w:szCs w:val="24"/>
        </w:rPr>
        <w:t>.</w:t>
      </w:r>
      <w:r w:rsidRPr="004429F9">
        <w:rPr>
          <w:rFonts w:ascii="Arial" w:hAnsi="Arial" w:cs="Arial"/>
          <w:sz w:val="24"/>
          <w:szCs w:val="24"/>
        </w:rPr>
        <w:t>202</w:t>
      </w:r>
      <w:r w:rsidR="00F72983" w:rsidRPr="004429F9">
        <w:rPr>
          <w:rFonts w:ascii="Arial" w:hAnsi="Arial" w:cs="Arial"/>
          <w:sz w:val="24"/>
          <w:szCs w:val="24"/>
        </w:rPr>
        <w:t>2</w:t>
      </w:r>
      <w:r w:rsidRPr="004429F9">
        <w:rPr>
          <w:rFonts w:ascii="Arial" w:hAnsi="Arial" w:cs="Arial"/>
          <w:sz w:val="24"/>
          <w:szCs w:val="24"/>
        </w:rPr>
        <w:t xml:space="preserve"> r.</w:t>
      </w:r>
    </w:p>
    <w:p w14:paraId="18742304" w14:textId="3A70117E" w:rsidR="00A215C5" w:rsidRPr="004429F9" w:rsidRDefault="00A215C5" w:rsidP="009C1A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252436C" w14:textId="77777777" w:rsidR="009C1A11" w:rsidRDefault="009C1A11" w:rsidP="009C1A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77D79E" w14:textId="3572CA41" w:rsidR="00A215C5" w:rsidRPr="009F1598" w:rsidRDefault="00A215C5" w:rsidP="00142759">
      <w:pPr>
        <w:jc w:val="both"/>
        <w:rPr>
          <w:rFonts w:ascii="Arial" w:hAnsi="Arial" w:cs="Arial"/>
          <w:b/>
          <w:sz w:val="24"/>
          <w:szCs w:val="24"/>
        </w:rPr>
      </w:pPr>
      <w:r w:rsidRPr="007E28F7">
        <w:rPr>
          <w:rFonts w:ascii="Arial" w:hAnsi="Arial" w:cs="Arial"/>
          <w:sz w:val="24"/>
          <w:szCs w:val="24"/>
        </w:rPr>
        <w:t>Dotyczy postępowania pn.:</w:t>
      </w:r>
      <w:r w:rsidR="007E28F7" w:rsidRPr="007E28F7">
        <w:rPr>
          <w:rFonts w:ascii="Arial" w:hAnsi="Arial" w:cs="Arial"/>
          <w:sz w:val="24"/>
          <w:szCs w:val="24"/>
        </w:rPr>
        <w:t xml:space="preserve"> </w:t>
      </w:r>
      <w:r w:rsidR="00142759" w:rsidRPr="00142759">
        <w:rPr>
          <w:rFonts w:ascii="Arial" w:hAnsi="Arial" w:cs="Arial"/>
          <w:b/>
          <w:sz w:val="24"/>
          <w:szCs w:val="24"/>
        </w:rPr>
        <w:t xml:space="preserve">Dostawa środków do utrzymania czystości </w:t>
      </w:r>
      <w:r w:rsidR="009F1598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142759" w:rsidRPr="00142759">
        <w:rPr>
          <w:rFonts w:ascii="Arial" w:hAnsi="Arial" w:cs="Arial"/>
          <w:b/>
          <w:sz w:val="24"/>
          <w:szCs w:val="24"/>
        </w:rPr>
        <w:t>w budynkach UM Rzeszowa</w:t>
      </w:r>
    </w:p>
    <w:p w14:paraId="0FC672ED" w14:textId="77777777" w:rsidR="009C1A11" w:rsidRDefault="009C1A11" w:rsidP="009C1A11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E69345" w14:textId="09B52365" w:rsidR="009C1A11" w:rsidRPr="004A591A" w:rsidRDefault="00A215C5" w:rsidP="009C1A11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4A591A">
        <w:rPr>
          <w:rFonts w:ascii="Arial" w:hAnsi="Arial" w:cs="Arial"/>
          <w:b/>
          <w:bCs/>
          <w:sz w:val="24"/>
          <w:szCs w:val="24"/>
        </w:rPr>
        <w:t>WYJAŚ</w:t>
      </w:r>
      <w:r w:rsidR="00F63652" w:rsidRPr="004A591A">
        <w:rPr>
          <w:rFonts w:ascii="Arial" w:hAnsi="Arial" w:cs="Arial"/>
          <w:b/>
          <w:bCs/>
          <w:sz w:val="24"/>
          <w:szCs w:val="24"/>
        </w:rPr>
        <w:t>N</w:t>
      </w:r>
      <w:r w:rsidRPr="004A591A">
        <w:rPr>
          <w:rFonts w:ascii="Arial" w:hAnsi="Arial" w:cs="Arial"/>
          <w:b/>
          <w:bCs/>
          <w:sz w:val="24"/>
          <w:szCs w:val="24"/>
        </w:rPr>
        <w:t xml:space="preserve">IENIA TREŚCI </w:t>
      </w:r>
    </w:p>
    <w:p w14:paraId="0D44A018" w14:textId="4B33A193" w:rsidR="00A215C5" w:rsidRDefault="007E28F7" w:rsidP="009C1A11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3238C3">
        <w:rPr>
          <w:rFonts w:ascii="Arial" w:hAnsi="Arial" w:cs="Arial"/>
          <w:b/>
          <w:bCs/>
          <w:sz w:val="24"/>
          <w:szCs w:val="24"/>
        </w:rPr>
        <w:t xml:space="preserve">SPECYFIKACJI WARUNKÓW ZAMÓWIENIA </w:t>
      </w:r>
      <w:r>
        <w:rPr>
          <w:rFonts w:ascii="Arial" w:hAnsi="Arial" w:cs="Arial"/>
          <w:b/>
          <w:bCs/>
          <w:sz w:val="24"/>
          <w:szCs w:val="24"/>
        </w:rPr>
        <w:t>(SWZ)</w:t>
      </w:r>
    </w:p>
    <w:p w14:paraId="16CA5614" w14:textId="77777777" w:rsidR="009C1A11" w:rsidRPr="007E28F7" w:rsidRDefault="009C1A11" w:rsidP="009C1A11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572745" w14:textId="6C8A4EA4" w:rsidR="00A215C5" w:rsidRPr="007E28F7" w:rsidRDefault="00A215C5" w:rsidP="009C1A1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E485A4" w14:textId="27612577" w:rsidR="00F43B45" w:rsidRDefault="00F43B45" w:rsidP="009C1A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3B45">
        <w:rPr>
          <w:rFonts w:ascii="Arial" w:hAnsi="Arial" w:cs="Arial"/>
          <w:sz w:val="24"/>
          <w:szCs w:val="24"/>
        </w:rPr>
        <w:t xml:space="preserve">Działając na </w:t>
      </w:r>
      <w:r w:rsidRPr="003238C3">
        <w:rPr>
          <w:rFonts w:ascii="Arial" w:hAnsi="Arial" w:cs="Arial"/>
          <w:sz w:val="24"/>
          <w:szCs w:val="24"/>
        </w:rPr>
        <w:t xml:space="preserve">podstawie art. 284 ust. 6 ustawy </w:t>
      </w:r>
      <w:r w:rsidRPr="00F43B45">
        <w:rPr>
          <w:rFonts w:ascii="Arial" w:hAnsi="Arial" w:cs="Arial"/>
          <w:sz w:val="24"/>
          <w:szCs w:val="24"/>
        </w:rPr>
        <w:t xml:space="preserve">z dnia 11 września 2019 </w:t>
      </w:r>
      <w:r>
        <w:rPr>
          <w:rFonts w:ascii="Arial" w:hAnsi="Arial" w:cs="Arial"/>
          <w:sz w:val="24"/>
          <w:szCs w:val="24"/>
        </w:rPr>
        <w:t xml:space="preserve">r. </w:t>
      </w:r>
      <w:r w:rsidRPr="00F43B45">
        <w:rPr>
          <w:rFonts w:ascii="Arial" w:hAnsi="Arial" w:cs="Arial"/>
          <w:sz w:val="24"/>
          <w:szCs w:val="24"/>
        </w:rPr>
        <w:t>Prawo zamówień publicznych (tekst jedn.: Dz. U. z 20</w:t>
      </w:r>
      <w:r w:rsidR="00F72983">
        <w:rPr>
          <w:rFonts w:ascii="Arial" w:hAnsi="Arial" w:cs="Arial"/>
          <w:sz w:val="24"/>
          <w:szCs w:val="24"/>
        </w:rPr>
        <w:t>21</w:t>
      </w:r>
      <w:r w:rsidRPr="00F43B45">
        <w:rPr>
          <w:rFonts w:ascii="Arial" w:hAnsi="Arial" w:cs="Arial"/>
          <w:sz w:val="24"/>
          <w:szCs w:val="24"/>
        </w:rPr>
        <w:t xml:space="preserve"> r. poz. </w:t>
      </w:r>
      <w:r w:rsidR="00F72983">
        <w:rPr>
          <w:rFonts w:ascii="Arial" w:hAnsi="Arial" w:cs="Arial"/>
          <w:sz w:val="24"/>
          <w:szCs w:val="24"/>
        </w:rPr>
        <w:t>1129</w:t>
      </w:r>
      <w:r w:rsidRPr="00F43B45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F43B45">
        <w:rPr>
          <w:rFonts w:ascii="Arial" w:hAnsi="Arial" w:cs="Arial"/>
          <w:sz w:val="24"/>
          <w:szCs w:val="24"/>
        </w:rPr>
        <w:t>późn</w:t>
      </w:r>
      <w:proofErr w:type="spellEnd"/>
      <w:r w:rsidRPr="00F43B45">
        <w:rPr>
          <w:rFonts w:ascii="Arial" w:hAnsi="Arial" w:cs="Arial"/>
          <w:sz w:val="24"/>
          <w:szCs w:val="24"/>
        </w:rPr>
        <w:t>. zm.) - zwanej dalej „</w:t>
      </w:r>
      <w:proofErr w:type="spellStart"/>
      <w:r w:rsidRPr="00F43B45">
        <w:rPr>
          <w:rFonts w:ascii="Arial" w:hAnsi="Arial" w:cs="Arial"/>
          <w:sz w:val="24"/>
          <w:szCs w:val="24"/>
        </w:rPr>
        <w:t>Pzp</w:t>
      </w:r>
      <w:proofErr w:type="spellEnd"/>
      <w:r w:rsidRPr="00F43B45">
        <w:rPr>
          <w:rFonts w:ascii="Arial" w:hAnsi="Arial" w:cs="Arial"/>
          <w:sz w:val="24"/>
          <w:szCs w:val="24"/>
        </w:rPr>
        <w:t xml:space="preserve">”, Zamawiający </w:t>
      </w:r>
      <w:r>
        <w:rPr>
          <w:rFonts w:ascii="Arial" w:hAnsi="Arial" w:cs="Arial"/>
          <w:sz w:val="24"/>
          <w:szCs w:val="24"/>
        </w:rPr>
        <w:t>udostępnia</w:t>
      </w:r>
      <w:r w:rsidRPr="00F43B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treść zapytań do SWZ wraz z </w:t>
      </w:r>
      <w:r w:rsidRPr="00F43B45">
        <w:rPr>
          <w:rFonts w:ascii="Arial" w:hAnsi="Arial" w:cs="Arial"/>
          <w:sz w:val="24"/>
          <w:szCs w:val="24"/>
        </w:rPr>
        <w:t>wyjaśnieni</w:t>
      </w:r>
      <w:r>
        <w:rPr>
          <w:rFonts w:ascii="Arial" w:hAnsi="Arial" w:cs="Arial"/>
          <w:sz w:val="24"/>
          <w:szCs w:val="24"/>
        </w:rPr>
        <w:t>ami.</w:t>
      </w:r>
    </w:p>
    <w:p w14:paraId="120ACBD8" w14:textId="77777777" w:rsidR="006949E8" w:rsidRDefault="006949E8" w:rsidP="006949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69A646" w14:textId="598302AF" w:rsidR="006949E8" w:rsidRPr="006949E8" w:rsidRDefault="006949E8" w:rsidP="006949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49E8">
        <w:rPr>
          <w:rFonts w:ascii="Arial" w:hAnsi="Arial" w:cs="Arial"/>
          <w:sz w:val="24"/>
          <w:szCs w:val="24"/>
        </w:rPr>
        <w:t>Wszelkie zmiany, wyjaśnienia lub uszczegółowienia wynikające z odpowiedzi Zamawiającego na zapytania należy uwzględnić w cenie i przy przygotowaniu oferty oraz traktować jako zmianę, wyjaśnienie lub doprecyzowanie SWZ.</w:t>
      </w:r>
    </w:p>
    <w:p w14:paraId="79DD26F2" w14:textId="77777777" w:rsidR="00F43B45" w:rsidRPr="00F43B45" w:rsidRDefault="00F43B45" w:rsidP="009C1A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69813462"/>
    </w:p>
    <w:bookmarkEnd w:id="0"/>
    <w:p w14:paraId="0F780DC2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598">
        <w:rPr>
          <w:rFonts w:ascii="Arial" w:hAnsi="Arial" w:cs="Arial"/>
          <w:b/>
          <w:bCs/>
          <w:sz w:val="24"/>
          <w:szCs w:val="24"/>
        </w:rPr>
        <w:t>Pytanie nr 1</w:t>
      </w:r>
    </w:p>
    <w:p w14:paraId="0BB480C1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>Czy Zamawiający może wskazać osoby wchodzące w skład komisji przetargowej przez Kierownika Zamawiającego do przygotowania i przeprowadzenia nr postępowania: ZP-A.271.33.101.2022?</w:t>
      </w:r>
    </w:p>
    <w:p w14:paraId="26BC2536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598">
        <w:rPr>
          <w:rFonts w:ascii="Arial" w:hAnsi="Arial" w:cs="Arial"/>
          <w:b/>
          <w:bCs/>
          <w:sz w:val="24"/>
          <w:szCs w:val="24"/>
        </w:rPr>
        <w:t>Odpowiedź nr 1</w:t>
      </w:r>
    </w:p>
    <w:p w14:paraId="1AEC4BD5" w14:textId="4E6D2715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>Zarządzenia Prezydenta Miasta Rzeszowa w sprawie powołani</w:t>
      </w:r>
      <w:r w:rsidR="00C72958">
        <w:rPr>
          <w:rFonts w:ascii="Arial" w:hAnsi="Arial" w:cs="Arial"/>
          <w:sz w:val="24"/>
          <w:szCs w:val="24"/>
        </w:rPr>
        <w:t>a</w:t>
      </w:r>
      <w:r w:rsidRPr="009F1598">
        <w:rPr>
          <w:rFonts w:ascii="Arial" w:hAnsi="Arial" w:cs="Arial"/>
          <w:sz w:val="24"/>
          <w:szCs w:val="24"/>
        </w:rPr>
        <w:t xml:space="preserve"> Komisji Przetargowych dostępne są na stronie bip.erzeszow.pl w zakładce akty prawa/zarządzenia. </w:t>
      </w:r>
    </w:p>
    <w:p w14:paraId="255850C2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1EF2B9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598">
        <w:rPr>
          <w:rFonts w:ascii="Arial" w:hAnsi="Arial" w:cs="Arial"/>
          <w:b/>
          <w:bCs/>
          <w:sz w:val="24"/>
          <w:szCs w:val="24"/>
        </w:rPr>
        <w:t>Pytanie nr 2</w:t>
      </w:r>
    </w:p>
    <w:p w14:paraId="665291A6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>Czy Zamawiający przewiduje oferowanie produktów równoważnych ( wydaje nam się z tryb ogłoszonego postępowania dopuszcza rozwiązania równoważne ? )  o parametrach lepszych od wskazanych w OPZ ? Wyjaśniam</w:t>
      </w:r>
      <w:r w:rsidRPr="009F1598">
        <w:rPr>
          <w:rFonts w:ascii="Arial" w:hAnsi="Arial" w:cs="Arial"/>
          <w:b/>
          <w:sz w:val="24"/>
          <w:szCs w:val="24"/>
        </w:rPr>
        <w:t xml:space="preserve"> –</w:t>
      </w:r>
      <w:r w:rsidRPr="009F1598">
        <w:rPr>
          <w:rFonts w:ascii="Arial" w:hAnsi="Arial" w:cs="Arial"/>
          <w:sz w:val="24"/>
          <w:szCs w:val="24"/>
        </w:rPr>
        <w:t xml:space="preserve"> Zamawiający w OPZ wskazał – dotyczy substancji chemicznych - nazwy chemiczne substancji wchodzących w skład  preparatu czyszczącego, w związku z tym zadaję kolejne pytanie  </w:t>
      </w:r>
    </w:p>
    <w:p w14:paraId="08AA8378" w14:textId="77777777" w:rsidR="009F1598" w:rsidRPr="009F1598" w:rsidRDefault="009F1598" w:rsidP="009F159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/ pyt 3 Czy Wykonawca może oferować produkt o innym składzie chemicznym od wskazanego w OPZ , tj. preparatu którego właściwości funkcjonalne są tożsame do wskazanego w OPZ ?  </w:t>
      </w:r>
    </w:p>
    <w:p w14:paraId="1082573B" w14:textId="77777777" w:rsidR="009F1598" w:rsidRPr="009F1598" w:rsidRDefault="009F1598" w:rsidP="009F159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/ pyt 4 na jakim etapie Wykonawca ma wykazać Zamawiającemu równoważność oferowanego preparatu czyszczącego ? </w:t>
      </w:r>
    </w:p>
    <w:p w14:paraId="73593498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598">
        <w:rPr>
          <w:rFonts w:ascii="Arial" w:hAnsi="Arial" w:cs="Arial"/>
          <w:b/>
          <w:bCs/>
          <w:sz w:val="24"/>
          <w:szCs w:val="24"/>
        </w:rPr>
        <w:t>Odpowiedź nr 2</w:t>
      </w:r>
    </w:p>
    <w:p w14:paraId="404393F8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Produkty oferowane przez Wykonawcę powinny spełniać parametry wymagane w OPZ przez Zamawiającego. Zamawiający nie dopuszcza produktów równoważnych. Dopuszczenie równoważności produktów opisane w art. 101 ust. 4 </w:t>
      </w:r>
      <w:proofErr w:type="spellStart"/>
      <w:r w:rsidRPr="009F1598">
        <w:rPr>
          <w:rFonts w:ascii="Arial" w:hAnsi="Arial" w:cs="Arial"/>
          <w:sz w:val="24"/>
          <w:szCs w:val="24"/>
        </w:rPr>
        <w:t>Pzp</w:t>
      </w:r>
      <w:proofErr w:type="spellEnd"/>
      <w:r w:rsidRPr="009F1598">
        <w:rPr>
          <w:rFonts w:ascii="Arial" w:hAnsi="Arial" w:cs="Arial"/>
          <w:sz w:val="24"/>
          <w:szCs w:val="24"/>
        </w:rPr>
        <w:t xml:space="preserve"> nie dotyczy substancji chemicznych.</w:t>
      </w:r>
    </w:p>
    <w:p w14:paraId="6E0728A2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AEB92D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598">
        <w:rPr>
          <w:rFonts w:ascii="Arial" w:hAnsi="Arial" w:cs="Arial"/>
          <w:b/>
          <w:bCs/>
          <w:sz w:val="24"/>
          <w:szCs w:val="24"/>
        </w:rPr>
        <w:t>Pytanie nr 3</w:t>
      </w:r>
    </w:p>
    <w:p w14:paraId="62168CA9" w14:textId="0AC2A92E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W pozycji 39 Zamawiający opisał przedmiot zamówienia np. „ Papier toaletowy mała rolka (biały)  Wykonany  z celulozy, trzywarstwowy, średnica tulei 4-5 cm, minimalna </w:t>
      </w:r>
      <w:r w:rsidRPr="009F1598">
        <w:rPr>
          <w:rFonts w:ascii="Arial" w:hAnsi="Arial" w:cs="Arial"/>
          <w:sz w:val="24"/>
          <w:szCs w:val="24"/>
        </w:rPr>
        <w:lastRenderedPageBreak/>
        <w:t>długość wstęgi: min. 17 m, ok.150 listków, szerokość wstęgi 9-10 cm, gramatura min. 15 g/m</w:t>
      </w:r>
      <w:r w:rsidRPr="009F1598">
        <w:rPr>
          <w:rFonts w:ascii="Arial" w:hAnsi="Arial" w:cs="Arial"/>
          <w:sz w:val="24"/>
          <w:szCs w:val="24"/>
          <w:vertAlign w:val="superscript"/>
        </w:rPr>
        <w:t>2</w:t>
      </w:r>
      <w:r w:rsidRPr="009F1598">
        <w:rPr>
          <w:rFonts w:ascii="Arial" w:hAnsi="Arial" w:cs="Arial"/>
          <w:sz w:val="24"/>
          <w:szCs w:val="24"/>
        </w:rPr>
        <w:t xml:space="preserve"> , średnica rolki 11,5 - 14 cm. białość minimum 80% wymiar listka 115x96mm, producent posiada wdrożony system ISO 9001, ISO14001 „  </w:t>
      </w:r>
    </w:p>
    <w:p w14:paraId="43F0AF0C" w14:textId="45AB27AD" w:rsidR="009F1598" w:rsidRPr="009F1598" w:rsidRDefault="009F1598" w:rsidP="009F159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/ Poprzez wskazanie w OPZ - ....wymiar listka 115x96mm Zamawiający ogranicza konkurencję do papieru toaletowego o szer. wstęgi 9,6 cm i sam sobie zaprzecza ponieważ wskazał w OPZ szerokość wstęgi 9-10 cm,  w związku z tym Zadaję pytanie, pyt 5 czy poz. 39 ,Wykonawca może oferować produkt o szerokości wstęgi 9-10 cm ?  </w:t>
      </w:r>
    </w:p>
    <w:p w14:paraId="03783FDF" w14:textId="77777777" w:rsidR="009F1598" w:rsidRPr="009F1598" w:rsidRDefault="009F1598" w:rsidP="009F159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/ Poprzez wskazanie w OPZ – „..producent posiada wdrożony system ISO 9001, ISO14001 „115x96mm Zamawiający ogranicza konkurencję do producentów posiadających dokument ISO, informuję Zamawiającego ; wyrób papierowy higieniczny  bezpieczny dla użytkownika  musi posiadać świadectwo PZH , potwierdzające , że produkt papierowy nadaje się do kontaktu ze skórą człowieka oraz do kontaktu z powierzchniami służącymi do przygotowania żywności ,  w związku z tym Zadaję pytanie , pyt 6  czy Wykonawca może oferować produkt od producenta, który nie posiada ISO ale posiada świadectwo PZH wyrobu papierowego - „ papier toaletowy -   wykonany  z celulozy,? </w:t>
      </w:r>
    </w:p>
    <w:p w14:paraId="3736FFB1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598">
        <w:rPr>
          <w:rFonts w:ascii="Arial" w:hAnsi="Arial" w:cs="Arial"/>
          <w:b/>
          <w:bCs/>
          <w:sz w:val="24"/>
          <w:szCs w:val="24"/>
        </w:rPr>
        <w:t>Odpowiedź nr 3</w:t>
      </w:r>
    </w:p>
    <w:p w14:paraId="53FBED2F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>Zamawiający zgodnie z OPZ dopuszcza szerokość wstęgi od 9-10 cm. Produkty oferowane przez Wykonawcę powinny spełniać parametry wymagane w OPZ przez Zamawiającego w tym ISO.</w:t>
      </w:r>
    </w:p>
    <w:p w14:paraId="02C713A6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>ISO gwarantuje powtarzalność produkcji oraz jakość produktu. Zamawiający chce mieć pewność co do jakości wyrobu bez względu na sytuację panującą w łańcuchu dostaw surowca z zachowaniem najwyższej staranności w jego procesie produkcji.</w:t>
      </w:r>
    </w:p>
    <w:p w14:paraId="2A49662D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>ISO 9001: Normy ISO 9000 są powszechnie uznawane za podstawę budowania systemów zarządzania jakością. Certyfikat przyznawany jest przedsiębiorstwom, które przestrzegają podejścia procesowego, doskonalą procesy i są w stanie dostarczać produkty o niezmiennie doskonałej jakości.</w:t>
      </w:r>
    </w:p>
    <w:p w14:paraId="5CE19FE5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>ISO 14001: ISO 14001 to uznawana w skali międzynarodowej norma określająca metody wdrażania efektywnych systemów zarządzania środowiskowego. Od organizacji stosujących założenia tej normy oczekuje się zdefiniowania reguł delikatnej równowagi między zachowywaniem rentowności a minimalizacją wpływu działalności na środowisko naturalne.</w:t>
      </w:r>
    </w:p>
    <w:p w14:paraId="56BFF2FA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D9320C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598">
        <w:rPr>
          <w:rFonts w:ascii="Arial" w:hAnsi="Arial" w:cs="Arial"/>
          <w:b/>
          <w:bCs/>
          <w:sz w:val="24"/>
          <w:szCs w:val="24"/>
        </w:rPr>
        <w:t>Pytanie nr 4</w:t>
      </w:r>
    </w:p>
    <w:p w14:paraId="5361A5F0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W pozycji 35 Zamawiający opisał przedmiot zamówienia np.  </w:t>
      </w:r>
    </w:p>
    <w:p w14:paraId="6427CF23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Ręczniki papierowe w listkach  </w:t>
      </w:r>
    </w:p>
    <w:p w14:paraId="66426195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>„ Wykonane z celulozy, gofrowane, 2-warstwowe, składane w ZZ, barwa biała, gramatura: min. 2x17 g/m</w:t>
      </w:r>
      <w:r w:rsidRPr="009F1598">
        <w:rPr>
          <w:rFonts w:ascii="Arial" w:hAnsi="Arial" w:cs="Arial"/>
          <w:sz w:val="24"/>
          <w:szCs w:val="24"/>
          <w:vertAlign w:val="superscript"/>
        </w:rPr>
        <w:t>2</w:t>
      </w:r>
      <w:r w:rsidRPr="009F1598">
        <w:rPr>
          <w:rFonts w:ascii="Arial" w:hAnsi="Arial" w:cs="Arial"/>
          <w:sz w:val="24"/>
          <w:szCs w:val="24"/>
        </w:rPr>
        <w:t xml:space="preserve">, szerokość: 23 cm, długość: 25cm. ilość listków w opakowaniu: 160 szt. białość minimum  80% „ i wskazał jednostka miary „ kar „ w związku z tym zadaję Zamawiającemu kolejne pytania  </w:t>
      </w:r>
    </w:p>
    <w:p w14:paraId="1BA6723D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 a / pyt 7, czy wskazana jednostka miary „ kar „= karton ręcznika ZZ ? b /pyt 8,  czy opakowanie zbiorcze, podlegające wycenie ma zawierać 160 listków ? c / pyt, 9 czy opakowanie zbiorcze, podlegające wycenie ma zawierać 160 listków x 20 opakowań = karton zawierający 3200 listków ?  </w:t>
      </w:r>
    </w:p>
    <w:p w14:paraId="5B795138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598">
        <w:rPr>
          <w:rFonts w:ascii="Arial" w:hAnsi="Arial" w:cs="Arial"/>
          <w:b/>
          <w:bCs/>
          <w:sz w:val="24"/>
          <w:szCs w:val="24"/>
        </w:rPr>
        <w:t>Odpowiedź nr 4</w:t>
      </w:r>
    </w:p>
    <w:p w14:paraId="582DC0FC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97548541"/>
      <w:r w:rsidRPr="009F1598">
        <w:rPr>
          <w:rFonts w:ascii="Arial" w:hAnsi="Arial" w:cs="Arial"/>
          <w:sz w:val="24"/>
          <w:szCs w:val="24"/>
        </w:rPr>
        <w:t xml:space="preserve">Wycenie podlega 160 listków x 20 opakowań = karton zawierający 3200 listków. </w:t>
      </w:r>
    </w:p>
    <w:bookmarkEnd w:id="1"/>
    <w:p w14:paraId="484A7686" w14:textId="521DED6A" w:rsid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29E5FB" w14:textId="1F68AC4C" w:rsid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A6987C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B1C972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598">
        <w:rPr>
          <w:rFonts w:ascii="Arial" w:hAnsi="Arial" w:cs="Arial"/>
          <w:b/>
          <w:bCs/>
          <w:sz w:val="24"/>
          <w:szCs w:val="24"/>
        </w:rPr>
        <w:t>Pytanie nr 5</w:t>
      </w:r>
    </w:p>
    <w:p w14:paraId="1E8A014B" w14:textId="7A0F3EEA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W  rozdziale  XVI. b SWZ. Kryterium termin dostawy Zamawiający ogranicza konkurencję - postawił warunek niewykonalny dla Wykonawców, którzy mają swoje siedziby i magazyny  położone w znacznej odległości od Rzeszowa (40 pkt – dostarczanie zamówionych środków do siedziby Zamawiającego do 1 dnia roboczego włącznie)  i faworyzuje Wykonawców z terenu Rzeszowa i okolic , którzy mogą teoretycznie dostarczyć zamówiony towar w terminie do 1 dnia roboczego.  </w:t>
      </w:r>
    </w:p>
    <w:p w14:paraId="2F605CDC" w14:textId="6D1E1D62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Podaję przykład ograniczania konkurencji: Wykonawca z siedzibą w Szczecinie otrzymał od Zamawiającego zamówienie w poniedziałek o godz. 8 ; 30 ,  termin dostawy 1 dzień roboczy przypada na wtorek godz. 8;30 . Do skompletowania towaru umownego (w ilości 1/12) Wykonawca potrzebuje co najmniej 1 – 2 dni lub dłużej gdyż aktualnie występują zaburzenia w łańcuchu dostaw spowodowane wojną na Ukrainie (dotyczy to papierowych wyrobów higienicznych, które to surowce w bardzo istotnych ilościach były importowane do Polski z terenu Rosji , Ukrainy lub Białorusi oraz substancji chemicznych – np. wodorotlenku sodu importowanego do Polski z terenu Rosji i stosowanego w produkcji chemii gospodarczej).  </w:t>
      </w:r>
    </w:p>
    <w:p w14:paraId="1ED729C2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>Zamawiający wskazuje w rozdziale III SWZ - Dostawy przedmiotu zamówienia będą</w:t>
      </w:r>
      <w:r w:rsidRPr="009F1598">
        <w:rPr>
          <w:rFonts w:ascii="Arial" w:hAnsi="Arial" w:cs="Arial"/>
          <w:sz w:val="24"/>
          <w:szCs w:val="24"/>
          <w:u w:val="single"/>
        </w:rPr>
        <w:t xml:space="preserve"> </w:t>
      </w:r>
      <w:r w:rsidRPr="009F1598">
        <w:rPr>
          <w:rFonts w:ascii="Arial" w:hAnsi="Arial" w:cs="Arial"/>
          <w:sz w:val="24"/>
          <w:szCs w:val="24"/>
        </w:rPr>
        <w:t xml:space="preserve">się odbywać raz w miesiącu. Wykonawca informuje -  są to znaczne ilości towarów i stanowią 1/12 całego zamówienia dla złożenia których nie wystarczy 1 dzień roboczy i Wykonawca z siedzibą w Szczecinie zaoferuje realny termin dostawy do 3 dni roboczych i nie otrzyma w tym kryterium 40 pkt , które to kryterium ma istotny wpływ na wyłonienie najkorzystniejszej oferty wg. kryterium 60 % cena , 40 % termin dostawy.  </w:t>
      </w:r>
    </w:p>
    <w:p w14:paraId="3F69B60B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Najszybszy z możliwych – transport lotniczy na trasie Rzeszów – Szczecin nie wchodzi w grę. Wykonawca zasięgnął informacji u przewoźników i otrzymał odpowiedzi, że nie dysponują samolotami , który jednorazowo zabierze towar o objętości i masie towarów w ilości 1/12 wskazanej w OPZ . Czarterowanie </w:t>
      </w:r>
      <w:proofErr w:type="spellStart"/>
      <w:r w:rsidRPr="009F1598">
        <w:rPr>
          <w:rFonts w:ascii="Arial" w:hAnsi="Arial" w:cs="Arial"/>
          <w:sz w:val="24"/>
          <w:szCs w:val="24"/>
        </w:rPr>
        <w:t>dużogabarytowego</w:t>
      </w:r>
      <w:proofErr w:type="spellEnd"/>
      <w:r w:rsidRPr="009F1598">
        <w:rPr>
          <w:rFonts w:ascii="Arial" w:hAnsi="Arial" w:cs="Arial"/>
          <w:sz w:val="24"/>
          <w:szCs w:val="24"/>
        </w:rPr>
        <w:t xml:space="preserve"> samolotu  także nie wchodzi w grę ponieważ jest to procedura długa i kosztowna.  </w:t>
      </w:r>
    </w:p>
    <w:p w14:paraId="5579912C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Postuluję do Zamawiającego o naniesieniu w SWZ istotnych informacji – zmian , które nie będą ograniczać uczciwej konkurencji.  </w:t>
      </w:r>
    </w:p>
    <w:p w14:paraId="33C32245" w14:textId="77777777" w:rsidR="009F1598" w:rsidRPr="009F1598" w:rsidRDefault="009F1598" w:rsidP="009F159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/ Zmiana w kryterium terminu dostawy – 40 % - za oferowany termin dostawy do 3 dni roboczych – Wykonawca otrzyma 40 pkt </w:t>
      </w:r>
    </w:p>
    <w:p w14:paraId="60069060" w14:textId="77777777" w:rsidR="009F1598" w:rsidRPr="009F1598" w:rsidRDefault="009F1598" w:rsidP="009F159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/ Wykonawca wybrany deklarujący najkrótszy termin dostawy ( 3 dni robocze) może wydłużyć termin dostawy do 7 dni roboczych jeśli udowodni Zamawiającemu niemożność wykonania zamówienie w terminie umownym , ponieważ  wydłużony termin dostawy był spowodowany agresją Rosji na Ukrainę lub innymi czynnikami – siłą wyższą , której Wykonawca wybrany nie mógł przewidzieć przed podpisaniem umowy.   </w:t>
      </w:r>
    </w:p>
    <w:p w14:paraId="76DD8E82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598">
        <w:rPr>
          <w:rFonts w:ascii="Arial" w:hAnsi="Arial" w:cs="Arial"/>
          <w:b/>
          <w:bCs/>
          <w:sz w:val="24"/>
          <w:szCs w:val="24"/>
        </w:rPr>
        <w:t>Odpowiedź nr 5</w:t>
      </w:r>
    </w:p>
    <w:p w14:paraId="2CB1170D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Zamawiający pozostawia kryteria oceny ofert bez zmian. Określone w SWZ kryteria oceny ofert (cena i termin dostawy) nie są w żaden sposób ograniczeniem uczciwej konkurencji ani w żaden sposób nie eliminują dostawców. Realizacja dostaw odbywa się raz w miesiącu i jest ona powtarzalna, gdyż jak słusznie zauważył Wykonawca stanowi 1/12 całości zamówienia, jest zatem możliwość zaplanowania i przygotowania z wyprzedzeniem przez Wykonawcę zamówienia. Nie można zatem w tym przypadku mówić o naruszeniu uczciwej konkurencji, gdyż miałoby to miejsce gdyby </w:t>
      </w:r>
      <w:r w:rsidRPr="009F1598">
        <w:rPr>
          <w:rFonts w:ascii="Arial" w:hAnsi="Arial" w:cs="Arial"/>
          <w:bCs/>
          <w:sz w:val="24"/>
          <w:szCs w:val="24"/>
        </w:rPr>
        <w:t>warunkiem</w:t>
      </w:r>
      <w:r w:rsidRPr="009F1598">
        <w:rPr>
          <w:rFonts w:ascii="Arial" w:hAnsi="Arial" w:cs="Arial"/>
          <w:sz w:val="24"/>
          <w:szCs w:val="24"/>
        </w:rPr>
        <w:t xml:space="preserve"> udziału w postępowaniu była np. odległość wykonawcy od siedziby Zamawiającego.</w:t>
      </w:r>
    </w:p>
    <w:p w14:paraId="20CE1116" w14:textId="482FF85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F1598">
        <w:rPr>
          <w:rFonts w:ascii="Arial" w:hAnsi="Arial" w:cs="Arial"/>
          <w:sz w:val="24"/>
          <w:szCs w:val="24"/>
        </w:rPr>
        <w:t xml:space="preserve">Każdy wykonawca ma możliwości zaoferowania terminu dostawy, jaki jest w stanie spełnić, otrzymując za niego odpowiednią ilość punktów. </w:t>
      </w:r>
    </w:p>
    <w:p w14:paraId="1C7237C9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598">
        <w:rPr>
          <w:rFonts w:ascii="Arial" w:hAnsi="Arial" w:cs="Arial"/>
          <w:bCs/>
          <w:sz w:val="24"/>
          <w:szCs w:val="24"/>
        </w:rPr>
        <w:lastRenderedPageBreak/>
        <w:t>Postanowienia SWZ dotyczące terminów dostaw nie wskazują ani bezpośrednio ani pośrednio jednego konkretnego wykonawcy, który byłby preferowany w przedmiotowym postępowaniu oraz nie eliminują z udziału w postępowaniu innych wykonawców, uniemożliwiając im złożenie oferty. Produkty są powszechnie dostępne, a transport kołowy na terenie całego kraju jest szeroko rozwinięty.</w:t>
      </w:r>
      <w:r w:rsidRPr="009F1598">
        <w:rPr>
          <w:rFonts w:ascii="Arial" w:hAnsi="Arial" w:cs="Arial"/>
          <w:sz w:val="24"/>
          <w:szCs w:val="24"/>
        </w:rPr>
        <w:t xml:space="preserve"> </w:t>
      </w:r>
    </w:p>
    <w:p w14:paraId="64D2D5BC" w14:textId="6A96D2C0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F1598">
        <w:rPr>
          <w:rFonts w:ascii="Arial" w:hAnsi="Arial" w:cs="Arial"/>
          <w:bCs/>
          <w:sz w:val="24"/>
          <w:szCs w:val="24"/>
        </w:rPr>
        <w:t xml:space="preserve">Ponadto kryterium terminu dostawy nie jest jedynym przy ocenie ofert, głównym składnik 60% stanowi cena. </w:t>
      </w:r>
      <w:r w:rsidR="00B562C6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W SWZ Zamawiający określił kryterium oceny ofert „termin dostawy" z wagą 40%, przy czym skrócenie terminu dostawy do 1 dnia roboczego skutkuje przyznaniem wykonawcy 40 punktów, a termin dostawy </w:t>
      </w:r>
      <w:r w:rsidR="00B562C6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do </w:t>
      </w:r>
      <w:r w:rsidR="00B562C6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eastAsia="pl-PL"/>
        </w:rPr>
        <w:t>2 dni</w:t>
      </w:r>
      <w:r w:rsidR="00B562C6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 roboczych</w:t>
      </w:r>
      <w:r w:rsidR="00B562C6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 - 20 punktów. </w:t>
      </w:r>
    </w:p>
    <w:p w14:paraId="075E8496" w14:textId="77777777" w:rsidR="009F1598" w:rsidRPr="009F1598" w:rsidRDefault="009F1598" w:rsidP="009F15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D27A5F" w14:textId="77777777" w:rsidR="006B5928" w:rsidRDefault="006B5928" w:rsidP="006B5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B59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B087" w14:textId="77777777" w:rsidR="00A215C5" w:rsidRDefault="00A215C5" w:rsidP="00A215C5">
      <w:pPr>
        <w:spacing w:after="0" w:line="240" w:lineRule="auto"/>
      </w:pPr>
      <w:r>
        <w:separator/>
      </w:r>
    </w:p>
  </w:endnote>
  <w:endnote w:type="continuationSeparator" w:id="0">
    <w:p w14:paraId="0AE8A581" w14:textId="77777777" w:rsidR="00A215C5" w:rsidRDefault="00A215C5" w:rsidP="00A2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7747898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5ED4EF" w14:textId="11C07928" w:rsidR="00C62AEC" w:rsidRPr="00C62AEC" w:rsidRDefault="00C62AEC">
            <w:pPr>
              <w:pStyle w:val="Stopka"/>
              <w:jc w:val="right"/>
              <w:rPr>
                <w:sz w:val="20"/>
                <w:szCs w:val="20"/>
              </w:rPr>
            </w:pPr>
            <w:r w:rsidRPr="00C62AEC">
              <w:rPr>
                <w:sz w:val="20"/>
                <w:szCs w:val="20"/>
              </w:rPr>
              <w:t xml:space="preserve">Strona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PAGE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  <w:r w:rsidRPr="00C62AEC">
              <w:rPr>
                <w:sz w:val="20"/>
                <w:szCs w:val="20"/>
              </w:rPr>
              <w:t xml:space="preserve"> z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NUMPAGES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</w:p>
        </w:sdtContent>
      </w:sdt>
    </w:sdtContent>
  </w:sdt>
  <w:p w14:paraId="419BF891" w14:textId="77777777" w:rsidR="00C62AEC" w:rsidRDefault="00C62A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8985" w14:textId="77777777" w:rsidR="00A215C5" w:rsidRDefault="00A215C5" w:rsidP="00A215C5">
      <w:pPr>
        <w:spacing w:after="0" w:line="240" w:lineRule="auto"/>
      </w:pPr>
      <w:r>
        <w:separator/>
      </w:r>
    </w:p>
  </w:footnote>
  <w:footnote w:type="continuationSeparator" w:id="0">
    <w:p w14:paraId="62F94CEB" w14:textId="77777777" w:rsidR="00A215C5" w:rsidRDefault="00A215C5" w:rsidP="00A2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C747" w14:textId="77777777" w:rsidR="00142759" w:rsidRPr="00142759" w:rsidRDefault="00142759" w:rsidP="00142759">
    <w:pPr>
      <w:pStyle w:val="Nagwek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142759">
      <w:rPr>
        <w:rFonts w:ascii="Arial" w:eastAsia="Times New Roman" w:hAnsi="Arial" w:cs="Arial"/>
        <w:sz w:val="20"/>
        <w:szCs w:val="20"/>
        <w:lang w:eastAsia="pl-PL"/>
      </w:rPr>
      <w:t>ZP-A.271.33.101.2022</w:t>
    </w:r>
  </w:p>
  <w:p w14:paraId="2660FC69" w14:textId="77777777" w:rsidR="00142759" w:rsidRPr="00142759" w:rsidRDefault="00142759" w:rsidP="00142759">
    <w:pPr>
      <w:pStyle w:val="Nagwek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142759">
      <w:rPr>
        <w:rFonts w:ascii="Arial" w:eastAsia="Times New Roman" w:hAnsi="Arial" w:cs="Arial"/>
        <w:sz w:val="20"/>
        <w:szCs w:val="20"/>
        <w:lang w:eastAsia="pl-PL"/>
      </w:rPr>
      <w:t>Dostawa środków do utrzymania czystości w budynkach UM Rzeszowa</w:t>
    </w:r>
  </w:p>
  <w:p w14:paraId="71C0074E" w14:textId="77777777" w:rsidR="00142759" w:rsidRPr="00142759" w:rsidRDefault="00142759" w:rsidP="00142759">
    <w:pPr>
      <w:pStyle w:val="Nagwek"/>
      <w:jc w:val="center"/>
      <w:rPr>
        <w:rFonts w:ascii="Arial" w:eastAsia="Times New Roman" w:hAnsi="Arial" w:cs="Arial"/>
        <w:sz w:val="20"/>
        <w:szCs w:val="20"/>
        <w:lang w:eastAsia="pl-PL"/>
      </w:rPr>
    </w:pPr>
  </w:p>
  <w:p w14:paraId="6341E0E1" w14:textId="77777777" w:rsidR="00A215C5" w:rsidRDefault="00A215C5" w:rsidP="00F7298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2FD8"/>
    <w:multiLevelType w:val="hybridMultilevel"/>
    <w:tmpl w:val="18609476"/>
    <w:lvl w:ilvl="0" w:tplc="DD36E762">
      <w:start w:val="1"/>
      <w:numFmt w:val="upperLetter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88E8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C422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CE1E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26D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4E7B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4A68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4EFF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0A0F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475974"/>
    <w:multiLevelType w:val="hybridMultilevel"/>
    <w:tmpl w:val="1F08CB0A"/>
    <w:lvl w:ilvl="0" w:tplc="B852C648">
      <w:start w:val="1"/>
      <w:numFmt w:val="decimal"/>
      <w:lvlText w:val="%1)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F7267"/>
    <w:multiLevelType w:val="multilevel"/>
    <w:tmpl w:val="995E1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="Arial" w:eastAsiaTheme="minorHAnsi" w:hAnsi="Arial" w:cs="Arial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255EB"/>
    <w:multiLevelType w:val="hybridMultilevel"/>
    <w:tmpl w:val="26EA4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E6032"/>
    <w:multiLevelType w:val="multilevel"/>
    <w:tmpl w:val="9E64FC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="Arial" w:eastAsiaTheme="minorHAnsi" w:hAnsi="Arial" w:cs="Arial"/>
        <w:b/>
        <w:bCs/>
        <w:color w:val="auto"/>
      </w:rPr>
    </w:lvl>
    <w:lvl w:ilvl="2">
      <w:start w:val="2"/>
      <w:numFmt w:val="lowerLetter"/>
      <w:lvlText w:val="%3."/>
      <w:lvlJc w:val="left"/>
      <w:pPr>
        <w:ind w:left="2340" w:hanging="360"/>
      </w:pPr>
      <w:rPr>
        <w:rFonts w:hint="default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8160D"/>
    <w:multiLevelType w:val="hybridMultilevel"/>
    <w:tmpl w:val="D7F8F7E8"/>
    <w:lvl w:ilvl="0" w:tplc="77D460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71CAF5E">
      <w:start w:val="1"/>
      <w:numFmt w:val="lowerLetter"/>
      <w:lvlText w:val="%2)"/>
      <w:lvlJc w:val="left"/>
      <w:rPr>
        <w:rFonts w:ascii="Arial" w:hAnsi="Arial" w:cs="Arial" w:hint="default"/>
        <w:b/>
        <w:bCs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91714"/>
    <w:multiLevelType w:val="hybridMultilevel"/>
    <w:tmpl w:val="8F923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252CA"/>
    <w:multiLevelType w:val="hybridMultilevel"/>
    <w:tmpl w:val="17BC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27F94"/>
    <w:multiLevelType w:val="hybridMultilevel"/>
    <w:tmpl w:val="C0FE7352"/>
    <w:lvl w:ilvl="0" w:tplc="DBBE9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2E6E9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5366AB"/>
    <w:multiLevelType w:val="multilevel"/>
    <w:tmpl w:val="022A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9154F"/>
    <w:multiLevelType w:val="multilevel"/>
    <w:tmpl w:val="398E8E0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8" w:hanging="2160"/>
      </w:pPr>
      <w:rPr>
        <w:rFonts w:hint="default"/>
      </w:rPr>
    </w:lvl>
  </w:abstractNum>
  <w:abstractNum w:abstractNumId="11" w15:restartNumberingAfterBreak="0">
    <w:nsid w:val="5E3C62A1"/>
    <w:multiLevelType w:val="hybridMultilevel"/>
    <w:tmpl w:val="EB6A0194"/>
    <w:lvl w:ilvl="0" w:tplc="D8DACC14">
      <w:start w:val="1"/>
      <w:numFmt w:val="upperLetter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5A86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7C09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1E70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4B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966F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A86B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6C2F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A496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390350"/>
    <w:multiLevelType w:val="hybridMultilevel"/>
    <w:tmpl w:val="95A66B50"/>
    <w:lvl w:ilvl="0" w:tplc="70DC128A">
      <w:start w:val="1"/>
      <w:numFmt w:val="upperLetter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4410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65E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D2AE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60D9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CE37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3E82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E440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4AE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86082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843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236004">
    <w:abstractNumId w:val="9"/>
  </w:num>
  <w:num w:numId="4" w16cid:durableId="459418814">
    <w:abstractNumId w:val="4"/>
  </w:num>
  <w:num w:numId="5" w16cid:durableId="19365932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7226785">
    <w:abstractNumId w:val="10"/>
  </w:num>
  <w:num w:numId="7" w16cid:durableId="464351251">
    <w:abstractNumId w:val="2"/>
  </w:num>
  <w:num w:numId="8" w16cid:durableId="464272499">
    <w:abstractNumId w:val="5"/>
  </w:num>
  <w:num w:numId="9" w16cid:durableId="1283801330">
    <w:abstractNumId w:val="1"/>
  </w:num>
  <w:num w:numId="10" w16cid:durableId="1603142584">
    <w:abstractNumId w:val="8"/>
  </w:num>
  <w:num w:numId="11" w16cid:durableId="285281191">
    <w:abstractNumId w:val="0"/>
  </w:num>
  <w:num w:numId="12" w16cid:durableId="1168129598">
    <w:abstractNumId w:val="11"/>
  </w:num>
  <w:num w:numId="13" w16cid:durableId="1085980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8E"/>
    <w:rsid w:val="000A5951"/>
    <w:rsid w:val="000E3FF0"/>
    <w:rsid w:val="001351A2"/>
    <w:rsid w:val="00142759"/>
    <w:rsid w:val="001433D8"/>
    <w:rsid w:val="00144ACF"/>
    <w:rsid w:val="00186375"/>
    <w:rsid w:val="001C3CA6"/>
    <w:rsid w:val="001C7B81"/>
    <w:rsid w:val="00212DFF"/>
    <w:rsid w:val="0022767D"/>
    <w:rsid w:val="00261BC4"/>
    <w:rsid w:val="002C5F5D"/>
    <w:rsid w:val="003238C3"/>
    <w:rsid w:val="0034399F"/>
    <w:rsid w:val="003A4C8E"/>
    <w:rsid w:val="00422E2B"/>
    <w:rsid w:val="004429F9"/>
    <w:rsid w:val="004510C7"/>
    <w:rsid w:val="004A591A"/>
    <w:rsid w:val="004E726C"/>
    <w:rsid w:val="00513E56"/>
    <w:rsid w:val="00576860"/>
    <w:rsid w:val="00580646"/>
    <w:rsid w:val="005B55D6"/>
    <w:rsid w:val="005D7A73"/>
    <w:rsid w:val="00684051"/>
    <w:rsid w:val="006949E8"/>
    <w:rsid w:val="006B5928"/>
    <w:rsid w:val="00755AD9"/>
    <w:rsid w:val="007A313E"/>
    <w:rsid w:val="007E28F7"/>
    <w:rsid w:val="007E4157"/>
    <w:rsid w:val="0082476E"/>
    <w:rsid w:val="008670B4"/>
    <w:rsid w:val="008A4810"/>
    <w:rsid w:val="008D2154"/>
    <w:rsid w:val="009B3F42"/>
    <w:rsid w:val="009C1A11"/>
    <w:rsid w:val="009F1598"/>
    <w:rsid w:val="00A215C5"/>
    <w:rsid w:val="00A60CB2"/>
    <w:rsid w:val="00B562C6"/>
    <w:rsid w:val="00B639E8"/>
    <w:rsid w:val="00B677D9"/>
    <w:rsid w:val="00B96CAD"/>
    <w:rsid w:val="00B9782E"/>
    <w:rsid w:val="00BE5B6E"/>
    <w:rsid w:val="00C62AEC"/>
    <w:rsid w:val="00C66E6F"/>
    <w:rsid w:val="00C70F35"/>
    <w:rsid w:val="00C72958"/>
    <w:rsid w:val="00C770ED"/>
    <w:rsid w:val="00CE2DE8"/>
    <w:rsid w:val="00D55580"/>
    <w:rsid w:val="00DB5DE1"/>
    <w:rsid w:val="00DD0CF8"/>
    <w:rsid w:val="00DE6592"/>
    <w:rsid w:val="00E46B5F"/>
    <w:rsid w:val="00E52665"/>
    <w:rsid w:val="00E67234"/>
    <w:rsid w:val="00F43B45"/>
    <w:rsid w:val="00F608FF"/>
    <w:rsid w:val="00F63652"/>
    <w:rsid w:val="00F72983"/>
    <w:rsid w:val="00F93F82"/>
    <w:rsid w:val="00F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D003"/>
  <w15:chartTrackingRefBased/>
  <w15:docId w15:val="{B22975FD-B513-4B35-87F5-B56FC196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5C5"/>
  </w:style>
  <w:style w:type="paragraph" w:styleId="Stopka">
    <w:name w:val="footer"/>
    <w:basedOn w:val="Normalny"/>
    <w:link w:val="StopkaZnak"/>
    <w:uiPriority w:val="99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5C5"/>
  </w:style>
  <w:style w:type="paragraph" w:styleId="Akapitzlist">
    <w:name w:val="List Paragraph"/>
    <w:basedOn w:val="Normalny"/>
    <w:uiPriority w:val="34"/>
    <w:qFormat/>
    <w:rsid w:val="00B9782E"/>
    <w:pPr>
      <w:ind w:left="720"/>
      <w:contextualSpacing/>
    </w:pPr>
  </w:style>
  <w:style w:type="paragraph" w:styleId="NormalnyWeb">
    <w:name w:val="Normal (Web)"/>
    <w:basedOn w:val="Normalny"/>
    <w:qFormat/>
    <w:rsid w:val="004E726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AAF3-C7E5-4E75-8621-37D021BA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4</Pages>
  <Words>1343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Kaliszczak Agata</cp:lastModifiedBy>
  <cp:revision>34</cp:revision>
  <cp:lastPrinted>2022-05-18T08:07:00Z</cp:lastPrinted>
  <dcterms:created xsi:type="dcterms:W3CDTF">2021-03-17T08:51:00Z</dcterms:created>
  <dcterms:modified xsi:type="dcterms:W3CDTF">2022-05-18T08:09:00Z</dcterms:modified>
</cp:coreProperties>
</file>